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15F" w:rsidRDefault="00A616C9" w:rsidP="00245BBA">
      <w:pPr>
        <w:rPr>
          <w:rFonts w:ascii="Book Antiqua" w:hAnsi="Book Antiqua"/>
          <w:b/>
          <w:color w:val="333333"/>
          <w:sz w:val="21"/>
          <w:lang w:val="it-IT"/>
        </w:rPr>
      </w:pPr>
      <w:r>
        <w:rPr>
          <w:rFonts w:ascii="Book Antiqua" w:hAnsi="Book Antiqua"/>
          <w:b/>
          <w:noProof/>
          <w:color w:val="333333"/>
          <w:sz w:val="21"/>
        </w:rPr>
        <w:drawing>
          <wp:anchor distT="0" distB="0" distL="114300" distR="114300" simplePos="0" relativeHeight="251661312" behindDoc="1" locked="0" layoutInCell="1" allowOverlap="1">
            <wp:simplePos x="0" y="0"/>
            <wp:positionH relativeFrom="column">
              <wp:posOffset>609600</wp:posOffset>
            </wp:positionH>
            <wp:positionV relativeFrom="paragraph">
              <wp:posOffset>37465</wp:posOffset>
            </wp:positionV>
            <wp:extent cx="990600" cy="660400"/>
            <wp:effectExtent l="0" t="0" r="0" b="0"/>
            <wp:wrapNone/>
            <wp:docPr id="15" name="Picture 1" descr="cert_specialist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_specialist_rev"/>
                    <pic:cNvPicPr>
                      <a:picLocks noChangeAspect="1" noChangeArrowheads="1"/>
                    </pic:cNvPicPr>
                  </pic:nvPicPr>
                  <pic:blipFill>
                    <a:blip r:embed="rId5" cstate="print"/>
                    <a:srcRect/>
                    <a:stretch>
                      <a:fillRect/>
                    </a:stretch>
                  </pic:blipFill>
                  <pic:spPr bwMode="auto">
                    <a:xfrm>
                      <a:off x="0" y="0"/>
                      <a:ext cx="990600" cy="660400"/>
                    </a:xfrm>
                    <a:prstGeom prst="rect">
                      <a:avLst/>
                    </a:prstGeom>
                    <a:noFill/>
                    <a:ln w="9525">
                      <a:noFill/>
                      <a:miter lim="800000"/>
                      <a:headEnd/>
                      <a:tailEnd/>
                    </a:ln>
                  </pic:spPr>
                </pic:pic>
              </a:graphicData>
            </a:graphic>
          </wp:anchor>
        </w:drawing>
      </w:r>
      <w:r>
        <w:rPr>
          <w:rFonts w:ascii="Book Antiqua" w:hAnsi="Book Antiqua"/>
          <w:b/>
          <w:noProof/>
          <w:color w:val="333333"/>
          <w:sz w:val="21"/>
        </w:rPr>
        <w:drawing>
          <wp:anchor distT="0" distB="0" distL="114300" distR="114300" simplePos="0" relativeHeight="251659264" behindDoc="1" locked="0" layoutInCell="1" allowOverlap="1">
            <wp:simplePos x="0" y="0"/>
            <wp:positionH relativeFrom="column">
              <wp:posOffset>-45720</wp:posOffset>
            </wp:positionH>
            <wp:positionV relativeFrom="paragraph">
              <wp:posOffset>35560</wp:posOffset>
            </wp:positionV>
            <wp:extent cx="651510" cy="1046480"/>
            <wp:effectExtent l="0" t="0" r="0" b="0"/>
            <wp:wrapNone/>
            <wp:docPr id="14" name="Picture 1" descr="C:\Users\naruj\Desktop\EMC_proven_Professional.blue_Oct2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ruj\Desktop\EMC_proven_Professional.blue_Oct2011.png"/>
                    <pic:cNvPicPr>
                      <a:picLocks noChangeAspect="1" noChangeArrowheads="1"/>
                    </pic:cNvPicPr>
                  </pic:nvPicPr>
                  <pic:blipFill>
                    <a:blip r:embed="rId6" cstate="print"/>
                    <a:srcRect/>
                    <a:stretch>
                      <a:fillRect/>
                    </a:stretch>
                  </pic:blipFill>
                  <pic:spPr bwMode="auto">
                    <a:xfrm>
                      <a:off x="0" y="0"/>
                      <a:ext cx="651510" cy="1046480"/>
                    </a:xfrm>
                    <a:prstGeom prst="rect">
                      <a:avLst/>
                    </a:prstGeom>
                    <a:noFill/>
                    <a:ln w="9525">
                      <a:noFill/>
                      <a:miter lim="800000"/>
                      <a:headEnd/>
                      <a:tailEnd/>
                    </a:ln>
                  </pic:spPr>
                </pic:pic>
              </a:graphicData>
            </a:graphic>
          </wp:anchor>
        </w:drawing>
      </w:r>
      <w:r>
        <w:rPr>
          <w:rFonts w:ascii="Book Antiqua" w:hAnsi="Book Antiqua"/>
          <w:b/>
          <w:noProof/>
          <w:color w:val="333333"/>
          <w:sz w:val="21"/>
        </w:rPr>
        <w:t xml:space="preserve">                                                 </w:t>
      </w:r>
      <w:r>
        <w:rPr>
          <w:rFonts w:ascii="Book Antiqua" w:hAnsi="Book Antiqua"/>
          <w:b/>
          <w:noProof/>
          <w:color w:val="333333"/>
          <w:sz w:val="21"/>
        </w:rPr>
        <w:drawing>
          <wp:inline distT="0" distB="0" distL="0" distR="0">
            <wp:extent cx="976534" cy="675640"/>
            <wp:effectExtent l="25400" t="0" r="0" b="0"/>
            <wp:docPr id="1" name="Picture 0" descr="VCA-D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CA-DCV.jpg"/>
                    <pic:cNvPicPr/>
                  </pic:nvPicPr>
                  <pic:blipFill>
                    <a:blip r:embed="rId7"/>
                    <a:stretch>
                      <a:fillRect/>
                    </a:stretch>
                  </pic:blipFill>
                  <pic:spPr>
                    <a:xfrm>
                      <a:off x="0" y="0"/>
                      <a:ext cx="980030" cy="678058"/>
                    </a:xfrm>
                    <a:prstGeom prst="rect">
                      <a:avLst/>
                    </a:prstGeom>
                  </pic:spPr>
                </pic:pic>
              </a:graphicData>
            </a:graphic>
          </wp:inline>
        </w:drawing>
      </w:r>
    </w:p>
    <w:p w:rsidR="00245BBA" w:rsidRPr="00F70E91" w:rsidRDefault="00A616C9" w:rsidP="00F70E91">
      <w:pPr>
        <w:rPr>
          <w:rFonts w:ascii="Book Antiqua" w:hAnsi="Book Antiqua"/>
          <w:b/>
          <w:color w:val="333333"/>
          <w:sz w:val="21"/>
          <w:lang w:val="it-IT"/>
        </w:rPr>
      </w:pPr>
      <w:r>
        <w:rPr>
          <w:rFonts w:ascii="Book Antiqua" w:hAnsi="Book Antiqua"/>
          <w:b/>
          <w:color w:val="333333"/>
          <w:sz w:val="21"/>
          <w:lang w:val="it-IT"/>
        </w:rPr>
        <w:tab/>
      </w:r>
      <w:r>
        <w:rPr>
          <w:rFonts w:ascii="Book Antiqua" w:hAnsi="Book Antiqua"/>
          <w:b/>
          <w:color w:val="333333"/>
          <w:sz w:val="21"/>
          <w:lang w:val="it-IT"/>
        </w:rPr>
        <w:tab/>
      </w:r>
      <w:r>
        <w:rPr>
          <w:rFonts w:ascii="Book Antiqua" w:hAnsi="Book Antiqua"/>
          <w:b/>
          <w:color w:val="333333"/>
          <w:sz w:val="21"/>
          <w:lang w:val="it-IT"/>
        </w:rPr>
        <w:tab/>
      </w:r>
      <w:r>
        <w:rPr>
          <w:rFonts w:ascii="Book Antiqua" w:hAnsi="Book Antiqua"/>
          <w:b/>
          <w:color w:val="333333"/>
          <w:sz w:val="21"/>
          <w:lang w:val="it-IT"/>
        </w:rPr>
        <w:tab/>
      </w:r>
      <w:r>
        <w:rPr>
          <w:rFonts w:ascii="Book Antiqua" w:hAnsi="Book Antiqua"/>
          <w:b/>
          <w:color w:val="333333"/>
          <w:sz w:val="21"/>
          <w:lang w:val="it-IT"/>
        </w:rPr>
        <w:tab/>
      </w:r>
      <w:r>
        <w:rPr>
          <w:rFonts w:ascii="Book Antiqua" w:hAnsi="Book Antiqua"/>
          <w:b/>
          <w:color w:val="333333"/>
          <w:sz w:val="21"/>
          <w:lang w:val="it-IT"/>
        </w:rPr>
        <w:tab/>
      </w:r>
      <w:r>
        <w:rPr>
          <w:rFonts w:ascii="Book Antiqua" w:hAnsi="Book Antiqua"/>
          <w:b/>
          <w:color w:val="333333"/>
          <w:sz w:val="21"/>
          <w:lang w:val="it-IT"/>
        </w:rPr>
        <w:tab/>
      </w:r>
      <w:r>
        <w:rPr>
          <w:rFonts w:ascii="Book Antiqua" w:hAnsi="Book Antiqua"/>
          <w:b/>
          <w:color w:val="333333"/>
          <w:sz w:val="21"/>
          <w:lang w:val="it-IT"/>
        </w:rPr>
        <w:tab/>
      </w:r>
      <w:r w:rsidR="00F70E91">
        <w:rPr>
          <w:rFonts w:ascii="Book Antiqua" w:hAnsi="Book Antiqua"/>
          <w:b/>
          <w:color w:val="333333"/>
          <w:sz w:val="21"/>
          <w:lang w:val="it-IT"/>
        </w:rPr>
        <w:tab/>
      </w:r>
      <w:r w:rsidR="00F70E91">
        <w:rPr>
          <w:rFonts w:ascii="Book Antiqua" w:hAnsi="Book Antiqua"/>
          <w:b/>
          <w:color w:val="333333"/>
          <w:sz w:val="21"/>
          <w:lang w:val="it-IT"/>
        </w:rPr>
        <w:tab/>
      </w:r>
      <w:r w:rsidR="004102E5">
        <w:rPr>
          <w:rFonts w:ascii="Book Antiqua" w:hAnsi="Book Antiqua"/>
          <w:b/>
          <w:color w:val="333333"/>
          <w:sz w:val="21"/>
          <w:lang w:val="it-IT"/>
        </w:rPr>
        <w:t xml:space="preserve">         </w:t>
      </w:r>
      <w:r>
        <w:rPr>
          <w:rFonts w:ascii="Tw Cen MT" w:hAnsi="Tw Cen MT"/>
          <w:b/>
          <w:color w:val="333333"/>
          <w:lang w:val="it-IT"/>
        </w:rPr>
        <w:t>JayaS</w:t>
      </w:r>
      <w:r w:rsidR="00245BBA" w:rsidRPr="008F71C1">
        <w:rPr>
          <w:rFonts w:ascii="Tw Cen MT" w:hAnsi="Tw Cen MT"/>
          <w:b/>
          <w:color w:val="333333"/>
          <w:lang w:val="it-IT"/>
        </w:rPr>
        <w:t>yam N</w:t>
      </w:r>
      <w:r w:rsidR="004102E5">
        <w:rPr>
          <w:rFonts w:ascii="Tw Cen MT" w:hAnsi="Tw Cen MT"/>
          <w:b/>
          <w:color w:val="333333"/>
          <w:lang w:val="it-IT"/>
        </w:rPr>
        <w:t>aru</w:t>
      </w:r>
    </w:p>
    <w:p w:rsidR="00245BBA" w:rsidRPr="008F71C1" w:rsidRDefault="00245BBA" w:rsidP="00245BBA">
      <w:pPr>
        <w:jc w:val="right"/>
        <w:rPr>
          <w:rFonts w:ascii="Tw Cen MT" w:hAnsi="Tw Cen MT"/>
          <w:b/>
          <w:color w:val="333333"/>
          <w:lang w:val="it-IT"/>
        </w:rPr>
      </w:pPr>
      <w:r w:rsidRPr="008F71C1">
        <w:rPr>
          <w:rFonts w:ascii="Tw Cen MT" w:hAnsi="Tw Cen MT"/>
          <w:b/>
          <w:color w:val="333333"/>
          <w:lang w:val="it-IT"/>
        </w:rPr>
        <w:tab/>
      </w:r>
      <w:r w:rsidRPr="008F71C1">
        <w:rPr>
          <w:rFonts w:ascii="Tw Cen MT" w:hAnsi="Tw Cen MT"/>
          <w:b/>
          <w:color w:val="333333"/>
          <w:lang w:val="it-IT"/>
        </w:rPr>
        <w:tab/>
      </w:r>
      <w:r w:rsidRPr="008F71C1">
        <w:rPr>
          <w:rFonts w:ascii="Tw Cen MT" w:hAnsi="Tw Cen MT"/>
          <w:b/>
          <w:color w:val="333333"/>
          <w:lang w:val="it-IT"/>
        </w:rPr>
        <w:tab/>
      </w:r>
      <w:r w:rsidRPr="008F71C1">
        <w:rPr>
          <w:rFonts w:ascii="Tw Cen MT" w:hAnsi="Tw Cen MT"/>
          <w:b/>
          <w:color w:val="333333"/>
          <w:lang w:val="it-IT"/>
        </w:rPr>
        <w:tab/>
      </w:r>
      <w:r w:rsidRPr="008F71C1">
        <w:rPr>
          <w:rFonts w:ascii="Tw Cen MT" w:hAnsi="Tw Cen MT"/>
          <w:b/>
          <w:color w:val="333333"/>
          <w:lang w:val="it-IT"/>
        </w:rPr>
        <w:tab/>
      </w:r>
      <w:r w:rsidRPr="008F71C1">
        <w:rPr>
          <w:rFonts w:ascii="Tw Cen MT" w:hAnsi="Tw Cen MT"/>
          <w:b/>
          <w:color w:val="333333"/>
          <w:lang w:val="it-IT"/>
        </w:rPr>
        <w:tab/>
      </w:r>
      <w:r w:rsidRPr="008F71C1">
        <w:rPr>
          <w:rFonts w:ascii="Tw Cen MT" w:hAnsi="Tw Cen MT"/>
          <w:b/>
          <w:color w:val="333333"/>
          <w:lang w:val="it-IT"/>
        </w:rPr>
        <w:tab/>
        <w:t xml:space="preserve">                                   Mob. :  </w:t>
      </w:r>
      <w:r w:rsidRPr="008F71C1">
        <w:rPr>
          <w:rFonts w:ascii="Tw Cen MT" w:hAnsi="Tw Cen MT"/>
          <w:color w:val="333333"/>
          <w:lang w:val="it-IT"/>
        </w:rPr>
        <w:t>+65 -</w:t>
      </w:r>
      <w:r w:rsidRPr="008F71C1">
        <w:rPr>
          <w:rFonts w:ascii="Tw Cen MT" w:hAnsi="Tw Cen MT"/>
          <w:b/>
          <w:color w:val="333333"/>
          <w:lang w:val="it-IT"/>
        </w:rPr>
        <w:t xml:space="preserve"> </w:t>
      </w:r>
      <w:r w:rsidRPr="008F71C1">
        <w:rPr>
          <w:rFonts w:ascii="Tw Cen MT" w:hAnsi="Tw Cen MT"/>
          <w:color w:val="333333"/>
          <w:lang w:val="it-IT"/>
        </w:rPr>
        <w:t>9008 6408</w:t>
      </w:r>
    </w:p>
    <w:p w:rsidR="00245BBA" w:rsidRPr="008F71C1" w:rsidRDefault="00245BBA" w:rsidP="00245BBA">
      <w:pPr>
        <w:pBdr>
          <w:bottom w:val="single" w:sz="12" w:space="1" w:color="auto"/>
        </w:pBdr>
        <w:ind w:firstLine="720"/>
        <w:jc w:val="right"/>
        <w:rPr>
          <w:rFonts w:ascii="Tw Cen MT" w:hAnsi="Tw Cen MT"/>
          <w:color w:val="FF0000"/>
          <w:lang w:val="it-IT"/>
        </w:rPr>
      </w:pPr>
      <w:r w:rsidRPr="008F71C1">
        <w:rPr>
          <w:rFonts w:ascii="Tw Cen MT" w:hAnsi="Tw Cen MT"/>
          <w:b/>
          <w:color w:val="333333"/>
          <w:lang w:val="it-IT"/>
        </w:rPr>
        <w:t xml:space="preserve">                                                                                                         </w:t>
      </w:r>
      <w:r>
        <w:rPr>
          <w:rFonts w:ascii="Tw Cen MT" w:hAnsi="Tw Cen MT"/>
          <w:b/>
          <w:color w:val="333333"/>
          <w:lang w:val="it-IT"/>
        </w:rPr>
        <w:t xml:space="preserve">   </w:t>
      </w:r>
      <w:r w:rsidRPr="008F71C1">
        <w:rPr>
          <w:rFonts w:ascii="Tw Cen MT" w:hAnsi="Tw Cen MT"/>
          <w:b/>
          <w:color w:val="333333"/>
          <w:lang w:val="it-IT"/>
        </w:rPr>
        <w:t>E-mail:</w:t>
      </w:r>
      <w:r w:rsidRPr="008F71C1">
        <w:rPr>
          <w:rFonts w:ascii="Tw Cen MT" w:hAnsi="Tw Cen MT"/>
          <w:color w:val="333333"/>
          <w:lang w:val="it-IT"/>
        </w:rPr>
        <w:t xml:space="preserve"> </w:t>
      </w:r>
      <w:hyperlink r:id="rId8" w:history="1">
        <w:r w:rsidRPr="008F71C1">
          <w:rPr>
            <w:rStyle w:val="Hyperlink"/>
            <w:rFonts w:ascii="Tw Cen MT" w:hAnsi="Tw Cen MT"/>
            <w:lang w:val="it-IT"/>
          </w:rPr>
          <w:t>j</w:t>
        </w:r>
        <w:r w:rsidRPr="008F71C1">
          <w:rPr>
            <w:rStyle w:val="Hyperlink"/>
            <w:rFonts w:ascii="Tw Cen MT" w:hAnsi="Tw Cen MT"/>
            <w:b/>
            <w:lang w:val="it-IT"/>
          </w:rPr>
          <w:t>ayasyam@gmail.com</w:t>
        </w:r>
      </w:hyperlink>
    </w:p>
    <w:p w:rsidR="00245BBA" w:rsidRPr="008F71C1" w:rsidRDefault="00245BBA" w:rsidP="00245BBA">
      <w:pPr>
        <w:pStyle w:val="Caption"/>
        <w:rPr>
          <w:rStyle w:val="CharChar"/>
          <w:rFonts w:cs="Times New Roman"/>
          <w:i w:val="0"/>
          <w:iCs w:val="0"/>
          <w:sz w:val="20"/>
          <w:szCs w:val="20"/>
        </w:rPr>
      </w:pPr>
      <w:r w:rsidRPr="008F71C1">
        <w:rPr>
          <w:rStyle w:val="CharChar"/>
          <w:rFonts w:ascii="Tw Cen MT" w:hAnsi="Tw Cen MT" w:cstheme="minorHAnsi"/>
          <w:b/>
          <w:i w:val="0"/>
          <w:iCs w:val="0"/>
          <w:color w:val="000000"/>
          <w:sz w:val="20"/>
          <w:szCs w:val="20"/>
          <w:u w:val="single"/>
        </w:rPr>
        <w:t>Career Objective</w:t>
      </w:r>
    </w:p>
    <w:p w:rsidR="00245BBA" w:rsidRDefault="00245BBA" w:rsidP="00245BBA">
      <w:pPr>
        <w:pStyle w:val="Caption"/>
        <w:rPr>
          <w:rFonts w:ascii="Tw Cen MT" w:hAnsi="Tw Cen MT" w:cstheme="minorHAnsi"/>
          <w:i w:val="0"/>
          <w:iCs w:val="0"/>
          <w:color w:val="000000"/>
          <w:sz w:val="20"/>
          <w:szCs w:val="20"/>
        </w:rPr>
      </w:pPr>
      <w:r w:rsidRPr="008F71C1">
        <w:rPr>
          <w:rFonts w:ascii="Tw Cen MT" w:hAnsi="Tw Cen MT" w:cstheme="minorHAnsi"/>
          <w:i w:val="0"/>
          <w:iCs w:val="0"/>
          <w:color w:val="000000"/>
          <w:sz w:val="20"/>
          <w:szCs w:val="20"/>
        </w:rPr>
        <w:t>A position, which can enhance my skills and work potential, invigorate an urge to perform and achieve goals keeping in mind the aesthetics of professionalism. Self-motivated and goals oriented person preferring to work with an organization, which provides opportunities to work on challenging assignments and future requirements of customers.</w:t>
      </w:r>
    </w:p>
    <w:p w:rsidR="00245BBA" w:rsidRPr="008F71C1" w:rsidRDefault="00245BBA" w:rsidP="00245BBA">
      <w:pPr>
        <w:pStyle w:val="Head3"/>
        <w:jc w:val="left"/>
        <w:rPr>
          <w:rFonts w:ascii="Tw Cen MT" w:hAnsi="Tw Cen MT"/>
          <w:sz w:val="20"/>
        </w:rPr>
      </w:pPr>
      <w:r w:rsidRPr="008F71C1">
        <w:rPr>
          <w:rFonts w:ascii="Tw Cen MT" w:hAnsi="Tw Cen MT"/>
          <w:sz w:val="20"/>
        </w:rPr>
        <w:t>Professional Summary</w:t>
      </w:r>
    </w:p>
    <w:p w:rsidR="00F3015F" w:rsidRDefault="00A616C9" w:rsidP="00FC31CC">
      <w:pPr>
        <w:pStyle w:val="BodyTextIndent3"/>
        <w:ind w:left="0"/>
        <w:rPr>
          <w:rFonts w:ascii="Tw Cen MT" w:hAnsi="Tw Cen MT"/>
        </w:rPr>
      </w:pPr>
      <w:r>
        <w:rPr>
          <w:rFonts w:ascii="Tw Cen MT" w:hAnsi="Tw Cen MT"/>
        </w:rPr>
        <w:t>Over 9+</w:t>
      </w:r>
      <w:r w:rsidR="00F3015F">
        <w:rPr>
          <w:rFonts w:ascii="Tw Cen MT" w:hAnsi="Tw Cen MT"/>
        </w:rPr>
        <w:t xml:space="preserve"> years of </w:t>
      </w:r>
      <w:r w:rsidR="00F3015F" w:rsidRPr="008F71C1">
        <w:rPr>
          <w:rFonts w:ascii="Tw Cen MT" w:hAnsi="Tw Cen MT"/>
        </w:rPr>
        <w:t xml:space="preserve">experience in IT Industry with various levels of experience in </w:t>
      </w:r>
      <w:r w:rsidR="00F3015F">
        <w:rPr>
          <w:rFonts w:ascii="Tw Cen MT" w:hAnsi="Tw Cen MT"/>
        </w:rPr>
        <w:t xml:space="preserve">Enterprise </w:t>
      </w:r>
      <w:r>
        <w:rPr>
          <w:rFonts w:ascii="Tw Cen MT" w:hAnsi="Tw Cen MT"/>
        </w:rPr>
        <w:t>Netbackup and EMC Networker I</w:t>
      </w:r>
      <w:r w:rsidR="00F3015F" w:rsidRPr="008F71C1">
        <w:rPr>
          <w:rFonts w:ascii="Tw Cen MT" w:hAnsi="Tw Cen MT"/>
        </w:rPr>
        <w:t xml:space="preserve">mplementation &amp; System Administration in Unix/Linux, Windows with physical </w:t>
      </w:r>
      <w:r>
        <w:rPr>
          <w:rFonts w:ascii="Tw Cen MT" w:hAnsi="Tw Cen MT"/>
        </w:rPr>
        <w:t xml:space="preserve">and virtual </w:t>
      </w:r>
      <w:r w:rsidR="00F3015F" w:rsidRPr="008F71C1">
        <w:rPr>
          <w:rFonts w:ascii="Tw Cen MT" w:hAnsi="Tw Cen MT"/>
        </w:rPr>
        <w:t>tape libraries of various products and storage technologies including SAN/NAS.</w:t>
      </w:r>
    </w:p>
    <w:p w:rsidR="00FC31CC" w:rsidRDefault="00FC31CC" w:rsidP="00FC31CC">
      <w:pPr>
        <w:pStyle w:val="BodyTextIndent3"/>
        <w:ind w:left="0"/>
        <w:rPr>
          <w:rFonts w:ascii="Tw Cen MT" w:hAnsi="Tw Cen MT"/>
        </w:rPr>
      </w:pPr>
    </w:p>
    <w:p w:rsidR="00FC31CC" w:rsidRDefault="00FC31CC" w:rsidP="00FC31CC">
      <w:pPr>
        <w:pStyle w:val="BodyTextIndent3"/>
        <w:ind w:left="0"/>
        <w:rPr>
          <w:rFonts w:ascii="Tw Cen MT" w:hAnsi="Tw Cen MT"/>
        </w:rPr>
      </w:pPr>
      <w:r>
        <w:rPr>
          <w:rFonts w:ascii="Tw Cen MT" w:hAnsi="Tw Cen MT"/>
        </w:rPr>
        <w:t>Backup Operations including Incident and Change management, coordinate with different teams to resolve issues quickly and effectively.</w:t>
      </w:r>
    </w:p>
    <w:p w:rsidR="00FC31CC" w:rsidRDefault="00FC31CC" w:rsidP="00FC31CC">
      <w:pPr>
        <w:pStyle w:val="BodyTextIndent3"/>
        <w:ind w:left="0"/>
        <w:rPr>
          <w:rFonts w:ascii="Tw Cen MT" w:hAnsi="Tw Cen MT"/>
        </w:rPr>
      </w:pPr>
    </w:p>
    <w:p w:rsidR="00FC31CC" w:rsidRDefault="00FC31CC" w:rsidP="00FC31CC">
      <w:pPr>
        <w:pStyle w:val="BodyTextIndent3"/>
        <w:ind w:left="0"/>
        <w:rPr>
          <w:rFonts w:ascii="Tw Cen MT" w:hAnsi="Tw Cen MT"/>
        </w:rPr>
      </w:pPr>
      <w:r>
        <w:rPr>
          <w:rFonts w:ascii="Tw Cen MT" w:hAnsi="Tw Cen MT"/>
        </w:rPr>
        <w:t>Performed DR drills and involved in new project implementations (Tech Refresh).</w:t>
      </w:r>
    </w:p>
    <w:p w:rsidR="00FC31CC" w:rsidRDefault="00FC31CC" w:rsidP="00FC31CC">
      <w:pPr>
        <w:pStyle w:val="BodyTextIndent3"/>
        <w:ind w:left="0"/>
        <w:rPr>
          <w:rFonts w:ascii="Tw Cen MT" w:hAnsi="Tw Cen MT"/>
        </w:rPr>
      </w:pPr>
    </w:p>
    <w:p w:rsidR="00FC31CC" w:rsidRDefault="00FC31CC" w:rsidP="00FC31CC">
      <w:pPr>
        <w:pStyle w:val="BodyTextIndent3"/>
        <w:ind w:left="0"/>
        <w:rPr>
          <w:rFonts w:ascii="Tw Cen MT" w:hAnsi="Tw Cen MT"/>
        </w:rPr>
      </w:pPr>
      <w:r>
        <w:rPr>
          <w:rFonts w:ascii="Tw Cen MT" w:hAnsi="Tw Cen MT"/>
        </w:rPr>
        <w:t>Excellent communication skills and quick to learn new technologies. I adapt to the new environment quickly and mingle with the team to achieve common goal.</w:t>
      </w:r>
    </w:p>
    <w:p w:rsidR="00245BBA" w:rsidRPr="00216325" w:rsidRDefault="00245BBA" w:rsidP="0083528F">
      <w:pPr>
        <w:pStyle w:val="BodyTextIndent3"/>
        <w:ind w:left="0"/>
        <w:rPr>
          <w:rFonts w:ascii="Tw Cen MT" w:hAnsi="Tw Cen MT"/>
        </w:rPr>
      </w:pPr>
    </w:p>
    <w:p w:rsidR="00F3015F" w:rsidRPr="008F71C1" w:rsidRDefault="00F3015F" w:rsidP="00F3015F">
      <w:pPr>
        <w:pStyle w:val="Head3"/>
        <w:jc w:val="left"/>
        <w:rPr>
          <w:rFonts w:ascii="Tw Cen MT" w:hAnsi="Tw Cen MT"/>
          <w:sz w:val="20"/>
          <w:lang w:val="en-US"/>
        </w:rPr>
      </w:pPr>
      <w:r w:rsidRPr="008F71C1">
        <w:rPr>
          <w:rFonts w:ascii="Tw Cen MT" w:hAnsi="Tw Cen MT"/>
          <w:sz w:val="20"/>
          <w:lang w:val="en-US"/>
        </w:rPr>
        <w:t xml:space="preserve">Academics &amp; </w:t>
      </w:r>
      <w:r>
        <w:rPr>
          <w:rFonts w:ascii="Tw Cen MT" w:hAnsi="Tw Cen MT"/>
          <w:sz w:val="20"/>
          <w:lang w:val="en-US"/>
        </w:rPr>
        <w:t>Credentials</w:t>
      </w:r>
      <w:r w:rsidRPr="008F71C1">
        <w:rPr>
          <w:rFonts w:ascii="Tw Cen MT" w:hAnsi="Tw Cen MT"/>
          <w:sz w:val="20"/>
          <w:lang w:val="en-US"/>
        </w:rPr>
        <w:t xml:space="preserve"> </w:t>
      </w:r>
    </w:p>
    <w:p w:rsidR="00F3015F" w:rsidRPr="008F71C1" w:rsidRDefault="00F3015F" w:rsidP="00FC31CC">
      <w:pPr>
        <w:pStyle w:val="BodyTextIndent3"/>
        <w:numPr>
          <w:ilvl w:val="0"/>
          <w:numId w:val="10"/>
        </w:numPr>
        <w:rPr>
          <w:rFonts w:ascii="Tw Cen MT" w:hAnsi="Tw Cen MT"/>
        </w:rPr>
      </w:pPr>
      <w:r w:rsidRPr="008F71C1">
        <w:rPr>
          <w:rFonts w:ascii="Tw Cen MT" w:hAnsi="Tw Cen MT"/>
        </w:rPr>
        <w:t>Bachelor of Science in Computer Sciences, S.V University, India, 2004.</w:t>
      </w:r>
    </w:p>
    <w:p w:rsidR="00F3015F" w:rsidRPr="008F71C1" w:rsidRDefault="00F3015F" w:rsidP="00FC31CC">
      <w:pPr>
        <w:numPr>
          <w:ilvl w:val="0"/>
          <w:numId w:val="10"/>
        </w:numPr>
        <w:overflowPunct w:val="0"/>
        <w:autoSpaceDE w:val="0"/>
        <w:autoSpaceDN w:val="0"/>
        <w:adjustRightInd w:val="0"/>
        <w:jc w:val="both"/>
        <w:textAlignment w:val="baseline"/>
        <w:rPr>
          <w:rFonts w:ascii="Tw Cen MT" w:hAnsi="Tw Cen MT"/>
        </w:rPr>
      </w:pPr>
      <w:r w:rsidRPr="008F71C1">
        <w:rPr>
          <w:rFonts w:ascii="Tw Cen MT" w:hAnsi="Tw Cen MT"/>
        </w:rPr>
        <w:t xml:space="preserve">SYMANTEC Certified Specialist, Data Protection Administration for UNIX using </w:t>
      </w:r>
      <w:r w:rsidR="00A30B09">
        <w:rPr>
          <w:rFonts w:ascii="Tw Cen MT" w:hAnsi="Tw Cen MT"/>
        </w:rPr>
        <w:t>Netback</w:t>
      </w:r>
      <w:r w:rsidR="00A30B09" w:rsidRPr="008F71C1">
        <w:rPr>
          <w:rFonts w:ascii="Tw Cen MT" w:hAnsi="Tw Cen MT"/>
        </w:rPr>
        <w:t>up</w:t>
      </w:r>
      <w:r w:rsidRPr="008F71C1">
        <w:rPr>
          <w:rFonts w:ascii="Tw Cen MT" w:hAnsi="Tw Cen MT"/>
        </w:rPr>
        <w:t xml:space="preserve"> 6.5, Mar’09.</w:t>
      </w:r>
    </w:p>
    <w:p w:rsidR="00F3015F" w:rsidRDefault="00F3015F" w:rsidP="00FC31CC">
      <w:pPr>
        <w:numPr>
          <w:ilvl w:val="0"/>
          <w:numId w:val="10"/>
        </w:numPr>
        <w:overflowPunct w:val="0"/>
        <w:autoSpaceDE w:val="0"/>
        <w:autoSpaceDN w:val="0"/>
        <w:adjustRightInd w:val="0"/>
        <w:jc w:val="both"/>
        <w:textAlignment w:val="baseline"/>
        <w:rPr>
          <w:rFonts w:ascii="Tw Cen MT" w:hAnsi="Tw Cen MT"/>
        </w:rPr>
      </w:pPr>
      <w:r w:rsidRPr="008F71C1">
        <w:rPr>
          <w:rFonts w:ascii="Tw Cen MT" w:hAnsi="Tw Cen MT"/>
        </w:rPr>
        <w:t>EMC Certified Proven Professional Associate, Information Sto</w:t>
      </w:r>
      <w:r>
        <w:rPr>
          <w:rFonts w:ascii="Tw Cen MT" w:hAnsi="Tw Cen MT"/>
        </w:rPr>
        <w:t>rage and Management Exam v</w:t>
      </w:r>
      <w:r w:rsidRPr="008F71C1">
        <w:rPr>
          <w:rFonts w:ascii="Tw Cen MT" w:hAnsi="Tw Cen MT"/>
        </w:rPr>
        <w:t>2, Aug’12.</w:t>
      </w:r>
    </w:p>
    <w:p w:rsidR="004102E5" w:rsidRDefault="00F3015F" w:rsidP="00FC31CC">
      <w:pPr>
        <w:numPr>
          <w:ilvl w:val="0"/>
          <w:numId w:val="10"/>
        </w:numPr>
        <w:overflowPunct w:val="0"/>
        <w:autoSpaceDE w:val="0"/>
        <w:autoSpaceDN w:val="0"/>
        <w:adjustRightInd w:val="0"/>
        <w:jc w:val="both"/>
        <w:textAlignment w:val="baseline"/>
        <w:rPr>
          <w:rFonts w:ascii="Tw Cen MT" w:hAnsi="Tw Cen MT"/>
        </w:rPr>
      </w:pPr>
      <w:r>
        <w:rPr>
          <w:rFonts w:ascii="Tw Cen MT" w:hAnsi="Tw Cen MT"/>
        </w:rPr>
        <w:t>PEOPLECERT ITIL v3 certified, Apr’13.</w:t>
      </w:r>
    </w:p>
    <w:p w:rsidR="00F3015F" w:rsidRPr="00734E27" w:rsidRDefault="004102E5" w:rsidP="00FC31CC">
      <w:pPr>
        <w:numPr>
          <w:ilvl w:val="0"/>
          <w:numId w:val="10"/>
        </w:numPr>
        <w:overflowPunct w:val="0"/>
        <w:autoSpaceDE w:val="0"/>
        <w:autoSpaceDN w:val="0"/>
        <w:adjustRightInd w:val="0"/>
        <w:jc w:val="both"/>
        <w:textAlignment w:val="baseline"/>
        <w:rPr>
          <w:rFonts w:ascii="Tw Cen MT" w:hAnsi="Tw Cen MT"/>
        </w:rPr>
      </w:pPr>
      <w:r>
        <w:rPr>
          <w:rFonts w:ascii="Tw Cen MT" w:hAnsi="Tw Cen MT"/>
        </w:rPr>
        <w:t xml:space="preserve">VMWare Certified </w:t>
      </w:r>
      <w:r w:rsidR="00B61E93">
        <w:rPr>
          <w:rFonts w:ascii="Tw Cen MT" w:hAnsi="Tw Cen MT"/>
        </w:rPr>
        <w:t xml:space="preserve">Associate </w:t>
      </w:r>
      <w:r>
        <w:rPr>
          <w:rFonts w:ascii="Tw Cen MT" w:hAnsi="Tw Cen MT"/>
        </w:rPr>
        <w:t>– Data Center Virtualization, May’14.</w:t>
      </w:r>
    </w:p>
    <w:p w:rsidR="00FC31CC" w:rsidRPr="0083528F" w:rsidRDefault="00245BBA" w:rsidP="0083528F">
      <w:pPr>
        <w:overflowPunct w:val="0"/>
        <w:autoSpaceDE w:val="0"/>
        <w:autoSpaceDN w:val="0"/>
        <w:adjustRightInd w:val="0"/>
        <w:ind w:left="360"/>
        <w:jc w:val="both"/>
        <w:textAlignment w:val="baseline"/>
        <w:rPr>
          <w:rFonts w:ascii="Tw Cen MT" w:hAnsi="Tw Cen MT"/>
        </w:rPr>
      </w:pPr>
      <w:r w:rsidRPr="008F71C1">
        <w:rPr>
          <w:rFonts w:ascii="Tw Cen MT" w:hAnsi="Tw Cen MT"/>
        </w:rPr>
        <w:t xml:space="preserve"> </w:t>
      </w:r>
    </w:p>
    <w:p w:rsidR="00F3015F" w:rsidRPr="004C7780" w:rsidRDefault="00F3015F" w:rsidP="00F3015F">
      <w:pPr>
        <w:rPr>
          <w:rFonts w:ascii="Tw Cen MT" w:hAnsi="Tw Cen MT"/>
          <w:b/>
          <w:u w:val="single"/>
        </w:rPr>
      </w:pPr>
      <w:r>
        <w:rPr>
          <w:rFonts w:ascii="Tw Cen MT" w:hAnsi="Tw Cen MT"/>
          <w:b/>
          <w:u w:val="single"/>
        </w:rPr>
        <w:t>Skills</w:t>
      </w:r>
      <w:r w:rsidRPr="004C7780">
        <w:rPr>
          <w:rFonts w:ascii="Tw Cen MT" w:hAnsi="Tw Cen MT"/>
          <w:b/>
          <w:u w:val="single"/>
        </w:rPr>
        <w:t xml:space="preserve"> Summary</w:t>
      </w:r>
      <w:r>
        <w:rPr>
          <w:rFonts w:ascii="Tw Cen MT" w:hAnsi="Tw Cen MT"/>
          <w:b/>
          <w:u w:val="single"/>
        </w:rPr>
        <w:t>/Knowledge</w:t>
      </w:r>
    </w:p>
    <w:p w:rsidR="00F3015F" w:rsidRDefault="00F3015F" w:rsidP="00F3015F">
      <w:pPr>
        <w:rPr>
          <w:rFonts w:ascii="Tw Cen MT" w:hAnsi="Tw Cen MT"/>
          <w:b/>
          <w:u w:val="single"/>
        </w:rPr>
      </w:pPr>
    </w:p>
    <w:p w:rsidR="007911D1" w:rsidRDefault="007911D1" w:rsidP="007911D1">
      <w:pPr>
        <w:pStyle w:val="BodyTextIndent3"/>
        <w:ind w:left="0"/>
        <w:rPr>
          <w:rFonts w:ascii="Tw Cen MT" w:hAnsi="Tw Cen MT"/>
        </w:rPr>
      </w:pPr>
      <w:r>
        <w:rPr>
          <w:rFonts w:ascii="Tw Cen MT" w:hAnsi="Tw Cen MT"/>
        </w:rPr>
        <w:t>Backup &amp; Recovery – Implementation and Administration of Symantec NetBackup and EMC NetWorker</w:t>
      </w:r>
    </w:p>
    <w:p w:rsidR="00B551ED" w:rsidRDefault="00B551ED" w:rsidP="00B551ED">
      <w:pPr>
        <w:pStyle w:val="BodyTextIndent3"/>
        <w:ind w:left="0"/>
        <w:rPr>
          <w:rFonts w:ascii="Tw Cen MT" w:hAnsi="Tw Cen MT"/>
        </w:rPr>
      </w:pPr>
      <w:r>
        <w:rPr>
          <w:rFonts w:ascii="Tw Cen MT" w:hAnsi="Tw Cen MT"/>
        </w:rPr>
        <w:t>System Administration – Unix, Linux and Windows Administration and Troubleshooting</w:t>
      </w:r>
    </w:p>
    <w:p w:rsidR="00B551ED" w:rsidRDefault="00FC31CC" w:rsidP="00B551ED">
      <w:pPr>
        <w:pStyle w:val="BodyTextIndent3"/>
        <w:ind w:left="0"/>
        <w:rPr>
          <w:rFonts w:ascii="Tw Cen MT" w:hAnsi="Tw Cen MT"/>
        </w:rPr>
      </w:pPr>
      <w:r>
        <w:rPr>
          <w:rFonts w:ascii="Tw Cen MT" w:hAnsi="Tw Cen MT"/>
        </w:rPr>
        <w:t>De-dupe Technologies – Implementation and Administration of EMC Avamar and EMC Data Do</w:t>
      </w:r>
      <w:bookmarkStart w:id="0" w:name="_GoBack"/>
      <w:bookmarkEnd w:id="0"/>
      <w:r>
        <w:rPr>
          <w:rFonts w:ascii="Tw Cen MT" w:hAnsi="Tw Cen MT"/>
        </w:rPr>
        <w:t>main</w:t>
      </w:r>
    </w:p>
    <w:p w:rsidR="00B551ED" w:rsidRPr="0083528F" w:rsidRDefault="00FC31CC" w:rsidP="0083528F">
      <w:pPr>
        <w:pStyle w:val="BodyTextIndent3"/>
        <w:ind w:left="0"/>
        <w:rPr>
          <w:rFonts w:ascii="Tw Cen MT" w:hAnsi="Tw Cen MT"/>
        </w:rPr>
      </w:pPr>
      <w:r>
        <w:rPr>
          <w:rFonts w:ascii="Tw Cen MT" w:hAnsi="Tw Cen MT"/>
        </w:rPr>
        <w:t xml:space="preserve">Others – DD </w:t>
      </w:r>
      <w:proofErr w:type="spellStart"/>
      <w:r>
        <w:rPr>
          <w:rFonts w:ascii="Tw Cen MT" w:hAnsi="Tw Cen MT"/>
        </w:rPr>
        <w:t>VTLs</w:t>
      </w:r>
      <w:proofErr w:type="spellEnd"/>
      <w:r>
        <w:rPr>
          <w:rFonts w:ascii="Tw Cen MT" w:hAnsi="Tw Cen MT"/>
        </w:rPr>
        <w:t>, DDBOOST, Exchange, Oracle, NDMP backup configurations</w:t>
      </w:r>
    </w:p>
    <w:p w:rsidR="0026596A" w:rsidRDefault="0026596A" w:rsidP="00245BBA">
      <w:pPr>
        <w:rPr>
          <w:rFonts w:ascii="Tw Cen MT" w:hAnsi="Tw Cen MT"/>
          <w:b/>
          <w:u w:val="single"/>
        </w:rPr>
      </w:pPr>
    </w:p>
    <w:p w:rsidR="00245BBA" w:rsidRDefault="00245BBA" w:rsidP="00245BBA">
      <w:pPr>
        <w:rPr>
          <w:rFonts w:ascii="Tw Cen MT" w:hAnsi="Tw Cen MT"/>
          <w:b/>
          <w:u w:val="single"/>
        </w:rPr>
      </w:pPr>
      <w:r w:rsidRPr="008F71C1">
        <w:rPr>
          <w:rFonts w:ascii="Tw Cen MT" w:hAnsi="Tw Cen MT"/>
          <w:b/>
          <w:u w:val="single"/>
        </w:rPr>
        <w:t>Employment History</w:t>
      </w:r>
    </w:p>
    <w:p w:rsidR="00FC31CC" w:rsidRPr="008F71C1" w:rsidRDefault="00FC31CC" w:rsidP="00245BBA">
      <w:pPr>
        <w:rPr>
          <w:rFonts w:ascii="Tw Cen MT" w:hAnsi="Tw Cen MT"/>
          <w:b/>
          <w:u w:val="single"/>
        </w:rPr>
      </w:pPr>
    </w:p>
    <w:p w:rsidR="00FC31CC" w:rsidRPr="00032B89" w:rsidRDefault="00A30B09" w:rsidP="00FC31CC">
      <w:pPr>
        <w:rPr>
          <w:rFonts w:ascii="Tw Cen MT" w:hAnsi="Tw Cen MT"/>
        </w:rPr>
      </w:pPr>
      <w:proofErr w:type="gramStart"/>
      <w:r w:rsidRPr="00032B89">
        <w:rPr>
          <w:rFonts w:ascii="Tw Cen MT" w:hAnsi="Tw Cen MT"/>
        </w:rPr>
        <w:t>Prudential Services Pte.</w:t>
      </w:r>
      <w:proofErr w:type="gramEnd"/>
      <w:r w:rsidRPr="00032B89">
        <w:rPr>
          <w:rFonts w:ascii="Tw Cen MT" w:hAnsi="Tw Cen MT"/>
        </w:rPr>
        <w:t xml:space="preserve"> Ltd, Singapore</w:t>
      </w:r>
    </w:p>
    <w:p w:rsidR="00A30B09" w:rsidRDefault="00032B89" w:rsidP="00032B89">
      <w:pPr>
        <w:rPr>
          <w:rFonts w:ascii="Tw Cen MT" w:hAnsi="Tw Cen MT"/>
        </w:rPr>
      </w:pPr>
      <w:r>
        <w:rPr>
          <w:rFonts w:ascii="Tw Cen MT" w:hAnsi="Tw Cen MT"/>
        </w:rPr>
        <w:t xml:space="preserve">Designation: </w:t>
      </w:r>
      <w:r w:rsidR="00A30B09" w:rsidRPr="00032B89">
        <w:rPr>
          <w:rFonts w:ascii="Tw Cen MT" w:hAnsi="Tw Cen MT"/>
        </w:rPr>
        <w:t>Regional Support Specialist – B</w:t>
      </w:r>
      <w:r w:rsidR="00FC31CC" w:rsidRPr="00032B89">
        <w:rPr>
          <w:rFonts w:ascii="Tw Cen MT" w:hAnsi="Tw Cen MT"/>
        </w:rPr>
        <w:t>ackup since Dec’14 to till-date</w:t>
      </w:r>
    </w:p>
    <w:p w:rsidR="00032B89" w:rsidRPr="00032B89" w:rsidRDefault="00032B89" w:rsidP="00032B89">
      <w:pPr>
        <w:rPr>
          <w:rFonts w:ascii="Tw Cen MT" w:hAnsi="Tw Cen MT"/>
        </w:rPr>
      </w:pPr>
    </w:p>
    <w:p w:rsidR="00FC31CC" w:rsidRPr="00032B89" w:rsidRDefault="00245BBA" w:rsidP="00FC31CC">
      <w:pPr>
        <w:rPr>
          <w:rFonts w:ascii="Tw Cen MT" w:hAnsi="Tw Cen MT" w:cstheme="minorHAnsi"/>
          <w:bCs/>
        </w:rPr>
      </w:pPr>
      <w:proofErr w:type="gramStart"/>
      <w:r w:rsidRPr="00032B89">
        <w:rPr>
          <w:rFonts w:ascii="Tw Cen MT" w:hAnsi="Tw Cen MT" w:cstheme="minorHAnsi"/>
          <w:bCs/>
        </w:rPr>
        <w:t>EMC Computer Systems (South Asia) Pte.</w:t>
      </w:r>
      <w:proofErr w:type="gramEnd"/>
      <w:r w:rsidRPr="00032B89">
        <w:rPr>
          <w:rFonts w:ascii="Tw Cen MT" w:hAnsi="Tw Cen MT" w:cstheme="minorHAnsi"/>
          <w:bCs/>
        </w:rPr>
        <w:t xml:space="preserve"> Ltd, Singapore</w:t>
      </w:r>
    </w:p>
    <w:p w:rsidR="00FC31CC" w:rsidRDefault="00032B89" w:rsidP="00032B89">
      <w:pPr>
        <w:rPr>
          <w:rFonts w:ascii="Tw Cen MT" w:hAnsi="Tw Cen MT" w:cstheme="minorHAnsi"/>
          <w:bCs/>
        </w:rPr>
      </w:pPr>
      <w:r>
        <w:rPr>
          <w:rFonts w:ascii="Tw Cen MT" w:hAnsi="Tw Cen MT" w:cstheme="minorHAnsi"/>
          <w:bCs/>
        </w:rPr>
        <w:t xml:space="preserve">Designation: </w:t>
      </w:r>
      <w:r w:rsidR="00245BBA" w:rsidRPr="00032B89">
        <w:rPr>
          <w:rFonts w:ascii="Tw Cen MT" w:hAnsi="Tw Cen MT" w:cstheme="minorHAnsi"/>
          <w:bCs/>
        </w:rPr>
        <w:t xml:space="preserve">Storage Operations Specialist since Oct’12 to </w:t>
      </w:r>
      <w:r w:rsidR="00A30B09" w:rsidRPr="00032B89">
        <w:rPr>
          <w:rFonts w:ascii="Tw Cen MT" w:hAnsi="Tw Cen MT" w:cstheme="minorHAnsi"/>
          <w:bCs/>
        </w:rPr>
        <w:t>Dec’14</w:t>
      </w:r>
    </w:p>
    <w:p w:rsidR="00032B89" w:rsidRPr="00032B89" w:rsidRDefault="00032B89" w:rsidP="00032B89">
      <w:pPr>
        <w:rPr>
          <w:rFonts w:ascii="Tw Cen MT" w:hAnsi="Tw Cen MT"/>
        </w:rPr>
      </w:pPr>
    </w:p>
    <w:p w:rsidR="00032B89" w:rsidRPr="00032B89" w:rsidRDefault="00245BBA" w:rsidP="00FC31CC">
      <w:pPr>
        <w:rPr>
          <w:rFonts w:ascii="Tw Cen MT" w:hAnsi="Tw Cen MT"/>
        </w:rPr>
      </w:pPr>
      <w:proofErr w:type="spellStart"/>
      <w:proofErr w:type="gramStart"/>
      <w:r w:rsidRPr="00032B89">
        <w:rPr>
          <w:rFonts w:ascii="Tw Cen MT" w:hAnsi="Tw Cen MT"/>
        </w:rPr>
        <w:t>Softenger</w:t>
      </w:r>
      <w:proofErr w:type="spellEnd"/>
      <w:r w:rsidRPr="00032B89">
        <w:rPr>
          <w:rFonts w:ascii="Tw Cen MT" w:hAnsi="Tw Cen MT"/>
        </w:rPr>
        <w:t xml:space="preserve"> Singapore Pte.</w:t>
      </w:r>
      <w:proofErr w:type="gramEnd"/>
      <w:r w:rsidRPr="00032B89">
        <w:rPr>
          <w:rFonts w:ascii="Tw Cen MT" w:hAnsi="Tw Cen MT"/>
        </w:rPr>
        <w:t xml:space="preserve"> Ltd., Singapore</w:t>
      </w:r>
    </w:p>
    <w:p w:rsidR="00245BBA" w:rsidRPr="00032B89" w:rsidRDefault="00032B89" w:rsidP="00032B89">
      <w:pPr>
        <w:rPr>
          <w:rFonts w:ascii="Tw Cen MT" w:hAnsi="Tw Cen MT"/>
        </w:rPr>
      </w:pPr>
      <w:proofErr w:type="gramStart"/>
      <w:r>
        <w:rPr>
          <w:rFonts w:ascii="Tw Cen MT" w:hAnsi="Tw Cen MT" w:cstheme="minorHAnsi"/>
          <w:bCs/>
        </w:rPr>
        <w:t>Designation</w:t>
      </w:r>
      <w:r w:rsidRPr="00032B89">
        <w:rPr>
          <w:rFonts w:ascii="Tw Cen MT" w:hAnsi="Tw Cen MT"/>
        </w:rPr>
        <w:t xml:space="preserve"> </w:t>
      </w:r>
      <w:r>
        <w:rPr>
          <w:rFonts w:ascii="Tw Cen MT" w:hAnsi="Tw Cen MT"/>
        </w:rPr>
        <w:t>:</w:t>
      </w:r>
      <w:proofErr w:type="gramEnd"/>
      <w:r>
        <w:rPr>
          <w:rFonts w:ascii="Tw Cen MT" w:hAnsi="Tw Cen MT"/>
        </w:rPr>
        <w:t xml:space="preserve"> </w:t>
      </w:r>
      <w:proofErr w:type="spellStart"/>
      <w:r w:rsidR="00245BBA" w:rsidRPr="00032B89">
        <w:rPr>
          <w:rFonts w:ascii="Tw Cen MT" w:hAnsi="Tw Cen MT"/>
        </w:rPr>
        <w:t>Netbackup</w:t>
      </w:r>
      <w:proofErr w:type="spellEnd"/>
      <w:r w:rsidR="00245BBA" w:rsidRPr="00032B89">
        <w:rPr>
          <w:rFonts w:ascii="Tw Cen MT" w:hAnsi="Tw Cen MT"/>
        </w:rPr>
        <w:t xml:space="preserve"> </w:t>
      </w:r>
      <w:proofErr w:type="spellStart"/>
      <w:r w:rsidR="00245BBA" w:rsidRPr="00032B89">
        <w:rPr>
          <w:rFonts w:ascii="Tw Cen MT" w:hAnsi="Tw Cen MT"/>
        </w:rPr>
        <w:t>Adminstrator</w:t>
      </w:r>
      <w:proofErr w:type="spellEnd"/>
      <w:r w:rsidR="00245BBA" w:rsidRPr="00032B89">
        <w:rPr>
          <w:rFonts w:ascii="Tw Cen MT" w:hAnsi="Tw Cen MT"/>
        </w:rPr>
        <w:t xml:space="preserve"> for client EMC from </w:t>
      </w:r>
      <w:r w:rsidRPr="00032B89">
        <w:rPr>
          <w:rFonts w:ascii="Tw Cen MT" w:hAnsi="Tw Cen MT"/>
        </w:rPr>
        <w:t>Oct’09 to Sep’12</w:t>
      </w:r>
    </w:p>
    <w:p w:rsidR="00032B89" w:rsidRDefault="00032B89" w:rsidP="00032B89">
      <w:pPr>
        <w:rPr>
          <w:rFonts w:ascii="Tw Cen MT" w:hAnsi="Tw Cen MT"/>
        </w:rPr>
      </w:pPr>
    </w:p>
    <w:p w:rsidR="00032B89" w:rsidRPr="00032B89" w:rsidRDefault="00245BBA" w:rsidP="00032B89">
      <w:pPr>
        <w:rPr>
          <w:rFonts w:ascii="Tw Cen MT" w:hAnsi="Tw Cen MT"/>
        </w:rPr>
      </w:pPr>
      <w:proofErr w:type="spellStart"/>
      <w:r w:rsidRPr="00032B89">
        <w:rPr>
          <w:rFonts w:ascii="Tw Cen MT" w:hAnsi="Tw Cen MT"/>
        </w:rPr>
        <w:t>TechMahindra</w:t>
      </w:r>
      <w:proofErr w:type="spellEnd"/>
      <w:r w:rsidRPr="00032B89">
        <w:rPr>
          <w:rFonts w:ascii="Tw Cen MT" w:hAnsi="Tw Cen MT"/>
        </w:rPr>
        <w:t xml:space="preserve"> Ltd., Pune</w:t>
      </w:r>
    </w:p>
    <w:p w:rsidR="00245BBA" w:rsidRPr="00032B89" w:rsidRDefault="00032B89" w:rsidP="00032B89">
      <w:pPr>
        <w:rPr>
          <w:rFonts w:ascii="Tw Cen MT" w:hAnsi="Tw Cen MT"/>
        </w:rPr>
      </w:pPr>
      <w:proofErr w:type="gramStart"/>
      <w:r>
        <w:rPr>
          <w:rFonts w:ascii="Tw Cen MT" w:hAnsi="Tw Cen MT" w:cstheme="minorHAnsi"/>
          <w:bCs/>
        </w:rPr>
        <w:t>Designation</w:t>
      </w:r>
      <w:r w:rsidRPr="00032B89">
        <w:rPr>
          <w:rFonts w:ascii="Tw Cen MT" w:hAnsi="Tw Cen MT"/>
        </w:rPr>
        <w:t xml:space="preserve"> </w:t>
      </w:r>
      <w:r>
        <w:rPr>
          <w:rFonts w:ascii="Tw Cen MT" w:hAnsi="Tw Cen MT"/>
        </w:rPr>
        <w:t>:</w:t>
      </w:r>
      <w:r w:rsidR="00245BBA" w:rsidRPr="00032B89">
        <w:rPr>
          <w:rFonts w:ascii="Tw Cen MT" w:hAnsi="Tw Cen MT"/>
        </w:rPr>
        <w:t>Technical</w:t>
      </w:r>
      <w:proofErr w:type="gramEnd"/>
      <w:r w:rsidR="00245BBA" w:rsidRPr="00032B89">
        <w:rPr>
          <w:rFonts w:ascii="Tw Cen MT" w:hAnsi="Tw Cen MT"/>
        </w:rPr>
        <w:t xml:space="preserve"> Associate from </w:t>
      </w:r>
      <w:r w:rsidRPr="00032B89">
        <w:rPr>
          <w:rFonts w:ascii="Tw Cen MT" w:hAnsi="Tw Cen MT"/>
        </w:rPr>
        <w:t>Aug’08 to Oct’09</w:t>
      </w:r>
    </w:p>
    <w:p w:rsidR="00032B89" w:rsidRDefault="00032B89" w:rsidP="00032B89">
      <w:pPr>
        <w:rPr>
          <w:rFonts w:ascii="Tw Cen MT" w:hAnsi="Tw Cen MT"/>
        </w:rPr>
      </w:pPr>
    </w:p>
    <w:p w:rsidR="00032B89" w:rsidRPr="00032B89" w:rsidRDefault="00245BBA" w:rsidP="00032B89">
      <w:pPr>
        <w:rPr>
          <w:rFonts w:ascii="Tw Cen MT" w:hAnsi="Tw Cen MT"/>
        </w:rPr>
      </w:pPr>
      <w:proofErr w:type="spellStart"/>
      <w:r w:rsidRPr="00032B89">
        <w:rPr>
          <w:rFonts w:ascii="Tw Cen MT" w:hAnsi="Tw Cen MT"/>
        </w:rPr>
        <w:t>Resonsoft</w:t>
      </w:r>
      <w:proofErr w:type="spellEnd"/>
      <w:r w:rsidRPr="00032B89">
        <w:rPr>
          <w:rFonts w:ascii="Tw Cen MT" w:hAnsi="Tw Cen MT"/>
        </w:rPr>
        <w:t xml:space="preserve"> Technologies (I) Pvt. Ltd, Hyderabad</w:t>
      </w:r>
    </w:p>
    <w:p w:rsidR="00245BBA" w:rsidRPr="00032B89" w:rsidRDefault="00032B89" w:rsidP="00032B89">
      <w:pPr>
        <w:rPr>
          <w:rFonts w:ascii="Tw Cen MT" w:hAnsi="Tw Cen MT"/>
        </w:rPr>
      </w:pPr>
      <w:proofErr w:type="gramStart"/>
      <w:r>
        <w:rPr>
          <w:rFonts w:ascii="Tw Cen MT" w:hAnsi="Tw Cen MT" w:cstheme="minorHAnsi"/>
          <w:bCs/>
        </w:rPr>
        <w:t>Designation</w:t>
      </w:r>
      <w:r w:rsidRPr="00032B89">
        <w:rPr>
          <w:rFonts w:ascii="Tw Cen MT" w:hAnsi="Tw Cen MT"/>
        </w:rPr>
        <w:t xml:space="preserve"> </w:t>
      </w:r>
      <w:r>
        <w:rPr>
          <w:rFonts w:ascii="Tw Cen MT" w:hAnsi="Tw Cen MT"/>
        </w:rPr>
        <w:t>:</w:t>
      </w:r>
      <w:proofErr w:type="gramEnd"/>
      <w:r>
        <w:rPr>
          <w:rFonts w:ascii="Tw Cen MT" w:hAnsi="Tw Cen MT"/>
        </w:rPr>
        <w:t xml:space="preserve"> </w:t>
      </w:r>
      <w:r w:rsidR="00245BBA" w:rsidRPr="00032B89">
        <w:rPr>
          <w:rFonts w:ascii="Tw Cen MT" w:hAnsi="Tw Cen MT"/>
        </w:rPr>
        <w:t xml:space="preserve">System Administrator from </w:t>
      </w:r>
      <w:r>
        <w:rPr>
          <w:rFonts w:ascii="Tw Cen MT" w:hAnsi="Tw Cen MT"/>
        </w:rPr>
        <w:t>May’05 to Jul’08</w:t>
      </w:r>
    </w:p>
    <w:p w:rsidR="00FC31CC" w:rsidRDefault="00FC31CC" w:rsidP="00245BBA">
      <w:pPr>
        <w:rPr>
          <w:rFonts w:ascii="Tw Cen MT" w:hAnsi="Tw Cen MT"/>
          <w:b/>
          <w:u w:val="single"/>
          <w:lang w:val="it-IT"/>
        </w:rPr>
      </w:pPr>
    </w:p>
    <w:p w:rsidR="00245BBA" w:rsidRPr="00216325" w:rsidRDefault="00245BBA" w:rsidP="00245BBA">
      <w:pPr>
        <w:rPr>
          <w:rFonts w:ascii="Tw Cen MT" w:hAnsi="Tw Cen MT"/>
          <w:b/>
          <w:u w:val="single"/>
          <w:lang w:val="it-IT"/>
        </w:rPr>
      </w:pPr>
      <w:r w:rsidRPr="00216325">
        <w:rPr>
          <w:rFonts w:ascii="Tw Cen MT" w:hAnsi="Tw Cen MT"/>
          <w:b/>
          <w:u w:val="single"/>
          <w:lang w:val="it-IT"/>
        </w:rPr>
        <w:t xml:space="preserve">Work </w:t>
      </w:r>
      <w:proofErr w:type="spellStart"/>
      <w:r w:rsidRPr="00216325">
        <w:rPr>
          <w:rFonts w:ascii="Tw Cen MT" w:hAnsi="Tw Cen MT"/>
          <w:b/>
          <w:u w:val="single"/>
          <w:lang w:val="it-IT"/>
        </w:rPr>
        <w:t>Experience</w:t>
      </w:r>
      <w:proofErr w:type="spellEnd"/>
    </w:p>
    <w:p w:rsidR="00245BBA" w:rsidRPr="00216325" w:rsidRDefault="00245BBA" w:rsidP="00245BBA">
      <w:pPr>
        <w:rPr>
          <w:rFonts w:ascii="Tw Cen MT" w:hAnsi="Tw Cen MT"/>
          <w:b/>
          <w:u w:val="single"/>
          <w:lang w:val="it-IT"/>
        </w:rPr>
      </w:pPr>
    </w:p>
    <w:p w:rsidR="00C8324A" w:rsidRDefault="00F3015F" w:rsidP="00F3015F">
      <w:pPr>
        <w:spacing w:line="276" w:lineRule="auto"/>
        <w:rPr>
          <w:rFonts w:ascii="Tw Cen MT" w:hAnsi="Tw Cen MT"/>
          <w:b/>
        </w:rPr>
      </w:pPr>
      <w:r>
        <w:rPr>
          <w:rFonts w:ascii="Tw Cen MT" w:hAnsi="Tw Cen MT"/>
          <w:b/>
        </w:rPr>
        <w:t xml:space="preserve">1. </w:t>
      </w:r>
      <w:r w:rsidR="00C8324A">
        <w:rPr>
          <w:rFonts w:ascii="Tw Cen MT" w:hAnsi="Tw Cen MT"/>
          <w:b/>
        </w:rPr>
        <w:t>#Dec’14 – till-date</w:t>
      </w:r>
      <w:r w:rsidR="00C8324A">
        <w:rPr>
          <w:rFonts w:ascii="Tw Cen MT" w:hAnsi="Tw Cen MT"/>
          <w:b/>
        </w:rPr>
        <w:tab/>
      </w:r>
      <w:r w:rsidR="00C8324A">
        <w:rPr>
          <w:rFonts w:ascii="Tw Cen MT" w:hAnsi="Tw Cen MT"/>
          <w:b/>
        </w:rPr>
        <w:tab/>
      </w:r>
      <w:r w:rsidR="00C8324A">
        <w:rPr>
          <w:rFonts w:ascii="Tw Cen MT" w:hAnsi="Tw Cen MT"/>
          <w:b/>
        </w:rPr>
        <w:tab/>
      </w:r>
      <w:r w:rsidR="00C8324A">
        <w:rPr>
          <w:rFonts w:ascii="Tw Cen MT" w:hAnsi="Tw Cen MT"/>
          <w:b/>
        </w:rPr>
        <w:tab/>
      </w:r>
      <w:r w:rsidR="00C8324A">
        <w:rPr>
          <w:rFonts w:ascii="Tw Cen MT" w:hAnsi="Tw Cen MT"/>
          <w:b/>
        </w:rPr>
        <w:tab/>
      </w:r>
      <w:r w:rsidR="00C8324A">
        <w:rPr>
          <w:rFonts w:ascii="Tw Cen MT" w:hAnsi="Tw Cen MT"/>
          <w:b/>
        </w:rPr>
        <w:tab/>
      </w:r>
      <w:r w:rsidR="00C8324A">
        <w:rPr>
          <w:rFonts w:ascii="Tw Cen MT" w:hAnsi="Tw Cen MT"/>
          <w:b/>
        </w:rPr>
        <w:tab/>
      </w:r>
      <w:r w:rsidR="00C8324A">
        <w:rPr>
          <w:rFonts w:ascii="Tw Cen MT" w:hAnsi="Tw Cen MT"/>
          <w:b/>
        </w:rPr>
        <w:tab/>
        <w:t xml:space="preserve">      </w:t>
      </w:r>
      <w:r w:rsidR="00C8324A" w:rsidRPr="00C8324A">
        <w:rPr>
          <w:rFonts w:ascii="Arial Rounded MT Bold" w:hAnsi="Arial Rounded MT Bold"/>
          <w:b/>
        </w:rPr>
        <w:t>PRUDENTIAL</w:t>
      </w:r>
    </w:p>
    <w:p w:rsidR="00C8324A" w:rsidRDefault="00C8324A" w:rsidP="00F3015F">
      <w:pPr>
        <w:spacing w:line="276" w:lineRule="auto"/>
        <w:rPr>
          <w:rFonts w:ascii="Tw Cen MT" w:hAnsi="Tw Cen MT"/>
          <w:b/>
        </w:rPr>
      </w:pPr>
      <w:r>
        <w:rPr>
          <w:rFonts w:ascii="Tw Cen MT" w:hAnsi="Tw Cen MT"/>
          <w:b/>
        </w:rPr>
        <w:t xml:space="preserve"> Infrastructure Services</w:t>
      </w:r>
    </w:p>
    <w:p w:rsidR="00C8324A" w:rsidRDefault="00C8324A" w:rsidP="00C8324A">
      <w:pPr>
        <w:pStyle w:val="ForCV"/>
        <w:tabs>
          <w:tab w:val="left" w:pos="480"/>
        </w:tabs>
        <w:overflowPunct w:val="0"/>
        <w:autoSpaceDE w:val="0"/>
        <w:autoSpaceDN w:val="0"/>
        <w:adjustRightInd w:val="0"/>
        <w:spacing w:after="0"/>
        <w:textAlignment w:val="baseline"/>
        <w:rPr>
          <w:rFonts w:ascii="Tw Cen MT" w:hAnsi="Tw Cen MT"/>
        </w:rPr>
      </w:pPr>
      <w:r>
        <w:rPr>
          <w:rFonts w:ascii="Tw Cen MT" w:hAnsi="Tw Cen MT"/>
        </w:rPr>
        <w:tab/>
      </w:r>
      <w:r>
        <w:rPr>
          <w:rFonts w:ascii="Tw Cen MT" w:hAnsi="Tw Cen MT"/>
        </w:rPr>
        <w:tab/>
      </w:r>
    </w:p>
    <w:p w:rsidR="00C8324A" w:rsidRPr="00216325" w:rsidRDefault="00C8324A" w:rsidP="00C8324A">
      <w:pPr>
        <w:pStyle w:val="ForCV"/>
        <w:tabs>
          <w:tab w:val="left" w:pos="480"/>
        </w:tabs>
        <w:overflowPunct w:val="0"/>
        <w:autoSpaceDE w:val="0"/>
        <w:autoSpaceDN w:val="0"/>
        <w:adjustRightInd w:val="0"/>
        <w:spacing w:after="0"/>
        <w:textAlignment w:val="baseline"/>
        <w:rPr>
          <w:rFonts w:ascii="Tw Cen MT" w:hAnsi="Tw Cen MT"/>
          <w:b w:val="0"/>
        </w:rPr>
      </w:pPr>
      <w:r>
        <w:rPr>
          <w:rFonts w:ascii="Tw Cen MT" w:hAnsi="Tw Cen MT"/>
        </w:rPr>
        <w:tab/>
      </w:r>
      <w:r>
        <w:rPr>
          <w:rFonts w:ascii="Tw Cen MT" w:hAnsi="Tw Cen MT"/>
        </w:rPr>
        <w:tab/>
      </w:r>
      <w:r w:rsidRPr="00216325">
        <w:rPr>
          <w:rFonts w:ascii="Tw Cen MT" w:hAnsi="Tw Cen MT"/>
        </w:rPr>
        <w:t xml:space="preserve">Environment: </w:t>
      </w:r>
      <w:r w:rsidRPr="00216325">
        <w:rPr>
          <w:rFonts w:ascii="Tw Cen MT" w:hAnsi="Tw Cen MT"/>
          <w:b w:val="0"/>
        </w:rPr>
        <w:t>All UNIX flavours &amp; Windows.</w:t>
      </w:r>
    </w:p>
    <w:p w:rsidR="00C8324A" w:rsidRDefault="00C8324A" w:rsidP="00C8324A">
      <w:pPr>
        <w:pStyle w:val="ListParagraph"/>
        <w:spacing w:line="276" w:lineRule="auto"/>
        <w:rPr>
          <w:rFonts w:ascii="Tw Cen MT" w:hAnsi="Tw Cen MT"/>
          <w:b/>
        </w:rPr>
      </w:pPr>
      <w:r w:rsidRPr="00216325">
        <w:rPr>
          <w:rFonts w:ascii="Tw Cen MT" w:hAnsi="Tw Cen MT"/>
          <w:b/>
          <w:bCs/>
        </w:rPr>
        <w:t xml:space="preserve">Tools  </w:t>
      </w:r>
      <w:r>
        <w:rPr>
          <w:rFonts w:ascii="Tw Cen MT" w:hAnsi="Tw Cen MT"/>
          <w:b/>
        </w:rPr>
        <w:t xml:space="preserve">         </w:t>
      </w:r>
      <w:r w:rsidRPr="00216325">
        <w:rPr>
          <w:rFonts w:ascii="Tw Cen MT" w:hAnsi="Tw Cen MT"/>
          <w:b/>
        </w:rPr>
        <w:t xml:space="preserve"> : </w:t>
      </w:r>
      <w:r>
        <w:rPr>
          <w:rFonts w:ascii="Tw Cen MT" w:hAnsi="Tw Cen MT"/>
          <w:b/>
        </w:rPr>
        <w:t xml:space="preserve"> EMC Networker 8</w:t>
      </w:r>
      <w:r w:rsidR="00385F17">
        <w:rPr>
          <w:rFonts w:ascii="Tw Cen MT" w:hAnsi="Tw Cen MT"/>
          <w:b/>
        </w:rPr>
        <w:t>.1, EMC Data</w:t>
      </w:r>
      <w:r w:rsidR="00910AE2">
        <w:rPr>
          <w:rFonts w:ascii="Tw Cen MT" w:hAnsi="Tw Cen MT"/>
          <w:b/>
        </w:rPr>
        <w:t xml:space="preserve"> </w:t>
      </w:r>
      <w:r w:rsidR="00385F17">
        <w:rPr>
          <w:rFonts w:ascii="Tw Cen MT" w:hAnsi="Tw Cen MT"/>
          <w:b/>
        </w:rPr>
        <w:t>Domain</w:t>
      </w:r>
    </w:p>
    <w:p w:rsidR="00C8324A" w:rsidRDefault="00C8324A" w:rsidP="00F3015F">
      <w:pPr>
        <w:spacing w:line="276" w:lineRule="auto"/>
        <w:rPr>
          <w:rFonts w:ascii="Tw Cen MT" w:hAnsi="Tw Cen MT"/>
          <w:b/>
        </w:rPr>
      </w:pPr>
    </w:p>
    <w:p w:rsidR="00385F17" w:rsidRDefault="00385F17" w:rsidP="00385F17">
      <w:pPr>
        <w:pStyle w:val="ListParagraph"/>
        <w:numPr>
          <w:ilvl w:val="0"/>
          <w:numId w:val="5"/>
        </w:numPr>
        <w:jc w:val="both"/>
        <w:rPr>
          <w:rFonts w:ascii="Tw Cen MT" w:hAnsi="Tw Cen MT"/>
          <w:bCs/>
        </w:rPr>
      </w:pPr>
      <w:r>
        <w:rPr>
          <w:rFonts w:ascii="Tw Cen MT" w:hAnsi="Tw Cen MT"/>
          <w:bCs/>
        </w:rPr>
        <w:t>Installation, Configuration and Administration of EMC Networker 8.1 in Enterprise level.</w:t>
      </w:r>
    </w:p>
    <w:p w:rsidR="00385F17" w:rsidRDefault="00385F17" w:rsidP="00385F17">
      <w:pPr>
        <w:pStyle w:val="ListParagraph"/>
        <w:numPr>
          <w:ilvl w:val="0"/>
          <w:numId w:val="5"/>
        </w:numPr>
        <w:jc w:val="both"/>
        <w:rPr>
          <w:rFonts w:ascii="Tw Cen MT" w:hAnsi="Tw Cen MT"/>
          <w:bCs/>
        </w:rPr>
      </w:pPr>
      <w:r>
        <w:rPr>
          <w:rFonts w:ascii="Tw Cen MT" w:hAnsi="Tw Cen MT"/>
          <w:bCs/>
        </w:rPr>
        <w:t>M</w:t>
      </w:r>
      <w:r w:rsidRPr="00385F17">
        <w:rPr>
          <w:rFonts w:ascii="Tw Cen MT" w:hAnsi="Tw Cen MT"/>
          <w:bCs/>
        </w:rPr>
        <w:t>a</w:t>
      </w:r>
      <w:r>
        <w:rPr>
          <w:rFonts w:ascii="Tw Cen MT" w:hAnsi="Tw Cen MT"/>
          <w:bCs/>
        </w:rPr>
        <w:t>na</w:t>
      </w:r>
      <w:r w:rsidRPr="00385F17">
        <w:rPr>
          <w:rFonts w:ascii="Tw Cen MT" w:hAnsi="Tw Cen MT"/>
          <w:bCs/>
        </w:rPr>
        <w:t>ging day t</w:t>
      </w:r>
      <w:r>
        <w:rPr>
          <w:rFonts w:ascii="Tw Cen MT" w:hAnsi="Tw Cen MT"/>
          <w:bCs/>
        </w:rPr>
        <w:t>o day backup activities across various business units.</w:t>
      </w:r>
    </w:p>
    <w:p w:rsidR="00385F17" w:rsidRDefault="007911D1" w:rsidP="00385F17">
      <w:pPr>
        <w:pStyle w:val="ListParagraph"/>
        <w:numPr>
          <w:ilvl w:val="0"/>
          <w:numId w:val="5"/>
        </w:numPr>
        <w:jc w:val="both"/>
        <w:rPr>
          <w:rFonts w:ascii="Tw Cen MT" w:hAnsi="Tw Cen MT"/>
          <w:bCs/>
        </w:rPr>
      </w:pPr>
      <w:r>
        <w:rPr>
          <w:rFonts w:ascii="Tw Cen MT" w:hAnsi="Tw Cen MT"/>
          <w:bCs/>
        </w:rPr>
        <w:t>Regular DR drills for different business units</w:t>
      </w:r>
    </w:p>
    <w:p w:rsidR="007911D1" w:rsidRDefault="007911D1" w:rsidP="00385F17">
      <w:pPr>
        <w:pStyle w:val="ListParagraph"/>
        <w:numPr>
          <w:ilvl w:val="0"/>
          <w:numId w:val="5"/>
        </w:numPr>
        <w:jc w:val="both"/>
        <w:rPr>
          <w:rFonts w:ascii="Tw Cen MT" w:hAnsi="Tw Cen MT"/>
          <w:bCs/>
        </w:rPr>
      </w:pPr>
      <w:r w:rsidRPr="007911D1">
        <w:rPr>
          <w:rFonts w:ascii="Tw Cen MT" w:hAnsi="Tw Cen MT"/>
          <w:bCs/>
        </w:rPr>
        <w:t xml:space="preserve">Ensure that the entire NetWorker environment is “DR-Ready” </w:t>
      </w:r>
    </w:p>
    <w:p w:rsidR="008958F1" w:rsidRPr="007911D1" w:rsidRDefault="008958F1" w:rsidP="00385F17">
      <w:pPr>
        <w:pStyle w:val="ListParagraph"/>
        <w:numPr>
          <w:ilvl w:val="0"/>
          <w:numId w:val="5"/>
        </w:numPr>
        <w:jc w:val="both"/>
        <w:rPr>
          <w:rFonts w:ascii="Tw Cen MT" w:hAnsi="Tw Cen MT"/>
          <w:bCs/>
        </w:rPr>
      </w:pPr>
      <w:r w:rsidRPr="007911D1">
        <w:rPr>
          <w:rFonts w:ascii="Tw Cen MT" w:hAnsi="Tw Cen MT"/>
          <w:bCs/>
        </w:rPr>
        <w:t>Managing Networker Resources like Configuration of Groups, Schedules, Policy, Pools, Directives, Browse and Retention policies for both clients and volumes.</w:t>
      </w:r>
    </w:p>
    <w:p w:rsidR="008958F1" w:rsidRDefault="008958F1" w:rsidP="00385F17">
      <w:pPr>
        <w:pStyle w:val="ListParagraph"/>
        <w:numPr>
          <w:ilvl w:val="0"/>
          <w:numId w:val="5"/>
        </w:numPr>
        <w:jc w:val="both"/>
        <w:rPr>
          <w:rFonts w:ascii="Tw Cen MT" w:hAnsi="Tw Cen MT"/>
          <w:bCs/>
        </w:rPr>
      </w:pPr>
      <w:r>
        <w:rPr>
          <w:rFonts w:ascii="Tw Cen MT" w:hAnsi="Tw Cen MT"/>
          <w:bCs/>
        </w:rPr>
        <w:t>Managing Networker integrated with DD VTL’s.</w:t>
      </w:r>
    </w:p>
    <w:p w:rsidR="008958F1" w:rsidRDefault="008958F1" w:rsidP="00385F17">
      <w:pPr>
        <w:pStyle w:val="ListParagraph"/>
        <w:numPr>
          <w:ilvl w:val="0"/>
          <w:numId w:val="5"/>
        </w:numPr>
        <w:jc w:val="both"/>
        <w:rPr>
          <w:rFonts w:ascii="Tw Cen MT" w:hAnsi="Tw Cen MT"/>
          <w:bCs/>
        </w:rPr>
      </w:pPr>
      <w:r>
        <w:rPr>
          <w:rFonts w:ascii="Tw Cen MT" w:hAnsi="Tw Cen MT"/>
          <w:bCs/>
        </w:rPr>
        <w:t>Device Configuration.</w:t>
      </w:r>
    </w:p>
    <w:p w:rsidR="008958F1" w:rsidRDefault="008958F1" w:rsidP="00385F17">
      <w:pPr>
        <w:pStyle w:val="ListParagraph"/>
        <w:numPr>
          <w:ilvl w:val="0"/>
          <w:numId w:val="5"/>
        </w:numPr>
        <w:jc w:val="both"/>
        <w:rPr>
          <w:rFonts w:ascii="Tw Cen MT" w:hAnsi="Tw Cen MT"/>
          <w:bCs/>
        </w:rPr>
      </w:pPr>
      <w:r>
        <w:rPr>
          <w:rFonts w:ascii="Tw Cen MT" w:hAnsi="Tw Cen MT"/>
          <w:bCs/>
        </w:rPr>
        <w:t>Media Management.</w:t>
      </w:r>
    </w:p>
    <w:p w:rsidR="008958F1" w:rsidRDefault="008958F1" w:rsidP="00385F17">
      <w:pPr>
        <w:pStyle w:val="ListParagraph"/>
        <w:numPr>
          <w:ilvl w:val="0"/>
          <w:numId w:val="5"/>
        </w:numPr>
        <w:jc w:val="both"/>
        <w:rPr>
          <w:rFonts w:ascii="Tw Cen MT" w:hAnsi="Tw Cen MT"/>
          <w:bCs/>
        </w:rPr>
      </w:pPr>
      <w:r>
        <w:rPr>
          <w:rFonts w:ascii="Tw Cen MT" w:hAnsi="Tw Cen MT"/>
          <w:bCs/>
        </w:rPr>
        <w:t>Strong skills on Networker module based backups.</w:t>
      </w:r>
    </w:p>
    <w:p w:rsidR="008958F1" w:rsidRDefault="008958F1" w:rsidP="00385F17">
      <w:pPr>
        <w:pStyle w:val="ListParagraph"/>
        <w:numPr>
          <w:ilvl w:val="0"/>
          <w:numId w:val="5"/>
        </w:numPr>
        <w:jc w:val="both"/>
        <w:rPr>
          <w:rFonts w:ascii="Tw Cen MT" w:hAnsi="Tw Cen MT"/>
          <w:bCs/>
        </w:rPr>
      </w:pPr>
      <w:r>
        <w:rPr>
          <w:rFonts w:ascii="Tw Cen MT" w:hAnsi="Tw Cen MT"/>
          <w:bCs/>
        </w:rPr>
        <w:t xml:space="preserve">Proficient in performing </w:t>
      </w:r>
      <w:proofErr w:type="spellStart"/>
      <w:r>
        <w:rPr>
          <w:rFonts w:ascii="Tw Cen MT" w:hAnsi="Tw Cen MT"/>
          <w:bCs/>
        </w:rPr>
        <w:t>brows</w:t>
      </w:r>
      <w:r w:rsidR="007911D1">
        <w:rPr>
          <w:rFonts w:ascii="Tw Cen MT" w:hAnsi="Tw Cen MT"/>
          <w:bCs/>
        </w:rPr>
        <w:t>a</w:t>
      </w:r>
      <w:r>
        <w:rPr>
          <w:rFonts w:ascii="Tw Cen MT" w:hAnsi="Tw Cen MT"/>
          <w:bCs/>
        </w:rPr>
        <w:t>ble</w:t>
      </w:r>
      <w:proofErr w:type="spellEnd"/>
      <w:r>
        <w:rPr>
          <w:rFonts w:ascii="Tw Cen MT" w:hAnsi="Tw Cen MT"/>
          <w:bCs/>
        </w:rPr>
        <w:t xml:space="preserve">, directed, </w:t>
      </w:r>
      <w:proofErr w:type="spellStart"/>
      <w:r>
        <w:rPr>
          <w:rFonts w:ascii="Tw Cen MT" w:hAnsi="Tw Cen MT"/>
          <w:bCs/>
        </w:rPr>
        <w:t>saveset</w:t>
      </w:r>
      <w:proofErr w:type="spellEnd"/>
      <w:r>
        <w:rPr>
          <w:rFonts w:ascii="Tw Cen MT" w:hAnsi="Tw Cen MT"/>
          <w:bCs/>
        </w:rPr>
        <w:t xml:space="preserve"> </w:t>
      </w:r>
      <w:r w:rsidR="009655D3">
        <w:rPr>
          <w:rFonts w:ascii="Tw Cen MT" w:hAnsi="Tw Cen MT"/>
          <w:bCs/>
        </w:rPr>
        <w:t>recoveries.</w:t>
      </w:r>
    </w:p>
    <w:p w:rsidR="00C8324A" w:rsidRPr="009655D3" w:rsidRDefault="009655D3" w:rsidP="00F3015F">
      <w:pPr>
        <w:pStyle w:val="ListParagraph"/>
        <w:numPr>
          <w:ilvl w:val="0"/>
          <w:numId w:val="5"/>
        </w:numPr>
        <w:spacing w:line="276" w:lineRule="auto"/>
        <w:jc w:val="both"/>
        <w:rPr>
          <w:rFonts w:ascii="Tw Cen MT" w:hAnsi="Tw Cen MT"/>
          <w:b/>
        </w:rPr>
      </w:pPr>
      <w:r w:rsidRPr="009655D3">
        <w:rPr>
          <w:rFonts w:ascii="Tw Cen MT" w:hAnsi="Tw Cen MT"/>
          <w:bCs/>
        </w:rPr>
        <w:t>Providing service im</w:t>
      </w:r>
      <w:r w:rsidR="007911D1">
        <w:rPr>
          <w:rFonts w:ascii="Tw Cen MT" w:hAnsi="Tw Cen MT"/>
          <w:bCs/>
        </w:rPr>
        <w:t>provement suggestions to the bu</w:t>
      </w:r>
      <w:r>
        <w:rPr>
          <w:rFonts w:ascii="Tw Cen MT" w:hAnsi="Tw Cen MT"/>
          <w:bCs/>
        </w:rPr>
        <w:t>s</w:t>
      </w:r>
      <w:r w:rsidRPr="009655D3">
        <w:rPr>
          <w:rFonts w:ascii="Tw Cen MT" w:hAnsi="Tw Cen MT"/>
          <w:bCs/>
        </w:rPr>
        <w:t>iness.</w:t>
      </w:r>
    </w:p>
    <w:p w:rsidR="00C17783" w:rsidRDefault="00C17783" w:rsidP="00F3015F">
      <w:pPr>
        <w:spacing w:line="276" w:lineRule="auto"/>
        <w:rPr>
          <w:rFonts w:ascii="Tw Cen MT" w:hAnsi="Tw Cen MT"/>
          <w:b/>
        </w:rPr>
      </w:pPr>
    </w:p>
    <w:p w:rsidR="00A91145" w:rsidRDefault="00C8324A" w:rsidP="00F3015F">
      <w:pPr>
        <w:spacing w:line="276" w:lineRule="auto"/>
        <w:rPr>
          <w:rFonts w:ascii="Tw Cen MT" w:hAnsi="Tw Cen MT"/>
          <w:b/>
        </w:rPr>
      </w:pPr>
      <w:r>
        <w:rPr>
          <w:rFonts w:ascii="Tw Cen MT" w:hAnsi="Tw Cen MT"/>
          <w:b/>
        </w:rPr>
        <w:t xml:space="preserve">2. </w:t>
      </w:r>
      <w:r w:rsidR="00F3015F" w:rsidRPr="00216325">
        <w:rPr>
          <w:rFonts w:ascii="Tw Cen MT" w:hAnsi="Tw Cen MT"/>
          <w:b/>
        </w:rPr>
        <w:t xml:space="preserve"># </w:t>
      </w:r>
      <w:r w:rsidR="00F3015F">
        <w:rPr>
          <w:rFonts w:ascii="Tw Cen MT" w:hAnsi="Tw Cen MT"/>
          <w:b/>
        </w:rPr>
        <w:t xml:space="preserve">Aug’13 – </w:t>
      </w:r>
      <w:r w:rsidR="003D0680">
        <w:rPr>
          <w:rFonts w:ascii="Tw Cen MT" w:hAnsi="Tw Cen MT"/>
          <w:b/>
        </w:rPr>
        <w:t>Dec’14</w:t>
      </w:r>
      <w:r w:rsidR="00F3015F">
        <w:rPr>
          <w:rFonts w:ascii="Tw Cen MT" w:hAnsi="Tw Cen MT"/>
          <w:b/>
        </w:rPr>
        <w:t xml:space="preserve">                                             </w:t>
      </w:r>
      <w:r w:rsidR="00F3015F">
        <w:rPr>
          <w:rFonts w:ascii="Tw Cen MT" w:hAnsi="Tw Cen MT"/>
          <w:b/>
        </w:rPr>
        <w:tab/>
        <w:t xml:space="preserve"> </w:t>
      </w:r>
      <w:r w:rsidR="00F3015F">
        <w:rPr>
          <w:rFonts w:ascii="Tw Cen MT" w:hAnsi="Tw Cen MT"/>
          <w:b/>
        </w:rPr>
        <w:tab/>
        <w:t xml:space="preserve">                  </w:t>
      </w:r>
      <w:r w:rsidR="00F3015F">
        <w:rPr>
          <w:rFonts w:ascii="Tw Cen MT" w:hAnsi="Tw Cen MT"/>
          <w:b/>
        </w:rPr>
        <w:tab/>
        <w:t xml:space="preserve">                       </w:t>
      </w:r>
      <w:r>
        <w:rPr>
          <w:rFonts w:ascii="Tw Cen MT" w:hAnsi="Tw Cen MT"/>
          <w:b/>
        </w:rPr>
        <w:tab/>
        <w:t xml:space="preserve">         </w:t>
      </w:r>
      <w:r w:rsidR="00F3015F">
        <w:rPr>
          <w:rFonts w:ascii="Tw Cen MT" w:hAnsi="Tw Cen MT"/>
          <w:b/>
        </w:rPr>
        <w:t>FX</w:t>
      </w:r>
      <w:r w:rsidR="00F3015F">
        <w:rPr>
          <w:rFonts w:ascii="Tw Cen MT" w:hAnsi="Tw Cen MT"/>
          <w:b/>
        </w:rPr>
        <w:tab/>
        <w:t xml:space="preserve">  </w:t>
      </w:r>
    </w:p>
    <w:p w:rsidR="00F3015F" w:rsidRPr="00A91145" w:rsidRDefault="00F3015F" w:rsidP="00F3015F">
      <w:pPr>
        <w:spacing w:line="276" w:lineRule="auto"/>
        <w:rPr>
          <w:rFonts w:ascii="Tw Cen MT" w:hAnsi="Tw Cen MT"/>
          <w:b/>
        </w:rPr>
      </w:pPr>
      <w:r>
        <w:rPr>
          <w:rFonts w:ascii="Tw Cen MT" w:hAnsi="Tw Cen MT"/>
          <w:b/>
        </w:rPr>
        <w:t>Data</w:t>
      </w:r>
      <w:r w:rsidR="00C17783">
        <w:rPr>
          <w:rFonts w:ascii="Tw Cen MT" w:hAnsi="Tw Cen MT"/>
          <w:b/>
        </w:rPr>
        <w:t xml:space="preserve"> </w:t>
      </w:r>
      <w:r>
        <w:rPr>
          <w:rFonts w:ascii="Tw Cen MT" w:hAnsi="Tw Cen MT"/>
          <w:b/>
        </w:rPr>
        <w:t>Centre Operations</w:t>
      </w:r>
    </w:p>
    <w:p w:rsidR="00F3015F" w:rsidRDefault="00F3015F" w:rsidP="00F3015F">
      <w:pPr>
        <w:pStyle w:val="ForCV"/>
        <w:tabs>
          <w:tab w:val="left" w:pos="480"/>
        </w:tabs>
        <w:overflowPunct w:val="0"/>
        <w:autoSpaceDE w:val="0"/>
        <w:autoSpaceDN w:val="0"/>
        <w:adjustRightInd w:val="0"/>
        <w:spacing w:after="0"/>
        <w:textAlignment w:val="baseline"/>
        <w:rPr>
          <w:rFonts w:ascii="Tw Cen MT" w:hAnsi="Tw Cen MT"/>
        </w:rPr>
      </w:pPr>
      <w:r>
        <w:rPr>
          <w:rFonts w:ascii="Tw Cen MT" w:hAnsi="Tw Cen MT"/>
        </w:rPr>
        <w:tab/>
      </w:r>
      <w:r>
        <w:rPr>
          <w:rFonts w:ascii="Tw Cen MT" w:hAnsi="Tw Cen MT"/>
        </w:rPr>
        <w:tab/>
      </w:r>
    </w:p>
    <w:p w:rsidR="00F3015F" w:rsidRPr="00216325" w:rsidRDefault="00F3015F" w:rsidP="00F3015F">
      <w:pPr>
        <w:pStyle w:val="ForCV"/>
        <w:tabs>
          <w:tab w:val="left" w:pos="480"/>
        </w:tabs>
        <w:overflowPunct w:val="0"/>
        <w:autoSpaceDE w:val="0"/>
        <w:autoSpaceDN w:val="0"/>
        <w:adjustRightInd w:val="0"/>
        <w:spacing w:after="0"/>
        <w:textAlignment w:val="baseline"/>
        <w:rPr>
          <w:rFonts w:ascii="Tw Cen MT" w:hAnsi="Tw Cen MT"/>
          <w:b w:val="0"/>
        </w:rPr>
      </w:pPr>
      <w:r>
        <w:rPr>
          <w:rFonts w:ascii="Tw Cen MT" w:hAnsi="Tw Cen MT"/>
        </w:rPr>
        <w:tab/>
      </w:r>
      <w:r>
        <w:rPr>
          <w:rFonts w:ascii="Tw Cen MT" w:hAnsi="Tw Cen MT"/>
        </w:rPr>
        <w:tab/>
      </w:r>
      <w:r w:rsidRPr="00216325">
        <w:rPr>
          <w:rFonts w:ascii="Tw Cen MT" w:hAnsi="Tw Cen MT"/>
        </w:rPr>
        <w:t xml:space="preserve">Environment: </w:t>
      </w:r>
      <w:r w:rsidRPr="00216325">
        <w:rPr>
          <w:rFonts w:ascii="Tw Cen MT" w:hAnsi="Tw Cen MT"/>
          <w:b w:val="0"/>
        </w:rPr>
        <w:t>All UNIX flavours &amp; Windows.</w:t>
      </w:r>
    </w:p>
    <w:p w:rsidR="00F3015F" w:rsidRDefault="00F3015F" w:rsidP="00F3015F">
      <w:pPr>
        <w:pStyle w:val="ListParagraph"/>
        <w:spacing w:line="276" w:lineRule="auto"/>
        <w:rPr>
          <w:rFonts w:ascii="Tw Cen MT" w:hAnsi="Tw Cen MT"/>
          <w:b/>
        </w:rPr>
      </w:pPr>
      <w:r w:rsidRPr="00216325">
        <w:rPr>
          <w:rFonts w:ascii="Tw Cen MT" w:hAnsi="Tw Cen MT"/>
          <w:b/>
          <w:bCs/>
        </w:rPr>
        <w:t xml:space="preserve">Tools  </w:t>
      </w:r>
      <w:r>
        <w:rPr>
          <w:rFonts w:ascii="Tw Cen MT" w:hAnsi="Tw Cen MT"/>
          <w:b/>
        </w:rPr>
        <w:t xml:space="preserve">         </w:t>
      </w:r>
      <w:r w:rsidRPr="00216325">
        <w:rPr>
          <w:rFonts w:ascii="Tw Cen MT" w:hAnsi="Tw Cen MT"/>
          <w:b/>
        </w:rPr>
        <w:t xml:space="preserve"> : </w:t>
      </w:r>
      <w:r>
        <w:rPr>
          <w:rFonts w:ascii="Tw Cen MT" w:hAnsi="Tw Cen MT"/>
          <w:b/>
        </w:rPr>
        <w:t xml:space="preserve"> EMC Networker 8</w:t>
      </w:r>
      <w:r w:rsidR="00385F17">
        <w:rPr>
          <w:rFonts w:ascii="Tw Cen MT" w:hAnsi="Tw Cen MT"/>
          <w:b/>
        </w:rPr>
        <w:t>.2</w:t>
      </w:r>
      <w:r>
        <w:rPr>
          <w:rFonts w:ascii="Tw Cen MT" w:hAnsi="Tw Cen MT"/>
          <w:b/>
        </w:rPr>
        <w:t>, EMC Data</w:t>
      </w:r>
      <w:r w:rsidR="000A69A8">
        <w:rPr>
          <w:rFonts w:ascii="Tw Cen MT" w:hAnsi="Tw Cen MT"/>
          <w:b/>
        </w:rPr>
        <w:t xml:space="preserve"> </w:t>
      </w:r>
      <w:r>
        <w:rPr>
          <w:rFonts w:ascii="Tw Cen MT" w:hAnsi="Tw Cen MT"/>
          <w:b/>
        </w:rPr>
        <w:t>Domain, EMC Avamar 6.1.</w:t>
      </w:r>
    </w:p>
    <w:p w:rsidR="00F3015F" w:rsidRPr="00D25958" w:rsidRDefault="00F3015F" w:rsidP="00F3015F">
      <w:pPr>
        <w:pStyle w:val="ListParagraph"/>
        <w:spacing w:line="276" w:lineRule="auto"/>
        <w:rPr>
          <w:rFonts w:ascii="Tw Cen MT" w:hAnsi="Tw Cen MT"/>
          <w:b/>
        </w:rPr>
      </w:pPr>
    </w:p>
    <w:p w:rsidR="002C586F" w:rsidRDefault="00C17783" w:rsidP="00F3015F">
      <w:pPr>
        <w:pStyle w:val="ListParagraph"/>
        <w:numPr>
          <w:ilvl w:val="0"/>
          <w:numId w:val="5"/>
        </w:numPr>
        <w:jc w:val="both"/>
        <w:rPr>
          <w:rFonts w:ascii="Tw Cen MT" w:hAnsi="Tw Cen MT"/>
          <w:bCs/>
        </w:rPr>
      </w:pPr>
      <w:r>
        <w:rPr>
          <w:rFonts w:ascii="Tw Cen MT" w:hAnsi="Tw Cen MT"/>
          <w:bCs/>
        </w:rPr>
        <w:t xml:space="preserve">NetWorker </w:t>
      </w:r>
      <w:r w:rsidR="002C586F">
        <w:rPr>
          <w:rFonts w:ascii="Tw Cen MT" w:hAnsi="Tw Cen MT"/>
          <w:bCs/>
        </w:rPr>
        <w:t>UNIX environment Administration and Management</w:t>
      </w:r>
    </w:p>
    <w:p w:rsidR="00C17783" w:rsidRDefault="002C586F" w:rsidP="00F3015F">
      <w:pPr>
        <w:pStyle w:val="ListParagraph"/>
        <w:numPr>
          <w:ilvl w:val="0"/>
          <w:numId w:val="5"/>
        </w:numPr>
        <w:jc w:val="both"/>
        <w:rPr>
          <w:rFonts w:ascii="Tw Cen MT" w:hAnsi="Tw Cen MT"/>
          <w:bCs/>
        </w:rPr>
      </w:pPr>
      <w:r>
        <w:rPr>
          <w:rFonts w:ascii="Tw Cen MT" w:hAnsi="Tw Cen MT"/>
          <w:bCs/>
        </w:rPr>
        <w:t>P</w:t>
      </w:r>
      <w:r w:rsidR="00C17783">
        <w:rPr>
          <w:rFonts w:ascii="Tw Cen MT" w:hAnsi="Tw Cen MT"/>
          <w:bCs/>
        </w:rPr>
        <w:t>erformed Oracle, SQL and othe</w:t>
      </w:r>
      <w:r>
        <w:rPr>
          <w:rFonts w:ascii="Tw Cen MT" w:hAnsi="Tw Cen MT"/>
          <w:bCs/>
        </w:rPr>
        <w:t>r database backups and restores</w:t>
      </w:r>
    </w:p>
    <w:p w:rsidR="00C17783" w:rsidRDefault="00C17783" w:rsidP="00C17783">
      <w:pPr>
        <w:pStyle w:val="ListParagraph"/>
        <w:numPr>
          <w:ilvl w:val="0"/>
          <w:numId w:val="5"/>
        </w:numPr>
        <w:jc w:val="both"/>
        <w:rPr>
          <w:rFonts w:ascii="Tw Cen MT" w:hAnsi="Tw Cen MT"/>
          <w:bCs/>
        </w:rPr>
      </w:pPr>
      <w:r>
        <w:rPr>
          <w:rFonts w:ascii="Tw Cen MT" w:hAnsi="Tw Cen MT"/>
          <w:bCs/>
        </w:rPr>
        <w:t>Performed Disaster Recovery tests which includes Data Domain VTL</w:t>
      </w:r>
      <w:r w:rsidR="002C586F">
        <w:rPr>
          <w:rFonts w:ascii="Tw Cen MT" w:hAnsi="Tw Cen MT"/>
          <w:bCs/>
        </w:rPr>
        <w:t xml:space="preserve"> and Physical Tape Libraries</w:t>
      </w:r>
    </w:p>
    <w:p w:rsidR="00C17783" w:rsidRDefault="00C17783" w:rsidP="00C17783">
      <w:pPr>
        <w:pStyle w:val="ListParagraph"/>
        <w:numPr>
          <w:ilvl w:val="0"/>
          <w:numId w:val="5"/>
        </w:numPr>
        <w:jc w:val="both"/>
        <w:rPr>
          <w:rFonts w:ascii="Tw Cen MT" w:hAnsi="Tw Cen MT"/>
          <w:bCs/>
        </w:rPr>
      </w:pPr>
      <w:r>
        <w:rPr>
          <w:rFonts w:ascii="Tw Cen MT" w:hAnsi="Tw Cen MT"/>
          <w:bCs/>
        </w:rPr>
        <w:t>Provided end to end support for backup and recovery software solutions and services</w:t>
      </w:r>
    </w:p>
    <w:p w:rsidR="00C17783" w:rsidRDefault="00C17783" w:rsidP="00C17783">
      <w:pPr>
        <w:pStyle w:val="ListParagraph"/>
        <w:numPr>
          <w:ilvl w:val="0"/>
          <w:numId w:val="5"/>
        </w:numPr>
        <w:jc w:val="both"/>
        <w:rPr>
          <w:rFonts w:ascii="Tw Cen MT" w:hAnsi="Tw Cen MT"/>
          <w:bCs/>
        </w:rPr>
      </w:pPr>
      <w:r>
        <w:rPr>
          <w:rFonts w:ascii="Tw Cen MT" w:hAnsi="Tw Cen MT"/>
          <w:bCs/>
        </w:rPr>
        <w:t>Installing, Configuring and troubleshooting Networker backups, Recovery, Groups, Schedules &amp; Cloning</w:t>
      </w:r>
    </w:p>
    <w:p w:rsidR="00C17783" w:rsidRDefault="00C17783" w:rsidP="00C17783">
      <w:pPr>
        <w:pStyle w:val="ListParagraph"/>
        <w:numPr>
          <w:ilvl w:val="0"/>
          <w:numId w:val="5"/>
        </w:numPr>
        <w:shd w:val="clear" w:color="auto" w:fill="FFFFFF"/>
        <w:spacing w:before="100" w:beforeAutospacing="1" w:after="100" w:afterAutospacing="1" w:line="259" w:lineRule="atLeast"/>
        <w:jc w:val="both"/>
        <w:rPr>
          <w:rFonts w:ascii="Tw Cen MT" w:hAnsi="Tw Cen MT"/>
          <w:bCs/>
        </w:rPr>
      </w:pPr>
      <w:r w:rsidRPr="00C8324A">
        <w:rPr>
          <w:rFonts w:ascii="Tw Cen MT" w:hAnsi="Tw Cen MT"/>
          <w:bCs/>
        </w:rPr>
        <w:t>Backup &amp; Cloned media to offsite l</w:t>
      </w:r>
      <w:r>
        <w:rPr>
          <w:rFonts w:ascii="Tw Cen MT" w:hAnsi="Tw Cen MT"/>
          <w:bCs/>
        </w:rPr>
        <w:t>ocation for business continuity</w:t>
      </w:r>
    </w:p>
    <w:p w:rsidR="00C17783" w:rsidRPr="00C8324A" w:rsidRDefault="00C17783" w:rsidP="00C17783">
      <w:pPr>
        <w:pStyle w:val="ListParagraph"/>
        <w:numPr>
          <w:ilvl w:val="0"/>
          <w:numId w:val="5"/>
        </w:numPr>
        <w:shd w:val="clear" w:color="auto" w:fill="FFFFFF"/>
        <w:spacing w:before="100" w:beforeAutospacing="1" w:after="100" w:afterAutospacing="1" w:line="259" w:lineRule="atLeast"/>
        <w:jc w:val="both"/>
        <w:rPr>
          <w:rFonts w:ascii="Tw Cen MT" w:hAnsi="Tw Cen MT"/>
          <w:bCs/>
        </w:rPr>
      </w:pPr>
      <w:r w:rsidRPr="00C8324A">
        <w:rPr>
          <w:rFonts w:ascii="Tw Cen MT" w:hAnsi="Tw Cen MT"/>
          <w:bCs/>
        </w:rPr>
        <w:t>Performing client file index recovery for any data restoration reques</w:t>
      </w:r>
      <w:r>
        <w:rPr>
          <w:rFonts w:ascii="Tw Cen MT" w:hAnsi="Tw Cen MT"/>
          <w:bCs/>
        </w:rPr>
        <w:t>t being cross its browse period</w:t>
      </w:r>
    </w:p>
    <w:p w:rsidR="00630A76" w:rsidRDefault="00F3015F" w:rsidP="00F3015F">
      <w:pPr>
        <w:pStyle w:val="ListParagraph"/>
        <w:numPr>
          <w:ilvl w:val="0"/>
          <w:numId w:val="5"/>
        </w:numPr>
        <w:jc w:val="both"/>
        <w:rPr>
          <w:rFonts w:ascii="Tw Cen MT" w:hAnsi="Tw Cen MT"/>
          <w:bCs/>
        </w:rPr>
      </w:pPr>
      <w:r>
        <w:rPr>
          <w:rFonts w:ascii="Tw Cen MT" w:hAnsi="Tw Cen MT"/>
          <w:bCs/>
        </w:rPr>
        <w:t xml:space="preserve">Administration of </w:t>
      </w:r>
      <w:r w:rsidR="008A6CBC">
        <w:rPr>
          <w:rFonts w:ascii="Tw Cen MT" w:hAnsi="Tw Cen MT"/>
          <w:bCs/>
        </w:rPr>
        <w:t xml:space="preserve">UNIX Environment and Backup Environment that includes </w:t>
      </w:r>
      <w:r w:rsidR="00F75996">
        <w:rPr>
          <w:rFonts w:ascii="Tw Cen MT" w:hAnsi="Tw Cen MT"/>
          <w:bCs/>
        </w:rPr>
        <w:t xml:space="preserve">support </w:t>
      </w:r>
      <w:r w:rsidR="00630A76">
        <w:rPr>
          <w:rFonts w:ascii="Tw Cen MT" w:hAnsi="Tw Cen MT"/>
          <w:bCs/>
        </w:rPr>
        <w:t>and solutions for</w:t>
      </w:r>
      <w:r w:rsidR="00F75996">
        <w:rPr>
          <w:rFonts w:ascii="Tw Cen MT" w:hAnsi="Tw Cen MT"/>
          <w:bCs/>
        </w:rPr>
        <w:t xml:space="preserve"> </w:t>
      </w:r>
      <w:r w:rsidR="008A6CBC">
        <w:rPr>
          <w:rFonts w:ascii="Tw Cen MT" w:hAnsi="Tw Cen MT"/>
          <w:bCs/>
        </w:rPr>
        <w:t>all se</w:t>
      </w:r>
      <w:r w:rsidR="002C586F">
        <w:rPr>
          <w:rFonts w:ascii="Tw Cen MT" w:hAnsi="Tw Cen MT"/>
          <w:bCs/>
        </w:rPr>
        <w:t>rvers end-to-end</w:t>
      </w:r>
      <w:r w:rsidR="004577F5">
        <w:rPr>
          <w:rFonts w:ascii="Tw Cen MT" w:hAnsi="Tw Cen MT"/>
          <w:bCs/>
        </w:rPr>
        <w:t>.</w:t>
      </w:r>
    </w:p>
    <w:p w:rsidR="007911D1" w:rsidRPr="0083528F" w:rsidRDefault="00630A76" w:rsidP="0083528F">
      <w:pPr>
        <w:pStyle w:val="ListParagraph"/>
        <w:numPr>
          <w:ilvl w:val="0"/>
          <w:numId w:val="5"/>
        </w:numPr>
        <w:jc w:val="both"/>
        <w:rPr>
          <w:rFonts w:ascii="Tw Cen MT" w:hAnsi="Tw Cen MT"/>
          <w:bCs/>
        </w:rPr>
      </w:pPr>
      <w:proofErr w:type="spellStart"/>
      <w:r>
        <w:rPr>
          <w:rFonts w:ascii="Tw Cen MT" w:hAnsi="Tw Cen MT"/>
          <w:bCs/>
        </w:rPr>
        <w:t>VMWare</w:t>
      </w:r>
      <w:proofErr w:type="spellEnd"/>
      <w:r>
        <w:rPr>
          <w:rFonts w:ascii="Tw Cen MT" w:hAnsi="Tw Cen MT"/>
          <w:bCs/>
        </w:rPr>
        <w:t xml:space="preserve"> Administration. </w:t>
      </w:r>
      <w:r w:rsidR="00D34517">
        <w:rPr>
          <w:rFonts w:ascii="Tw Cen MT" w:hAnsi="Tw Cen MT"/>
          <w:bCs/>
        </w:rPr>
        <w:t xml:space="preserve">Install, Configure VMWare </w:t>
      </w:r>
      <w:proofErr w:type="spellStart"/>
      <w:r w:rsidR="00D34517">
        <w:rPr>
          <w:rFonts w:ascii="Tw Cen MT" w:hAnsi="Tw Cen MT"/>
          <w:bCs/>
        </w:rPr>
        <w:t>ESXi</w:t>
      </w:r>
      <w:proofErr w:type="spellEnd"/>
      <w:r w:rsidR="00D34517">
        <w:rPr>
          <w:rFonts w:ascii="Tw Cen MT" w:hAnsi="Tw Cen MT"/>
          <w:bCs/>
        </w:rPr>
        <w:t xml:space="preserve"> within 4 and 5 environments with Virtual Center management, Lab Manager, and Consolidated backup, DR</w:t>
      </w:r>
      <w:r w:rsidR="00C17783">
        <w:rPr>
          <w:rFonts w:ascii="Tw Cen MT" w:hAnsi="Tw Cen MT"/>
          <w:bCs/>
        </w:rPr>
        <w:t xml:space="preserve">S, DPM, </w:t>
      </w:r>
      <w:proofErr w:type="spellStart"/>
      <w:r w:rsidR="00C17783">
        <w:rPr>
          <w:rFonts w:ascii="Tw Cen MT" w:hAnsi="Tw Cen MT"/>
          <w:bCs/>
        </w:rPr>
        <w:t>vMotion</w:t>
      </w:r>
      <w:proofErr w:type="spellEnd"/>
      <w:r w:rsidR="00C17783">
        <w:rPr>
          <w:rFonts w:ascii="Tw Cen MT" w:hAnsi="Tw Cen MT"/>
          <w:bCs/>
        </w:rPr>
        <w:t xml:space="preserve"> and </w:t>
      </w:r>
      <w:proofErr w:type="spellStart"/>
      <w:r w:rsidR="00C17783">
        <w:rPr>
          <w:rFonts w:ascii="Tw Cen MT" w:hAnsi="Tw Cen MT"/>
          <w:bCs/>
        </w:rPr>
        <w:t>VMWare</w:t>
      </w:r>
      <w:proofErr w:type="spellEnd"/>
      <w:r w:rsidR="00C17783">
        <w:rPr>
          <w:rFonts w:ascii="Tw Cen MT" w:hAnsi="Tw Cen MT"/>
          <w:bCs/>
        </w:rPr>
        <w:t xml:space="preserve"> Data</w:t>
      </w:r>
      <w:r w:rsidR="0083528F">
        <w:rPr>
          <w:rFonts w:ascii="Tw Cen MT" w:hAnsi="Tw Cen MT"/>
          <w:bCs/>
        </w:rPr>
        <w:t>.</w:t>
      </w:r>
    </w:p>
    <w:p w:rsidR="007911D1" w:rsidRPr="003A3A4C" w:rsidRDefault="007911D1" w:rsidP="00F3015F">
      <w:pPr>
        <w:jc w:val="both"/>
        <w:rPr>
          <w:rFonts w:ascii="Tw Cen MT" w:hAnsi="Tw Cen MT" w:cs="Arial"/>
        </w:rPr>
      </w:pPr>
    </w:p>
    <w:p w:rsidR="00F3015F" w:rsidRDefault="009655D3" w:rsidP="00F3015F">
      <w:pPr>
        <w:spacing w:line="276" w:lineRule="auto"/>
        <w:rPr>
          <w:rFonts w:ascii="Book Antiqua" w:hAnsi="Book Antiqua"/>
          <w:b/>
          <w:sz w:val="21"/>
        </w:rPr>
      </w:pPr>
      <w:r>
        <w:rPr>
          <w:rFonts w:ascii="Tw Cen MT" w:hAnsi="Tw Cen MT"/>
          <w:b/>
        </w:rPr>
        <w:t>3</w:t>
      </w:r>
      <w:r w:rsidR="00F3015F" w:rsidRPr="00216325">
        <w:rPr>
          <w:rFonts w:ascii="Tw Cen MT" w:hAnsi="Tw Cen MT"/>
          <w:b/>
        </w:rPr>
        <w:t xml:space="preserve">. # </w:t>
      </w:r>
      <w:r w:rsidR="00F3015F">
        <w:rPr>
          <w:rFonts w:ascii="Tw Cen MT" w:hAnsi="Tw Cen MT"/>
          <w:b/>
        </w:rPr>
        <w:t>Oct’0</w:t>
      </w:r>
      <w:r w:rsidR="00F3015F" w:rsidRPr="00216325">
        <w:rPr>
          <w:rFonts w:ascii="Tw Cen MT" w:hAnsi="Tw Cen MT"/>
          <w:b/>
        </w:rPr>
        <w:t xml:space="preserve">9 – </w:t>
      </w:r>
      <w:r w:rsidR="00E53598">
        <w:rPr>
          <w:rFonts w:ascii="Tw Cen MT" w:hAnsi="Tw Cen MT"/>
          <w:b/>
        </w:rPr>
        <w:t>Aug</w:t>
      </w:r>
      <w:r w:rsidR="00F3015F">
        <w:rPr>
          <w:rFonts w:ascii="Tw Cen MT" w:hAnsi="Tw Cen MT"/>
          <w:b/>
        </w:rPr>
        <w:t>’13</w:t>
      </w:r>
      <w:r w:rsidR="00F3015F">
        <w:rPr>
          <w:rFonts w:ascii="Tw Cen MT" w:hAnsi="Tw Cen MT"/>
          <w:b/>
        </w:rPr>
        <w:tab/>
      </w:r>
      <w:r w:rsidR="00F3015F">
        <w:rPr>
          <w:rFonts w:ascii="Tw Cen MT" w:hAnsi="Tw Cen MT"/>
          <w:b/>
        </w:rPr>
        <w:tab/>
      </w:r>
      <w:r w:rsidR="00F3015F">
        <w:rPr>
          <w:rFonts w:ascii="Tw Cen MT" w:hAnsi="Tw Cen MT"/>
          <w:b/>
        </w:rPr>
        <w:tab/>
        <w:t xml:space="preserve">                          </w:t>
      </w:r>
      <w:r w:rsidR="00F3015F" w:rsidRPr="00216325">
        <w:rPr>
          <w:rFonts w:ascii="Tw Cen MT" w:hAnsi="Tw Cen MT"/>
          <w:b/>
        </w:rPr>
        <w:t xml:space="preserve"> </w:t>
      </w:r>
      <w:r w:rsidR="00F3015F">
        <w:rPr>
          <w:rFonts w:ascii="Tw Cen MT" w:hAnsi="Tw Cen MT" w:cstheme="minorHAnsi"/>
          <w:b/>
          <w:bCs/>
        </w:rPr>
        <w:tab/>
      </w:r>
      <w:r w:rsidR="00F3015F">
        <w:rPr>
          <w:rFonts w:ascii="Tw Cen MT" w:hAnsi="Tw Cen MT" w:cstheme="minorHAnsi"/>
          <w:b/>
          <w:bCs/>
        </w:rPr>
        <w:tab/>
      </w:r>
      <w:r w:rsidR="00F3015F">
        <w:rPr>
          <w:rFonts w:ascii="Tw Cen MT" w:hAnsi="Tw Cen MT" w:cstheme="minorHAnsi"/>
          <w:b/>
          <w:bCs/>
        </w:rPr>
        <w:tab/>
      </w:r>
      <w:r w:rsidR="00F3015F">
        <w:rPr>
          <w:rFonts w:ascii="Tw Cen MT" w:hAnsi="Tw Cen MT" w:cstheme="minorHAnsi"/>
          <w:b/>
          <w:bCs/>
        </w:rPr>
        <w:tab/>
        <w:t xml:space="preserve"> </w:t>
      </w:r>
      <w:r w:rsidR="00F3015F" w:rsidRPr="004D1C04">
        <w:rPr>
          <w:rFonts w:ascii="Book Antiqua" w:hAnsi="Book Antiqua"/>
          <w:b/>
          <w:sz w:val="28"/>
        </w:rPr>
        <w:t>C</w:t>
      </w:r>
      <w:r w:rsidR="00F3015F" w:rsidRPr="004D1C04">
        <w:rPr>
          <w:rFonts w:ascii="Book Antiqua" w:hAnsi="Book Antiqua"/>
          <w:b/>
          <w:sz w:val="21"/>
        </w:rPr>
        <w:t>REDIT-</w:t>
      </w:r>
      <w:r w:rsidR="00F3015F" w:rsidRPr="004D1C04">
        <w:rPr>
          <w:rFonts w:ascii="Book Antiqua" w:hAnsi="Book Antiqua"/>
          <w:b/>
          <w:sz w:val="28"/>
        </w:rPr>
        <w:t>S</w:t>
      </w:r>
      <w:r w:rsidR="00F3015F" w:rsidRPr="004D1C04">
        <w:rPr>
          <w:rFonts w:ascii="Book Antiqua" w:hAnsi="Book Antiqua"/>
          <w:b/>
          <w:sz w:val="21"/>
        </w:rPr>
        <w:t>UISSE</w:t>
      </w:r>
      <w:r w:rsidR="00F3015F">
        <w:rPr>
          <w:rFonts w:ascii="Book Antiqua" w:hAnsi="Book Antiqua"/>
          <w:b/>
          <w:sz w:val="21"/>
        </w:rPr>
        <w:t xml:space="preserve"> </w:t>
      </w:r>
    </w:p>
    <w:p w:rsidR="00F3015F" w:rsidRDefault="00F3015F" w:rsidP="00F3015F">
      <w:pPr>
        <w:spacing w:line="276" w:lineRule="auto"/>
        <w:rPr>
          <w:rFonts w:ascii="Tw Cen MT" w:hAnsi="Tw Cen MT"/>
          <w:b/>
        </w:rPr>
      </w:pPr>
      <w:r>
        <w:rPr>
          <w:rFonts w:ascii="Book Antiqua" w:hAnsi="Book Antiqua"/>
          <w:b/>
          <w:sz w:val="21"/>
        </w:rPr>
        <w:t xml:space="preserve"> </w:t>
      </w:r>
      <w:r w:rsidRPr="00216325">
        <w:rPr>
          <w:rFonts w:ascii="Tw Cen MT" w:hAnsi="Tw Cen MT"/>
          <w:b/>
        </w:rPr>
        <w:t xml:space="preserve">Offline Production </w:t>
      </w:r>
      <w:proofErr w:type="spellStart"/>
      <w:r w:rsidRPr="00216325">
        <w:rPr>
          <w:rFonts w:ascii="Tw Cen MT" w:hAnsi="Tw Cen MT"/>
          <w:b/>
        </w:rPr>
        <w:t>Svcs</w:t>
      </w:r>
      <w:proofErr w:type="spellEnd"/>
    </w:p>
    <w:p w:rsidR="00F3015F" w:rsidRPr="00216325" w:rsidRDefault="00F3015F" w:rsidP="00F3015F">
      <w:pPr>
        <w:spacing w:line="276" w:lineRule="auto"/>
        <w:rPr>
          <w:rFonts w:ascii="Tw Cen MT" w:hAnsi="Tw Cen MT"/>
          <w:b/>
        </w:rPr>
      </w:pPr>
    </w:p>
    <w:p w:rsidR="00F3015F" w:rsidRPr="00216325" w:rsidRDefault="00F3015F" w:rsidP="00F3015F">
      <w:pPr>
        <w:pStyle w:val="ForCV"/>
        <w:tabs>
          <w:tab w:val="left" w:pos="480"/>
        </w:tabs>
        <w:overflowPunct w:val="0"/>
        <w:autoSpaceDE w:val="0"/>
        <w:autoSpaceDN w:val="0"/>
        <w:adjustRightInd w:val="0"/>
        <w:spacing w:after="0"/>
        <w:textAlignment w:val="baseline"/>
        <w:rPr>
          <w:rFonts w:ascii="Tw Cen MT" w:hAnsi="Tw Cen MT"/>
          <w:b w:val="0"/>
        </w:rPr>
      </w:pPr>
      <w:r w:rsidRPr="00216325">
        <w:rPr>
          <w:rFonts w:ascii="Tw Cen MT" w:hAnsi="Tw Cen MT"/>
        </w:rPr>
        <w:tab/>
      </w:r>
      <w:r w:rsidRPr="00216325">
        <w:rPr>
          <w:rFonts w:ascii="Tw Cen MT" w:hAnsi="Tw Cen MT"/>
        </w:rPr>
        <w:tab/>
      </w:r>
      <w:proofErr w:type="gramStart"/>
      <w:r w:rsidRPr="00216325">
        <w:rPr>
          <w:rFonts w:ascii="Tw Cen MT" w:hAnsi="Tw Cen MT"/>
        </w:rPr>
        <w:t>Environment :</w:t>
      </w:r>
      <w:proofErr w:type="gramEnd"/>
      <w:r w:rsidRPr="00216325">
        <w:rPr>
          <w:rFonts w:ascii="Tw Cen MT" w:hAnsi="Tw Cen MT"/>
        </w:rPr>
        <w:t xml:space="preserve"> </w:t>
      </w:r>
      <w:r w:rsidRPr="00216325">
        <w:rPr>
          <w:rFonts w:ascii="Tw Cen MT" w:hAnsi="Tw Cen MT"/>
          <w:b w:val="0"/>
        </w:rPr>
        <w:t>All UNIX flavours &amp; Windows.</w:t>
      </w:r>
    </w:p>
    <w:p w:rsidR="00F3015F" w:rsidRPr="00216325" w:rsidRDefault="00F3015F" w:rsidP="00F3015F">
      <w:pPr>
        <w:pStyle w:val="ListParagraph"/>
        <w:spacing w:line="276" w:lineRule="auto"/>
        <w:rPr>
          <w:rFonts w:ascii="Tw Cen MT" w:hAnsi="Tw Cen MT"/>
          <w:b/>
        </w:rPr>
      </w:pPr>
      <w:proofErr w:type="gramStart"/>
      <w:r w:rsidRPr="00216325">
        <w:rPr>
          <w:rFonts w:ascii="Tw Cen MT" w:hAnsi="Tw Cen MT"/>
          <w:b/>
          <w:bCs/>
        </w:rPr>
        <w:t xml:space="preserve">Tools  </w:t>
      </w:r>
      <w:r>
        <w:rPr>
          <w:rFonts w:ascii="Tw Cen MT" w:hAnsi="Tw Cen MT"/>
          <w:b/>
        </w:rPr>
        <w:t xml:space="preserve">         </w:t>
      </w:r>
      <w:r w:rsidRPr="00216325">
        <w:rPr>
          <w:rFonts w:ascii="Tw Cen MT" w:hAnsi="Tw Cen MT"/>
          <w:b/>
        </w:rPr>
        <w:t xml:space="preserve"> :</w:t>
      </w:r>
      <w:proofErr w:type="gramEnd"/>
      <w:r w:rsidRPr="00216325">
        <w:rPr>
          <w:rFonts w:ascii="Tw Cen MT" w:hAnsi="Tw Cen MT"/>
          <w:b/>
        </w:rPr>
        <w:t xml:space="preserve"> </w:t>
      </w:r>
      <w:r>
        <w:rPr>
          <w:rFonts w:ascii="Tw Cen MT" w:hAnsi="Tw Cen MT"/>
          <w:b/>
        </w:rPr>
        <w:t xml:space="preserve"> </w:t>
      </w:r>
      <w:r w:rsidR="003D0680">
        <w:rPr>
          <w:rFonts w:ascii="Tw Cen MT" w:hAnsi="Tw Cen MT"/>
          <w:b/>
        </w:rPr>
        <w:t xml:space="preserve">Symantec NetBackup </w:t>
      </w:r>
      <w:r w:rsidRPr="00216325">
        <w:rPr>
          <w:rFonts w:ascii="Tw Cen MT" w:hAnsi="Tw Cen MT"/>
          <w:b/>
        </w:rPr>
        <w:t xml:space="preserve"> 6.5 &amp; 7.0</w:t>
      </w:r>
      <w:r>
        <w:rPr>
          <w:rFonts w:ascii="Tw Cen MT" w:hAnsi="Tw Cen MT"/>
          <w:b/>
        </w:rPr>
        <w:t>.1.</w:t>
      </w:r>
    </w:p>
    <w:p w:rsidR="00F3015F" w:rsidRPr="00216325" w:rsidRDefault="00F3015F" w:rsidP="00F3015F">
      <w:pPr>
        <w:jc w:val="both"/>
        <w:rPr>
          <w:rFonts w:ascii="Tw Cen MT" w:hAnsi="Tw Cen MT"/>
        </w:rPr>
      </w:pPr>
    </w:p>
    <w:p w:rsidR="00F3015F" w:rsidRDefault="000A69A8" w:rsidP="00F3015F">
      <w:pPr>
        <w:pStyle w:val="ListParagraph"/>
        <w:numPr>
          <w:ilvl w:val="0"/>
          <w:numId w:val="5"/>
        </w:numPr>
        <w:jc w:val="both"/>
        <w:rPr>
          <w:rFonts w:ascii="Tw Cen MT" w:hAnsi="Tw Cen MT"/>
        </w:rPr>
      </w:pPr>
      <w:r>
        <w:rPr>
          <w:rFonts w:ascii="Tw Cen MT" w:hAnsi="Tw Cen MT"/>
        </w:rPr>
        <w:t>BAU activities for NetBackup Infrastructure, which includes incidents and changes.</w:t>
      </w:r>
    </w:p>
    <w:p w:rsidR="00F3015F" w:rsidRPr="00216325" w:rsidRDefault="00F3015F" w:rsidP="00F3015F">
      <w:pPr>
        <w:pStyle w:val="ListParagraph"/>
        <w:numPr>
          <w:ilvl w:val="0"/>
          <w:numId w:val="5"/>
        </w:numPr>
        <w:jc w:val="both"/>
        <w:rPr>
          <w:rFonts w:ascii="Tw Cen MT" w:hAnsi="Tw Cen MT"/>
        </w:rPr>
      </w:pPr>
      <w:r>
        <w:rPr>
          <w:rFonts w:ascii="Tw Cen MT" w:hAnsi="Tw Cen MT"/>
        </w:rPr>
        <w:t>Managed</w:t>
      </w:r>
      <w:r w:rsidR="000A69A8">
        <w:rPr>
          <w:rFonts w:ascii="Tw Cen MT" w:hAnsi="Tw Cen MT"/>
        </w:rPr>
        <w:t xml:space="preserve"> </w:t>
      </w:r>
      <w:r w:rsidRPr="00216325">
        <w:rPr>
          <w:rFonts w:ascii="Tw Cen MT" w:hAnsi="Tw Cen MT"/>
        </w:rPr>
        <w:t xml:space="preserve">NetBackup </w:t>
      </w:r>
      <w:r>
        <w:rPr>
          <w:rFonts w:ascii="Tw Cen MT" w:hAnsi="Tw Cen MT"/>
        </w:rPr>
        <w:t>based infrastructure that provides data protection over 45,000 Unix/Linux/Windows client server backups</w:t>
      </w:r>
      <w:r w:rsidRPr="00216325">
        <w:rPr>
          <w:rFonts w:ascii="Tw Cen MT" w:hAnsi="Tw Cen MT"/>
        </w:rPr>
        <w:t>.</w:t>
      </w:r>
    </w:p>
    <w:p w:rsidR="00F3015F" w:rsidRDefault="000A69A8" w:rsidP="00F3015F">
      <w:pPr>
        <w:pStyle w:val="ListParagraph"/>
        <w:numPr>
          <w:ilvl w:val="0"/>
          <w:numId w:val="5"/>
        </w:numPr>
        <w:jc w:val="both"/>
        <w:rPr>
          <w:rFonts w:ascii="Tw Cen MT" w:hAnsi="Tw Cen MT"/>
          <w:bCs/>
        </w:rPr>
      </w:pPr>
      <w:r>
        <w:rPr>
          <w:rFonts w:ascii="Tw Cen MT" w:hAnsi="Tw Cen MT"/>
        </w:rPr>
        <w:t>Implementation of SAN Media and Media servers, Integration of Data Domain systems with NBU.</w:t>
      </w:r>
    </w:p>
    <w:p w:rsidR="00F3015F" w:rsidRDefault="000A69A8" w:rsidP="00F3015F">
      <w:pPr>
        <w:pStyle w:val="ListParagraph"/>
        <w:numPr>
          <w:ilvl w:val="0"/>
          <w:numId w:val="5"/>
        </w:numPr>
        <w:jc w:val="both"/>
        <w:rPr>
          <w:rFonts w:ascii="Tw Cen MT" w:hAnsi="Tw Cen MT"/>
        </w:rPr>
      </w:pPr>
      <w:r>
        <w:rPr>
          <w:rFonts w:ascii="Tw Cen MT" w:hAnsi="Tw Cen MT"/>
        </w:rPr>
        <w:t xml:space="preserve">Creating and </w:t>
      </w:r>
      <w:proofErr w:type="spellStart"/>
      <w:r>
        <w:rPr>
          <w:rFonts w:ascii="Tw Cen MT" w:hAnsi="Tw Cen MT"/>
        </w:rPr>
        <w:t>DiskPools</w:t>
      </w:r>
      <w:proofErr w:type="spellEnd"/>
      <w:r>
        <w:rPr>
          <w:rFonts w:ascii="Tw Cen MT" w:hAnsi="Tw Cen MT"/>
        </w:rPr>
        <w:t>, Storage Units, Storage Life Cycle Policies and performing duplications.</w:t>
      </w:r>
    </w:p>
    <w:p w:rsidR="000A69A8" w:rsidRDefault="000A69A8" w:rsidP="00F3015F">
      <w:pPr>
        <w:pStyle w:val="ListParagraph"/>
        <w:numPr>
          <w:ilvl w:val="0"/>
          <w:numId w:val="5"/>
        </w:numPr>
        <w:jc w:val="both"/>
        <w:rPr>
          <w:rFonts w:ascii="Tw Cen MT" w:hAnsi="Tw Cen MT"/>
        </w:rPr>
      </w:pPr>
      <w:r>
        <w:rPr>
          <w:rFonts w:ascii="Tw Cen MT" w:hAnsi="Tw Cen MT"/>
        </w:rPr>
        <w:t xml:space="preserve">Configuration of DD </w:t>
      </w:r>
      <w:proofErr w:type="spellStart"/>
      <w:r>
        <w:rPr>
          <w:rFonts w:ascii="Tw Cen MT" w:hAnsi="Tw Cen MT"/>
        </w:rPr>
        <w:t>VTLs</w:t>
      </w:r>
      <w:proofErr w:type="spellEnd"/>
      <w:r>
        <w:rPr>
          <w:rFonts w:ascii="Tw Cen MT" w:hAnsi="Tw Cen MT"/>
        </w:rPr>
        <w:t xml:space="preserve"> and Physical tape library devices including NDMP devices</w:t>
      </w:r>
    </w:p>
    <w:p w:rsidR="00F3015F" w:rsidRPr="00216325" w:rsidRDefault="00F3015F" w:rsidP="00F3015F">
      <w:pPr>
        <w:pStyle w:val="ListParagraph"/>
        <w:numPr>
          <w:ilvl w:val="0"/>
          <w:numId w:val="5"/>
        </w:numPr>
        <w:jc w:val="both"/>
        <w:rPr>
          <w:rFonts w:ascii="Tw Cen MT" w:hAnsi="Tw Cen MT"/>
        </w:rPr>
      </w:pPr>
      <w:r>
        <w:rPr>
          <w:rFonts w:ascii="Tw Cen MT" w:hAnsi="Tw Cen MT"/>
        </w:rPr>
        <w:t xml:space="preserve">Perform and provide health check reports on for </w:t>
      </w:r>
      <w:r w:rsidR="000A69A8">
        <w:rPr>
          <w:rFonts w:ascii="Tw Cen MT" w:hAnsi="Tw Cen MT"/>
        </w:rPr>
        <w:t>backup masters across the globe</w:t>
      </w:r>
    </w:p>
    <w:p w:rsidR="00F3015F" w:rsidRPr="00270B10" w:rsidRDefault="000A69A8" w:rsidP="00F3015F">
      <w:pPr>
        <w:pStyle w:val="ListParagraph"/>
        <w:numPr>
          <w:ilvl w:val="0"/>
          <w:numId w:val="5"/>
        </w:numPr>
        <w:jc w:val="both"/>
        <w:rPr>
          <w:rStyle w:val="CharChar"/>
        </w:rPr>
      </w:pPr>
      <w:r>
        <w:rPr>
          <w:rFonts w:ascii="Tw Cen MT" w:hAnsi="Tw Cen MT"/>
        </w:rPr>
        <w:t>Troubleshoot Master, Media and DD issues and work with Vendors when needed</w:t>
      </w:r>
    </w:p>
    <w:p w:rsidR="00F3015F" w:rsidRDefault="00F3015F" w:rsidP="00F3015F">
      <w:pPr>
        <w:pStyle w:val="ListParagraph"/>
        <w:numPr>
          <w:ilvl w:val="0"/>
          <w:numId w:val="5"/>
        </w:numPr>
        <w:jc w:val="both"/>
        <w:rPr>
          <w:rFonts w:ascii="Tw Cen MT" w:hAnsi="Tw Cen MT" w:cs="Arial"/>
        </w:rPr>
      </w:pPr>
      <w:r w:rsidRPr="00216325">
        <w:rPr>
          <w:rFonts w:ascii="Tw Cen MT" w:hAnsi="Tw Cen MT" w:cs="Arial"/>
        </w:rPr>
        <w:t xml:space="preserve">Sound knowledge on Symantec </w:t>
      </w:r>
      <w:proofErr w:type="spellStart"/>
      <w:r w:rsidRPr="00216325">
        <w:rPr>
          <w:rFonts w:ascii="Tw Cen MT" w:hAnsi="Tw Cen MT" w:cs="Arial"/>
        </w:rPr>
        <w:t>OpsCenter</w:t>
      </w:r>
      <w:proofErr w:type="spellEnd"/>
      <w:r>
        <w:rPr>
          <w:rFonts w:ascii="Tw Cen MT" w:hAnsi="Tw Cen MT" w:cs="Arial"/>
        </w:rPr>
        <w:t xml:space="preserve"> &amp; EMC </w:t>
      </w:r>
      <w:proofErr w:type="spellStart"/>
      <w:r>
        <w:rPr>
          <w:rFonts w:ascii="Tw Cen MT" w:hAnsi="Tw Cen MT" w:cs="Arial"/>
        </w:rPr>
        <w:t>DataDomain</w:t>
      </w:r>
      <w:proofErr w:type="spellEnd"/>
      <w:r w:rsidRPr="00216325">
        <w:rPr>
          <w:rFonts w:ascii="Tw Cen MT" w:hAnsi="Tw Cen MT" w:cs="Arial"/>
        </w:rPr>
        <w:t>.</w:t>
      </w:r>
    </w:p>
    <w:p w:rsidR="00F3015F" w:rsidRPr="00F3015F" w:rsidRDefault="00F3015F" w:rsidP="00F3015F">
      <w:pPr>
        <w:pStyle w:val="ListParagraph"/>
        <w:numPr>
          <w:ilvl w:val="0"/>
          <w:numId w:val="5"/>
        </w:numPr>
        <w:jc w:val="both"/>
        <w:rPr>
          <w:rFonts w:ascii="Tw Cen MT" w:hAnsi="Tw Cen MT" w:cs="Arial"/>
        </w:rPr>
      </w:pPr>
      <w:r>
        <w:rPr>
          <w:rFonts w:ascii="Tw Cen MT" w:hAnsi="Tw Cen MT"/>
        </w:rPr>
        <w:t xml:space="preserve">Participated in Proof Of Concept for </w:t>
      </w:r>
      <w:proofErr w:type="spellStart"/>
      <w:r>
        <w:rPr>
          <w:rFonts w:ascii="Tw Cen MT" w:hAnsi="Tw Cen MT"/>
        </w:rPr>
        <w:t>DataDomain</w:t>
      </w:r>
      <w:proofErr w:type="spellEnd"/>
      <w:r>
        <w:rPr>
          <w:rFonts w:ascii="Tw Cen MT" w:hAnsi="Tw Cen MT"/>
        </w:rPr>
        <w:t xml:space="preserve"> DD890</w:t>
      </w:r>
      <w:r w:rsidRPr="0053128A">
        <w:rPr>
          <w:rFonts w:ascii="Tw Cen MT" w:hAnsi="Tw Cen MT"/>
        </w:rPr>
        <w:t xml:space="preserve"> disk backup solution with 10 </w:t>
      </w:r>
      <w:proofErr w:type="spellStart"/>
      <w:r w:rsidRPr="0053128A">
        <w:rPr>
          <w:rFonts w:ascii="Tw Cen MT" w:hAnsi="Tw Cen MT"/>
        </w:rPr>
        <w:t>GbE</w:t>
      </w:r>
      <w:proofErr w:type="spellEnd"/>
      <w:r w:rsidRPr="0053128A">
        <w:rPr>
          <w:rFonts w:ascii="Tw Cen MT" w:hAnsi="Tw Cen MT"/>
        </w:rPr>
        <w:t xml:space="preserve"> networking and Boost to address backup challenges such as shrinking backup windows, tape resource/</w:t>
      </w:r>
      <w:r>
        <w:rPr>
          <w:rFonts w:ascii="Tw Cen MT" w:hAnsi="Tw Cen MT"/>
        </w:rPr>
        <w:t>failure issues, DR requirements and</w:t>
      </w:r>
      <w:r w:rsidRPr="0053128A">
        <w:rPr>
          <w:rFonts w:ascii="Tw Cen MT" w:hAnsi="Tw Cen MT"/>
        </w:rPr>
        <w:t xml:space="preserve"> small restore window</w:t>
      </w:r>
      <w:r>
        <w:rPr>
          <w:rFonts w:ascii="Tw Cen MT" w:hAnsi="Tw Cen MT"/>
        </w:rPr>
        <w:t>s</w:t>
      </w:r>
      <w:r w:rsidRPr="0053128A">
        <w:rPr>
          <w:rFonts w:ascii="Tw Cen MT" w:hAnsi="Tw Cen MT"/>
        </w:rPr>
        <w:t>.</w:t>
      </w:r>
    </w:p>
    <w:p w:rsidR="00245BBA" w:rsidRPr="00F3015F" w:rsidRDefault="00245BBA" w:rsidP="00F3015F">
      <w:pPr>
        <w:pStyle w:val="ListParagraph"/>
        <w:jc w:val="both"/>
        <w:rPr>
          <w:rFonts w:ascii="Tw Cen MT" w:hAnsi="Tw Cen MT" w:cs="Arial"/>
        </w:rPr>
      </w:pPr>
    </w:p>
    <w:p w:rsidR="00245BBA" w:rsidRPr="000D72E9" w:rsidRDefault="009655D3" w:rsidP="00245BBA">
      <w:pPr>
        <w:pStyle w:val="CVhead"/>
        <w:ind w:left="0"/>
        <w:rPr>
          <w:rFonts w:ascii="Apple Chancery" w:hAnsi="Apple Chancery"/>
          <w:b w:val="0"/>
          <w:sz w:val="32"/>
        </w:rPr>
      </w:pPr>
      <w:r>
        <w:rPr>
          <w:rFonts w:ascii="Tw Cen MT" w:hAnsi="Tw Cen MT"/>
        </w:rPr>
        <w:t>4</w:t>
      </w:r>
      <w:r w:rsidR="00245BBA" w:rsidRPr="00216325">
        <w:rPr>
          <w:rFonts w:ascii="Tw Cen MT" w:hAnsi="Tw Cen MT"/>
        </w:rPr>
        <w:t xml:space="preserve">. # </w:t>
      </w:r>
      <w:proofErr w:type="spellStart"/>
      <w:r w:rsidR="00245BBA" w:rsidRPr="00216325">
        <w:rPr>
          <w:rFonts w:ascii="Tw Cen MT" w:hAnsi="Tw Cen MT"/>
        </w:rPr>
        <w:t>TechMahindra</w:t>
      </w:r>
      <w:proofErr w:type="spellEnd"/>
      <w:r w:rsidR="00245BBA" w:rsidRPr="00216325">
        <w:rPr>
          <w:rFonts w:ascii="Tw Cen MT" w:hAnsi="Tw Cen MT"/>
        </w:rPr>
        <w:t xml:space="preserve"> Limited</w:t>
      </w:r>
      <w:r w:rsidR="00245BBA" w:rsidRPr="00960899">
        <w:rPr>
          <w:rFonts w:ascii="Book Antiqua" w:hAnsi="Book Antiqua"/>
        </w:rPr>
        <w:tab/>
      </w:r>
      <w:r w:rsidR="00245BBA" w:rsidRPr="00960899">
        <w:rPr>
          <w:rFonts w:ascii="Book Antiqua" w:hAnsi="Book Antiqua"/>
        </w:rPr>
        <w:tab/>
      </w:r>
      <w:r w:rsidR="00245BBA" w:rsidRPr="00960899">
        <w:rPr>
          <w:rFonts w:ascii="Book Antiqua" w:hAnsi="Book Antiqua"/>
        </w:rPr>
        <w:tab/>
      </w:r>
      <w:r w:rsidR="00245BBA" w:rsidRPr="00960899">
        <w:rPr>
          <w:rFonts w:ascii="Book Antiqua" w:hAnsi="Book Antiqua"/>
        </w:rPr>
        <w:tab/>
      </w:r>
      <w:r w:rsidR="00245BBA" w:rsidRPr="00960899">
        <w:rPr>
          <w:rFonts w:ascii="Book Antiqua" w:hAnsi="Book Antiqua"/>
        </w:rPr>
        <w:tab/>
      </w:r>
      <w:r w:rsidR="00245BBA" w:rsidRPr="00960899">
        <w:rPr>
          <w:rFonts w:ascii="Book Antiqua" w:hAnsi="Book Antiqua"/>
        </w:rPr>
        <w:tab/>
      </w:r>
      <w:r w:rsidR="00245BBA" w:rsidRPr="00960899">
        <w:rPr>
          <w:rFonts w:ascii="Book Antiqua" w:hAnsi="Book Antiqua"/>
        </w:rPr>
        <w:tab/>
      </w:r>
      <w:r w:rsidR="00245BBA" w:rsidRPr="008E2F47">
        <w:rPr>
          <w:rFonts w:ascii="Eras Bold ITC" w:hAnsi="Eras Bold ITC"/>
        </w:rPr>
        <w:t xml:space="preserve">    </w:t>
      </w:r>
      <w:r w:rsidR="00245BBA">
        <w:rPr>
          <w:rFonts w:ascii="Eras Bold ITC" w:hAnsi="Eras Bold ITC"/>
        </w:rPr>
        <w:t xml:space="preserve">      </w:t>
      </w:r>
      <w:proofErr w:type="gramStart"/>
      <w:r w:rsidR="00245BBA" w:rsidRPr="00B577AC">
        <w:rPr>
          <w:rFonts w:ascii="Tw Cen MT" w:hAnsi="Tw Cen MT"/>
          <w:sz w:val="32"/>
          <w:szCs w:val="32"/>
        </w:rPr>
        <w:t>at &amp; t</w:t>
      </w:r>
      <w:proofErr w:type="gramEnd"/>
    </w:p>
    <w:p w:rsidR="00245BBA" w:rsidRPr="00216325" w:rsidRDefault="00245BBA" w:rsidP="00245BBA">
      <w:pPr>
        <w:spacing w:line="276" w:lineRule="auto"/>
        <w:rPr>
          <w:rFonts w:ascii="Tw Cen MT" w:hAnsi="Tw Cen MT"/>
          <w:b/>
        </w:rPr>
      </w:pPr>
      <w:r w:rsidRPr="00216325">
        <w:rPr>
          <w:rFonts w:ascii="Tw Cen MT" w:hAnsi="Tw Cen MT"/>
          <w:b/>
        </w:rPr>
        <w:t>Aug’08 – Oct’09</w:t>
      </w:r>
    </w:p>
    <w:p w:rsidR="00245BBA" w:rsidRPr="00923B7A" w:rsidRDefault="00245BBA" w:rsidP="00245BBA">
      <w:pPr>
        <w:pStyle w:val="CVhead"/>
        <w:ind w:left="0"/>
        <w:rPr>
          <w:rFonts w:ascii="Tw Cen MT" w:hAnsi="Tw Cen MT"/>
        </w:rPr>
      </w:pPr>
      <w:r w:rsidRPr="00216325">
        <w:rPr>
          <w:rFonts w:ascii="Tw Cen MT" w:hAnsi="Tw Cen MT"/>
        </w:rPr>
        <w:t>EBRT (Enterprise Backup and Recovery Team)</w:t>
      </w:r>
    </w:p>
    <w:p w:rsidR="00245BBA" w:rsidRPr="00216325" w:rsidRDefault="00245BBA" w:rsidP="00245BBA">
      <w:pPr>
        <w:pStyle w:val="ForCV"/>
        <w:tabs>
          <w:tab w:val="left" w:pos="480"/>
        </w:tabs>
        <w:overflowPunct w:val="0"/>
        <w:autoSpaceDE w:val="0"/>
        <w:autoSpaceDN w:val="0"/>
        <w:adjustRightInd w:val="0"/>
        <w:spacing w:after="0"/>
        <w:textAlignment w:val="baseline"/>
        <w:rPr>
          <w:rFonts w:ascii="Tw Cen MT" w:hAnsi="Tw Cen MT"/>
          <w:b w:val="0"/>
        </w:rPr>
      </w:pPr>
      <w:r w:rsidRPr="00216325">
        <w:rPr>
          <w:rFonts w:ascii="Tw Cen MT" w:hAnsi="Tw Cen MT"/>
        </w:rPr>
        <w:t xml:space="preserve">Environment: </w:t>
      </w:r>
      <w:r w:rsidRPr="00216325">
        <w:rPr>
          <w:rFonts w:ascii="Tw Cen MT" w:hAnsi="Tw Cen MT"/>
          <w:b w:val="0"/>
        </w:rPr>
        <w:t>All UNIX flavours &amp; Windows.</w:t>
      </w:r>
    </w:p>
    <w:p w:rsidR="00245BBA" w:rsidRPr="00216325" w:rsidRDefault="00245BBA" w:rsidP="00245BBA">
      <w:pPr>
        <w:pStyle w:val="ForCV"/>
        <w:tabs>
          <w:tab w:val="left" w:pos="480"/>
        </w:tabs>
        <w:overflowPunct w:val="0"/>
        <w:autoSpaceDE w:val="0"/>
        <w:autoSpaceDN w:val="0"/>
        <w:adjustRightInd w:val="0"/>
        <w:spacing w:after="0"/>
        <w:textAlignment w:val="baseline"/>
        <w:rPr>
          <w:rFonts w:ascii="Tw Cen MT" w:hAnsi="Tw Cen MT"/>
          <w:b w:val="0"/>
        </w:rPr>
      </w:pPr>
      <w:r w:rsidRPr="00216325">
        <w:rPr>
          <w:rFonts w:ascii="Tw Cen MT" w:hAnsi="Tw Cen MT"/>
          <w:bCs/>
        </w:rPr>
        <w:t xml:space="preserve">Tools  </w:t>
      </w:r>
      <w:r w:rsidRPr="00216325">
        <w:rPr>
          <w:rFonts w:ascii="Tw Cen MT" w:hAnsi="Tw Cen MT"/>
          <w:b w:val="0"/>
        </w:rPr>
        <w:t xml:space="preserve">               : </w:t>
      </w:r>
      <w:proofErr w:type="spellStart"/>
      <w:r w:rsidRPr="00216325">
        <w:rPr>
          <w:rFonts w:ascii="Tw Cen MT" w:hAnsi="Tw Cen MT"/>
          <w:b w:val="0"/>
        </w:rPr>
        <w:t>Vantive</w:t>
      </w:r>
      <w:proofErr w:type="spellEnd"/>
      <w:r w:rsidRPr="00216325">
        <w:rPr>
          <w:rFonts w:ascii="Tw Cen MT" w:hAnsi="Tw Cen MT"/>
          <w:b w:val="0"/>
        </w:rPr>
        <w:t>, BMC Patrol Explorer Map, Symantec NetBackup 5.0, 6.0 and 6.5.</w:t>
      </w:r>
    </w:p>
    <w:p w:rsidR="00245BBA" w:rsidRPr="00216325" w:rsidRDefault="00245BBA" w:rsidP="00245BBA">
      <w:pPr>
        <w:rPr>
          <w:rFonts w:ascii="Tw Cen MT" w:hAnsi="Tw Cen MT" w:cs="Arial"/>
          <w:color w:val="000000"/>
        </w:rPr>
      </w:pP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Provide support in trouble-shooting and resolving all problems with VERITAS backups, providing primary support on a rotating basis</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 xml:space="preserve">Manage backup resources (VERITAS) including disk space, log files, tape drives, and tape media pools. </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 xml:space="preserve"> Restored data from backup images created previously to the original or alternative client systems. </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 xml:space="preserve">Handled failed jobs, submitting them manually &amp; Monitoring backups. </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VAULT Management for disaster recovery on VERITAS NetBackup.</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Profound knowledge of Unix, Linux and Windows.</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Configuring &amp; managing policies on VERITAS NetBackup.</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 xml:space="preserve">Maintain Problem /Change Management records in an efficient manner. </w:t>
      </w:r>
    </w:p>
    <w:p w:rsidR="008E2FE3"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Monitoring of server health (Unix Servers) and server statistics (</w:t>
      </w:r>
      <w:proofErr w:type="spellStart"/>
      <w:r w:rsidRPr="00216325">
        <w:rPr>
          <w:rFonts w:ascii="Tw Cen MT" w:hAnsi="Tw Cen MT"/>
        </w:rPr>
        <w:t>eg</w:t>
      </w:r>
      <w:proofErr w:type="spellEnd"/>
      <w:r w:rsidRPr="00216325">
        <w:rPr>
          <w:rFonts w:ascii="Tw Cen MT" w:hAnsi="Tw Cen MT"/>
        </w:rPr>
        <w:t xml:space="preserve">: uptime, free drives space, daemons running) etc through remote monitoring tools like </w:t>
      </w:r>
      <w:proofErr w:type="spellStart"/>
      <w:proofErr w:type="gramStart"/>
      <w:r w:rsidRPr="00216325">
        <w:rPr>
          <w:rFonts w:ascii="Tw Cen MT" w:hAnsi="Tw Cen MT"/>
        </w:rPr>
        <w:t>ssh</w:t>
      </w:r>
      <w:proofErr w:type="spellEnd"/>
      <w:proofErr w:type="gramEnd"/>
      <w:r w:rsidRPr="00216325">
        <w:rPr>
          <w:rFonts w:ascii="Tw Cen MT" w:hAnsi="Tw Cen MT"/>
        </w:rPr>
        <w:t xml:space="preserve"> and telnet. </w:t>
      </w:r>
    </w:p>
    <w:p w:rsidR="00245BBA" w:rsidRPr="008E2FE3" w:rsidRDefault="008E2FE3" w:rsidP="008E2FE3">
      <w:pPr>
        <w:pStyle w:val="ListParagraph"/>
        <w:numPr>
          <w:ilvl w:val="0"/>
          <w:numId w:val="4"/>
        </w:numPr>
        <w:jc w:val="both"/>
        <w:rPr>
          <w:rFonts w:ascii="Tw Cen MT" w:hAnsi="Tw Cen MT" w:cs="Arial"/>
        </w:rPr>
      </w:pPr>
      <w:r>
        <w:rPr>
          <w:rFonts w:ascii="Tw Cen MT" w:hAnsi="Tw Cen MT"/>
        </w:rPr>
        <w:t xml:space="preserve">Maintaining tape libraries using ACSLS and TLD’s. </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Validate that the data backed up is available for recovery.</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 xml:space="preserve">Analyzing DB backup failures by checking the Oracle DB logs and </w:t>
      </w:r>
      <w:proofErr w:type="spellStart"/>
      <w:r w:rsidRPr="00216325">
        <w:rPr>
          <w:rFonts w:ascii="Tw Cen MT" w:hAnsi="Tw Cen MT"/>
        </w:rPr>
        <w:t>crontab</w:t>
      </w:r>
      <w:proofErr w:type="spellEnd"/>
      <w:r w:rsidRPr="00216325">
        <w:rPr>
          <w:rFonts w:ascii="Tw Cen MT" w:hAnsi="Tw Cen MT"/>
        </w:rPr>
        <w:t xml:space="preserve"> scripts. </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Creating Problem reports for further escalation and coordinating with the various responsible groups until the incident has been resolved.</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Record issues and completion in daily shift logs and spread sheets.</w:t>
      </w:r>
    </w:p>
    <w:p w:rsidR="00245BBA" w:rsidRPr="00216325" w:rsidRDefault="00245BBA" w:rsidP="00245BBA">
      <w:pPr>
        <w:numPr>
          <w:ilvl w:val="0"/>
          <w:numId w:val="4"/>
        </w:numPr>
        <w:overflowPunct w:val="0"/>
        <w:autoSpaceDE w:val="0"/>
        <w:autoSpaceDN w:val="0"/>
        <w:adjustRightInd w:val="0"/>
        <w:jc w:val="both"/>
        <w:textAlignment w:val="baseline"/>
        <w:rPr>
          <w:rFonts w:ascii="Tw Cen MT" w:hAnsi="Tw Cen MT"/>
        </w:rPr>
      </w:pPr>
      <w:r w:rsidRPr="00216325">
        <w:rPr>
          <w:rFonts w:ascii="Tw Cen MT" w:hAnsi="Tw Cen MT"/>
        </w:rPr>
        <w:t xml:space="preserve">Analyzing failed backup jobs in NBU based on the alerts received on BMC Patrol as per NetBackup error codes generated and rectifying the problems and restarting the failed jobs wherever possible. </w:t>
      </w:r>
    </w:p>
    <w:p w:rsidR="00245BBA" w:rsidRPr="00F75996" w:rsidRDefault="00245BBA" w:rsidP="00F75996">
      <w:pPr>
        <w:numPr>
          <w:ilvl w:val="0"/>
          <w:numId w:val="4"/>
        </w:numPr>
        <w:autoSpaceDE w:val="0"/>
        <w:autoSpaceDN w:val="0"/>
        <w:jc w:val="both"/>
        <w:rPr>
          <w:rFonts w:ascii="Tw Cen MT" w:hAnsi="Tw Cen MT" w:cs="Arial"/>
          <w:bCs/>
          <w:iCs/>
        </w:rPr>
      </w:pPr>
      <w:r w:rsidRPr="00216325">
        <w:rPr>
          <w:rFonts w:ascii="Tw Cen MT" w:hAnsi="Tw Cen MT"/>
        </w:rPr>
        <w:t xml:space="preserve">Keeping track of backup media and media errors in a SAN library environment using IBM LTO library GUI web interface. </w:t>
      </w:r>
    </w:p>
    <w:p w:rsidR="00245BBA" w:rsidRPr="00216325" w:rsidRDefault="00245BBA" w:rsidP="00245BBA">
      <w:pPr>
        <w:autoSpaceDE w:val="0"/>
        <w:autoSpaceDN w:val="0"/>
        <w:ind w:left="360"/>
        <w:jc w:val="both"/>
        <w:rPr>
          <w:rFonts w:ascii="Tw Cen MT" w:hAnsi="Tw Cen MT" w:cs="Arial"/>
          <w:color w:val="000000"/>
        </w:rPr>
      </w:pPr>
    </w:p>
    <w:p w:rsidR="00245BBA" w:rsidRPr="00960899" w:rsidRDefault="009655D3" w:rsidP="00245BBA">
      <w:pPr>
        <w:pStyle w:val="CVhead"/>
        <w:ind w:left="0"/>
        <w:rPr>
          <w:rFonts w:ascii="Book Antiqua" w:hAnsi="Book Antiqua"/>
        </w:rPr>
      </w:pPr>
      <w:r>
        <w:rPr>
          <w:rFonts w:ascii="Tw Cen MT" w:hAnsi="Tw Cen MT"/>
        </w:rPr>
        <w:t>5</w:t>
      </w:r>
      <w:r w:rsidR="00245BBA" w:rsidRPr="00216325">
        <w:rPr>
          <w:rFonts w:ascii="Tw Cen MT" w:hAnsi="Tw Cen MT"/>
        </w:rPr>
        <w:t xml:space="preserve">. # </w:t>
      </w:r>
      <w:proofErr w:type="spellStart"/>
      <w:r w:rsidR="00245BBA" w:rsidRPr="00216325">
        <w:rPr>
          <w:rFonts w:ascii="Tw Cen MT" w:hAnsi="Tw Cen MT"/>
        </w:rPr>
        <w:t>TechMahindra</w:t>
      </w:r>
      <w:proofErr w:type="spellEnd"/>
      <w:r w:rsidR="00245BBA" w:rsidRPr="00216325">
        <w:rPr>
          <w:rFonts w:ascii="Tw Cen MT" w:hAnsi="Tw Cen MT"/>
        </w:rPr>
        <w:t xml:space="preserve"> Limited </w:t>
      </w:r>
      <w:r w:rsidR="00245BBA" w:rsidRPr="00216325">
        <w:rPr>
          <w:rFonts w:ascii="Tw Cen MT" w:hAnsi="Tw Cen MT"/>
        </w:rPr>
        <w:tab/>
      </w:r>
      <w:r w:rsidR="00245BBA" w:rsidRPr="00960899">
        <w:rPr>
          <w:rFonts w:ascii="Book Antiqua" w:hAnsi="Book Antiqua"/>
        </w:rPr>
        <w:tab/>
      </w:r>
      <w:r w:rsidR="00245BBA" w:rsidRPr="00960899">
        <w:rPr>
          <w:rFonts w:ascii="Book Antiqua" w:hAnsi="Book Antiqua"/>
        </w:rPr>
        <w:tab/>
      </w:r>
      <w:r w:rsidR="00245BBA" w:rsidRPr="00960899">
        <w:rPr>
          <w:rFonts w:ascii="Book Antiqua" w:hAnsi="Book Antiqua"/>
        </w:rPr>
        <w:tab/>
        <w:t xml:space="preserve">  </w:t>
      </w:r>
      <w:r w:rsidR="00245BBA" w:rsidRPr="00960899">
        <w:rPr>
          <w:rFonts w:ascii="Book Antiqua" w:hAnsi="Book Antiqua"/>
        </w:rPr>
        <w:tab/>
      </w:r>
      <w:r w:rsidR="00245BBA" w:rsidRPr="00960899">
        <w:rPr>
          <w:rFonts w:ascii="Book Antiqua" w:hAnsi="Book Antiqua"/>
        </w:rPr>
        <w:tab/>
      </w:r>
      <w:r w:rsidR="00245BBA" w:rsidRPr="00960899">
        <w:rPr>
          <w:rFonts w:ascii="Book Antiqua" w:hAnsi="Book Antiqua"/>
        </w:rPr>
        <w:tab/>
      </w:r>
      <w:r w:rsidR="00245BBA" w:rsidRPr="00960899">
        <w:rPr>
          <w:rFonts w:ascii="Book Antiqua" w:hAnsi="Book Antiqua"/>
        </w:rPr>
        <w:tab/>
      </w:r>
      <w:r w:rsidR="00245BBA" w:rsidRPr="00B42B31">
        <w:rPr>
          <w:rFonts w:ascii="Eras Bold ITC" w:hAnsi="Eras Bold ITC"/>
          <w:b w:val="0"/>
          <w:sz w:val="28"/>
          <w:szCs w:val="28"/>
        </w:rPr>
        <w:t>TFL, Fiji</w:t>
      </w:r>
    </w:p>
    <w:p w:rsidR="00245BBA" w:rsidRPr="00216325" w:rsidRDefault="00245BBA" w:rsidP="00245BBA">
      <w:pPr>
        <w:spacing w:line="276" w:lineRule="auto"/>
        <w:rPr>
          <w:rFonts w:ascii="Tw Cen MT" w:hAnsi="Tw Cen MT"/>
          <w:b/>
        </w:rPr>
      </w:pPr>
      <w:r w:rsidRPr="00216325">
        <w:rPr>
          <w:rFonts w:ascii="Tw Cen MT" w:hAnsi="Tw Cen MT"/>
          <w:b/>
        </w:rPr>
        <w:t>Mar’09 – Apr’09</w:t>
      </w:r>
    </w:p>
    <w:p w:rsidR="00245BBA" w:rsidRPr="00216325" w:rsidRDefault="00245BBA" w:rsidP="00245BBA">
      <w:pPr>
        <w:pStyle w:val="CVhead"/>
        <w:ind w:left="0"/>
        <w:rPr>
          <w:rFonts w:ascii="Tw Cen MT" w:hAnsi="Tw Cen MT"/>
        </w:rPr>
      </w:pPr>
      <w:r w:rsidRPr="00216325">
        <w:rPr>
          <w:rFonts w:ascii="Tw Cen MT" w:hAnsi="Tw Cen MT"/>
        </w:rPr>
        <w:t>TFL IT Capability Assessment</w:t>
      </w:r>
    </w:p>
    <w:p w:rsidR="00245BBA" w:rsidRPr="00216325" w:rsidRDefault="00245BBA" w:rsidP="0026596A">
      <w:pPr>
        <w:pStyle w:val="ForCV"/>
        <w:overflowPunct w:val="0"/>
        <w:adjustRightInd w:val="0"/>
        <w:spacing w:after="0"/>
        <w:ind w:left="720" w:firstLine="720"/>
        <w:jc w:val="both"/>
        <w:textAlignment w:val="baseline"/>
        <w:rPr>
          <w:rFonts w:ascii="Tw Cen MT" w:hAnsi="Tw Cen MT" w:cs="Arial"/>
          <w:b w:val="0"/>
          <w:bCs/>
          <w:iCs/>
          <w:noProof/>
          <w:lang w:val="en-US"/>
        </w:rPr>
      </w:pPr>
      <w:r w:rsidRPr="00216325">
        <w:rPr>
          <w:rFonts w:ascii="Tw Cen MT" w:hAnsi="Tw Cen MT" w:cs="Arial"/>
          <w:b w:val="0"/>
          <w:bCs/>
          <w:iCs/>
          <w:noProof/>
          <w:lang w:val="en-US"/>
        </w:rPr>
        <w:t>Implemeted Symantec NetBackup 6.5 which includes Installatio</w:t>
      </w:r>
      <w:r w:rsidR="0026596A">
        <w:rPr>
          <w:rFonts w:ascii="Tw Cen MT" w:hAnsi="Tw Cen MT" w:cs="Arial"/>
          <w:b w:val="0"/>
          <w:bCs/>
          <w:iCs/>
          <w:noProof/>
          <w:lang w:val="en-US"/>
        </w:rPr>
        <w:t xml:space="preserve">n of Master / Media servers and </w:t>
      </w:r>
      <w:r w:rsidRPr="00216325">
        <w:rPr>
          <w:rFonts w:ascii="Tw Cen MT" w:hAnsi="Tw Cen MT" w:cs="Arial"/>
          <w:b w:val="0"/>
          <w:bCs/>
          <w:iCs/>
          <w:noProof/>
          <w:lang w:val="en-US"/>
        </w:rPr>
        <w:t>Configuration of Devices, Storage Units etc.,</w:t>
      </w:r>
    </w:p>
    <w:p w:rsidR="00245BBA" w:rsidRPr="00216325" w:rsidRDefault="00245BBA" w:rsidP="00245BBA">
      <w:pPr>
        <w:pStyle w:val="ForCV"/>
        <w:overflowPunct w:val="0"/>
        <w:adjustRightInd w:val="0"/>
        <w:spacing w:after="0"/>
        <w:jc w:val="both"/>
        <w:textAlignment w:val="baseline"/>
        <w:rPr>
          <w:rFonts w:ascii="Tw Cen MT" w:hAnsi="Tw Cen MT" w:cs="Arial"/>
          <w:bCs/>
          <w:iCs/>
          <w:noProof/>
          <w:u w:val="single"/>
          <w:lang w:val="en-US"/>
        </w:rPr>
      </w:pP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Installation, Configuration and Troubleshooting of Symantec NetBackup 6.5.</w:t>
      </w: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Implemented Symantec NetBackup 6.5 for Sun Solaris 10 for Enterprise backup and recovery strategies.</w:t>
      </w: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Configured Devices, Storage Units and Volume pools.</w:t>
      </w: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Verified Accessibility of Physical tape and robotic devices and configures these for use within NetBackup.</w:t>
      </w: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Introduced and managed tape media for the use by NetBackup.</w:t>
      </w: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Configured and created policies in NetBackup 6.5, as per Client requirements.</w:t>
      </w: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Preformed Backups and Restores.</w:t>
      </w: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Manually and automatically initiated backup jobs for previously configured backup policies.</w:t>
      </w: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Restored data from backup images created previously to the original or alternative client systems.</w:t>
      </w:r>
    </w:p>
    <w:p w:rsidR="00245BBA" w:rsidRPr="00216325" w:rsidRDefault="00245BBA" w:rsidP="00245BBA">
      <w:pPr>
        <w:numPr>
          <w:ilvl w:val="0"/>
          <w:numId w:val="4"/>
        </w:numPr>
        <w:autoSpaceDE w:val="0"/>
        <w:autoSpaceDN w:val="0"/>
        <w:jc w:val="both"/>
        <w:rPr>
          <w:rFonts w:ascii="Tw Cen MT" w:hAnsi="Tw Cen MT" w:cs="Arial"/>
          <w:bCs/>
          <w:iCs/>
        </w:rPr>
      </w:pPr>
      <w:r w:rsidRPr="00216325">
        <w:rPr>
          <w:rFonts w:ascii="Tw Cen MT" w:hAnsi="Tw Cen MT" w:cs="Arial"/>
          <w:bCs/>
          <w:iCs/>
        </w:rPr>
        <w:t>Troubleshooting of Backups/Restores using Symantec NetBackup 6.5.</w:t>
      </w:r>
    </w:p>
    <w:p w:rsidR="00245BBA" w:rsidRPr="00216325" w:rsidRDefault="00245BBA" w:rsidP="00245BBA">
      <w:pPr>
        <w:autoSpaceDE w:val="0"/>
        <w:autoSpaceDN w:val="0"/>
        <w:jc w:val="both"/>
        <w:rPr>
          <w:rFonts w:ascii="Tw Cen MT" w:hAnsi="Tw Cen MT" w:cs="Arial"/>
          <w:bCs/>
          <w:iCs/>
        </w:rPr>
      </w:pPr>
    </w:p>
    <w:p w:rsidR="00245BBA" w:rsidRPr="00216325" w:rsidRDefault="009655D3" w:rsidP="00245BBA">
      <w:pPr>
        <w:pStyle w:val="CVhead"/>
        <w:ind w:left="0"/>
        <w:rPr>
          <w:rFonts w:ascii="Tw Cen MT" w:hAnsi="Tw Cen MT"/>
        </w:rPr>
      </w:pPr>
      <w:r>
        <w:rPr>
          <w:rFonts w:ascii="Tw Cen MT" w:hAnsi="Tw Cen MT" w:cs="Arial"/>
          <w:lang w:val="en-US"/>
        </w:rPr>
        <w:t>6</w:t>
      </w:r>
      <w:r w:rsidR="00245BBA" w:rsidRPr="00216325">
        <w:rPr>
          <w:rFonts w:ascii="Tw Cen MT" w:hAnsi="Tw Cen MT" w:cs="Arial"/>
          <w:lang w:val="en-US"/>
        </w:rPr>
        <w:t xml:space="preserve">. # </w:t>
      </w:r>
      <w:proofErr w:type="spellStart"/>
      <w:r w:rsidR="00245BBA" w:rsidRPr="00216325">
        <w:rPr>
          <w:rFonts w:ascii="Tw Cen MT" w:hAnsi="Tw Cen MT" w:cs="Arial"/>
          <w:lang w:val="en-US"/>
        </w:rPr>
        <w:t>Reasonsoft</w:t>
      </w:r>
      <w:proofErr w:type="spellEnd"/>
      <w:r w:rsidR="00245BBA" w:rsidRPr="00216325">
        <w:rPr>
          <w:rFonts w:ascii="Tw Cen MT" w:hAnsi="Tw Cen MT" w:cs="Arial"/>
          <w:lang w:val="en-US"/>
        </w:rPr>
        <w:t xml:space="preserve"> Technologies (I) Pvt. Ltd</w:t>
      </w:r>
    </w:p>
    <w:p w:rsidR="00245BBA" w:rsidRPr="00216325" w:rsidRDefault="00245BBA" w:rsidP="00245BBA">
      <w:pPr>
        <w:spacing w:line="276" w:lineRule="auto"/>
        <w:rPr>
          <w:rFonts w:ascii="Tw Cen MT" w:hAnsi="Tw Cen MT"/>
          <w:b/>
        </w:rPr>
      </w:pPr>
      <w:r w:rsidRPr="00216325">
        <w:rPr>
          <w:rFonts w:ascii="Tw Cen MT" w:hAnsi="Tw Cen MT"/>
          <w:b/>
        </w:rPr>
        <w:t>May’05 to Jul’08</w:t>
      </w:r>
    </w:p>
    <w:p w:rsidR="00245BBA" w:rsidRPr="00F3015F" w:rsidRDefault="00245BBA" w:rsidP="00F3015F">
      <w:pPr>
        <w:pStyle w:val="CVhead"/>
        <w:ind w:left="0"/>
        <w:rPr>
          <w:rFonts w:ascii="Tw Cen MT" w:hAnsi="Tw Cen MT" w:cs="Arial"/>
        </w:rPr>
      </w:pPr>
      <w:r w:rsidRPr="00216325">
        <w:rPr>
          <w:rFonts w:ascii="Tw Cen MT" w:hAnsi="Tw Cen MT" w:cs="Arial"/>
        </w:rPr>
        <w:t>Infrastructure Management</w:t>
      </w:r>
    </w:p>
    <w:p w:rsidR="00F3015F" w:rsidRPr="00216325" w:rsidRDefault="00F3015F" w:rsidP="00F3015F">
      <w:pPr>
        <w:pStyle w:val="bullettext1"/>
        <w:numPr>
          <w:ilvl w:val="0"/>
          <w:numId w:val="7"/>
        </w:numPr>
        <w:rPr>
          <w:rFonts w:ascii="Tw Cen MT" w:hAnsi="Tw Cen MT"/>
        </w:rPr>
      </w:pPr>
      <w:r w:rsidRPr="00216325">
        <w:rPr>
          <w:rFonts w:ascii="Tw Cen MT" w:hAnsi="Tw Cen MT"/>
        </w:rPr>
        <w:t xml:space="preserve">Installation, Configuration and </w:t>
      </w:r>
      <w:proofErr w:type="spellStart"/>
      <w:r w:rsidRPr="00216325">
        <w:rPr>
          <w:rFonts w:ascii="Tw Cen MT" w:hAnsi="Tw Cen MT"/>
        </w:rPr>
        <w:t>Upgradation</w:t>
      </w:r>
      <w:proofErr w:type="spellEnd"/>
      <w:r w:rsidRPr="00216325">
        <w:rPr>
          <w:rFonts w:ascii="Tw Cen MT" w:hAnsi="Tw Cen MT"/>
        </w:rPr>
        <w:t xml:space="preserve"> of the operating Systems.</w:t>
      </w:r>
    </w:p>
    <w:p w:rsidR="00011E0F" w:rsidRPr="00011E0F" w:rsidRDefault="00011E0F" w:rsidP="00011E0F">
      <w:pPr>
        <w:pStyle w:val="bullettext1"/>
        <w:numPr>
          <w:ilvl w:val="0"/>
          <w:numId w:val="7"/>
        </w:numPr>
        <w:rPr>
          <w:rFonts w:ascii="Tw Cen MT" w:hAnsi="Tw Cen MT"/>
        </w:rPr>
      </w:pPr>
      <w:r w:rsidRPr="00011E0F">
        <w:rPr>
          <w:rFonts w:ascii="Tw Cen MT" w:hAnsi="Tw Cen MT"/>
        </w:rPr>
        <w:t xml:space="preserve">System administrator to all </w:t>
      </w:r>
      <w:r>
        <w:rPr>
          <w:rFonts w:ascii="Tw Cen MT" w:hAnsi="Tw Cen MT"/>
        </w:rPr>
        <w:t>REDHAT Linux servers</w:t>
      </w:r>
      <w:r w:rsidRPr="00011E0F">
        <w:rPr>
          <w:rFonts w:ascii="Tw Cen MT" w:hAnsi="Tw Cen MT"/>
        </w:rPr>
        <w:t>.</w:t>
      </w:r>
    </w:p>
    <w:p w:rsidR="00011E0F" w:rsidRPr="00011E0F" w:rsidRDefault="00011E0F" w:rsidP="00011E0F">
      <w:pPr>
        <w:pStyle w:val="bullettext1"/>
        <w:numPr>
          <w:ilvl w:val="0"/>
          <w:numId w:val="7"/>
        </w:numPr>
        <w:rPr>
          <w:rFonts w:ascii="Tw Cen MT" w:hAnsi="Tw Cen MT"/>
        </w:rPr>
      </w:pPr>
      <w:r w:rsidRPr="00011E0F">
        <w:rPr>
          <w:rFonts w:ascii="Tw Cen MT" w:hAnsi="Tw Cen MT"/>
        </w:rPr>
        <w:t>Created, Set up, and administered all user accounts on Unix and NT.</w:t>
      </w:r>
    </w:p>
    <w:p w:rsidR="00011E0F" w:rsidRPr="00011E0F" w:rsidRDefault="00011E0F" w:rsidP="00011E0F">
      <w:pPr>
        <w:pStyle w:val="bullettext1"/>
        <w:numPr>
          <w:ilvl w:val="0"/>
          <w:numId w:val="7"/>
        </w:numPr>
        <w:rPr>
          <w:rFonts w:ascii="Tw Cen MT" w:hAnsi="Tw Cen MT"/>
        </w:rPr>
      </w:pPr>
      <w:r w:rsidRPr="00011E0F">
        <w:rPr>
          <w:rFonts w:ascii="Tw Cen MT" w:hAnsi="Tw Cen MT"/>
        </w:rPr>
        <w:t>In charge of all network printers and print servers. Print servers were Unix and NT.</w:t>
      </w:r>
    </w:p>
    <w:p w:rsidR="00011E0F" w:rsidRPr="00011E0F" w:rsidRDefault="00011E0F" w:rsidP="00011E0F">
      <w:pPr>
        <w:pStyle w:val="bullettext1"/>
        <w:numPr>
          <w:ilvl w:val="0"/>
          <w:numId w:val="7"/>
        </w:numPr>
        <w:rPr>
          <w:rFonts w:ascii="Tw Cen MT" w:hAnsi="Tw Cen MT"/>
        </w:rPr>
      </w:pPr>
      <w:r w:rsidRPr="00011E0F">
        <w:rPr>
          <w:rFonts w:ascii="Tw Cen MT" w:hAnsi="Tw Cen MT"/>
        </w:rPr>
        <w:t>Did problem resolution for Applic</w:t>
      </w:r>
      <w:r w:rsidR="003D0680">
        <w:rPr>
          <w:rFonts w:ascii="Tw Cen MT" w:hAnsi="Tw Cen MT"/>
        </w:rPr>
        <w:t>ation development team, Database team</w:t>
      </w:r>
      <w:r w:rsidRPr="00011E0F">
        <w:rPr>
          <w:rFonts w:ascii="Tw Cen MT" w:hAnsi="Tw Cen MT"/>
        </w:rPr>
        <w:t xml:space="preserve"> and end users.</w:t>
      </w:r>
    </w:p>
    <w:p w:rsidR="00011E0F" w:rsidRPr="00245BBA" w:rsidRDefault="00011E0F" w:rsidP="00011E0F">
      <w:pPr>
        <w:pStyle w:val="bullettext1"/>
        <w:numPr>
          <w:ilvl w:val="0"/>
          <w:numId w:val="7"/>
        </w:numPr>
        <w:rPr>
          <w:rFonts w:ascii="Tw Cen MT" w:hAnsi="Tw Cen MT"/>
        </w:rPr>
      </w:pPr>
      <w:r w:rsidRPr="00011E0F">
        <w:rPr>
          <w:rFonts w:ascii="Tw Cen MT" w:hAnsi="Tw Cen MT"/>
        </w:rPr>
        <w:t>Worked on various departmental projects parallel with daily tasks and responsibilities.</w:t>
      </w:r>
    </w:p>
    <w:p w:rsidR="00F3015F" w:rsidRPr="00011E0F" w:rsidRDefault="00F3015F" w:rsidP="00011E0F">
      <w:pPr>
        <w:pStyle w:val="bullettext1"/>
        <w:numPr>
          <w:ilvl w:val="0"/>
          <w:numId w:val="7"/>
        </w:numPr>
        <w:rPr>
          <w:rFonts w:ascii="Tw Cen MT" w:hAnsi="Tw Cen MT"/>
        </w:rPr>
      </w:pPr>
      <w:r w:rsidRPr="00011E0F">
        <w:rPr>
          <w:rFonts w:ascii="Tw Cen MT" w:hAnsi="Tw Cen MT"/>
        </w:rPr>
        <w:t>Creating and Maintaining Software Raid’s and Logical Volume Manager.</w:t>
      </w:r>
    </w:p>
    <w:p w:rsidR="00011E0F" w:rsidRDefault="00F3015F" w:rsidP="00F3015F">
      <w:pPr>
        <w:pStyle w:val="bullettext1"/>
        <w:numPr>
          <w:ilvl w:val="0"/>
          <w:numId w:val="7"/>
        </w:numPr>
        <w:rPr>
          <w:rFonts w:ascii="Tw Cen MT" w:hAnsi="Tw Cen MT"/>
        </w:rPr>
      </w:pPr>
      <w:r w:rsidRPr="00F21153">
        <w:rPr>
          <w:rFonts w:ascii="Tw Cen MT" w:hAnsi="Tw Cen MT"/>
        </w:rPr>
        <w:t>Handled technical and process related escalations.</w:t>
      </w:r>
    </w:p>
    <w:p w:rsidR="00F3015F" w:rsidRPr="00B577AC" w:rsidRDefault="00F3015F" w:rsidP="00F3015F">
      <w:pPr>
        <w:pStyle w:val="bullettext1"/>
        <w:numPr>
          <w:ilvl w:val="0"/>
          <w:numId w:val="7"/>
        </w:numPr>
        <w:rPr>
          <w:lang w:eastAsia="ar-SA"/>
        </w:rPr>
      </w:pPr>
      <w:r w:rsidRPr="00256A9B">
        <w:rPr>
          <w:rStyle w:val="CharChar"/>
          <w:rFonts w:ascii="Tw Cen MT" w:hAnsi="Tw Cen MT" w:cstheme="minorHAnsi"/>
          <w:color w:val="000000"/>
        </w:rPr>
        <w:t>Troubleshooting the issues and fixing the server issues as high priority.</w:t>
      </w:r>
    </w:p>
    <w:p w:rsidR="00F3015F" w:rsidRPr="00F21153" w:rsidRDefault="00F3015F" w:rsidP="00F3015F">
      <w:pPr>
        <w:pStyle w:val="bullettext1"/>
        <w:numPr>
          <w:ilvl w:val="0"/>
          <w:numId w:val="7"/>
        </w:numPr>
        <w:rPr>
          <w:rFonts w:ascii="Tw Cen MT" w:hAnsi="Tw Cen MT"/>
        </w:rPr>
      </w:pPr>
      <w:r w:rsidRPr="00F21153">
        <w:rPr>
          <w:rFonts w:ascii="Tw Cen MT" w:hAnsi="Tw Cen MT"/>
        </w:rPr>
        <w:t xml:space="preserve">Administered and Managed </w:t>
      </w:r>
      <w:proofErr w:type="spellStart"/>
      <w:r w:rsidRPr="00F21153">
        <w:rPr>
          <w:rFonts w:ascii="Tw Cen MT" w:hAnsi="Tw Cen MT"/>
        </w:rPr>
        <w:t>StoraeTek</w:t>
      </w:r>
      <w:proofErr w:type="spellEnd"/>
      <w:r w:rsidRPr="00F21153">
        <w:rPr>
          <w:rFonts w:ascii="Tw Cen MT" w:hAnsi="Tw Cen MT"/>
        </w:rPr>
        <w:t xml:space="preserve"> SL 500 library through library software ACSLS.</w:t>
      </w:r>
    </w:p>
    <w:p w:rsidR="00F3015F" w:rsidRPr="00F21153" w:rsidRDefault="00F3015F" w:rsidP="00F3015F">
      <w:pPr>
        <w:pStyle w:val="bullettext1"/>
        <w:numPr>
          <w:ilvl w:val="0"/>
          <w:numId w:val="7"/>
        </w:numPr>
        <w:rPr>
          <w:rFonts w:ascii="Tw Cen MT" w:hAnsi="Tw Cen MT"/>
          <w:b/>
          <w:u w:val="single"/>
        </w:rPr>
      </w:pPr>
      <w:r w:rsidRPr="00F21153">
        <w:rPr>
          <w:rFonts w:ascii="Tw Cen MT" w:hAnsi="Tw Cen MT"/>
        </w:rPr>
        <w:t xml:space="preserve">Responsible for taking the backups using </w:t>
      </w:r>
      <w:r w:rsidRPr="00F21153">
        <w:rPr>
          <w:rFonts w:ascii="Tw Cen MT" w:hAnsi="Tw Cen MT"/>
          <w:b/>
        </w:rPr>
        <w:t>Legato Networker</w:t>
      </w:r>
      <w:r w:rsidRPr="00F21153">
        <w:rPr>
          <w:rFonts w:ascii="Tw Cen MT" w:hAnsi="Tw Cen MT"/>
        </w:rPr>
        <w:t>.</w:t>
      </w:r>
    </w:p>
    <w:p w:rsidR="00F3015F" w:rsidRPr="00F21153" w:rsidRDefault="00F3015F" w:rsidP="00F3015F">
      <w:pPr>
        <w:pStyle w:val="bullettext1"/>
        <w:numPr>
          <w:ilvl w:val="0"/>
          <w:numId w:val="7"/>
        </w:numPr>
        <w:rPr>
          <w:rFonts w:ascii="Tw Cen MT" w:hAnsi="Tw Cen MT"/>
          <w:b/>
          <w:u w:val="single"/>
        </w:rPr>
      </w:pPr>
      <w:r w:rsidRPr="00F21153">
        <w:rPr>
          <w:rFonts w:ascii="Tw Cen MT" w:hAnsi="Tw Cen MT"/>
        </w:rPr>
        <w:t xml:space="preserve">System monitoring and administration for </w:t>
      </w:r>
      <w:r w:rsidRPr="00F21153">
        <w:rPr>
          <w:rFonts w:ascii="Tw Cen MT" w:hAnsi="Tw Cen MT"/>
          <w:b/>
        </w:rPr>
        <w:t>Legato Networker</w:t>
      </w:r>
      <w:r w:rsidRPr="00F21153">
        <w:rPr>
          <w:rFonts w:ascii="Tw Cen MT" w:hAnsi="Tw Cen MT"/>
        </w:rPr>
        <w:t xml:space="preserve"> and providing support for Data Recovery and all Backups.</w:t>
      </w:r>
    </w:p>
    <w:p w:rsidR="004102E5" w:rsidRPr="00011E0F" w:rsidRDefault="00F3015F" w:rsidP="00011E0F">
      <w:pPr>
        <w:pStyle w:val="bullettext1"/>
        <w:numPr>
          <w:ilvl w:val="0"/>
          <w:numId w:val="7"/>
        </w:numPr>
      </w:pPr>
      <w:r w:rsidRPr="00D25958">
        <w:rPr>
          <w:rFonts w:ascii="Tw Cen MT" w:hAnsi="Tw Cen MT"/>
        </w:rPr>
        <w:t>Providing troubleshooting procedures for Networker.</w:t>
      </w:r>
      <w:r w:rsidR="00011E0F" w:rsidRPr="00011E0F">
        <w:rPr>
          <w:rFonts w:ascii="Tw Cen MT" w:hAnsi="Tw Cen MT"/>
        </w:rPr>
        <w:tab/>
      </w:r>
      <w:r w:rsidR="00011E0F" w:rsidRPr="00011E0F">
        <w:rPr>
          <w:rFonts w:ascii="Tw Cen MT" w:hAnsi="Tw Cen MT"/>
        </w:rPr>
        <w:tab/>
      </w:r>
    </w:p>
    <w:sectPr w:rsidR="004102E5" w:rsidRPr="00011E0F" w:rsidSect="004102E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20102010804080708"/>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Tw Cen MT">
    <w:panose1 w:val="020B0602020104020603"/>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Book Antiqua">
    <w:panose1 w:val="02040602050305030304"/>
    <w:charset w:val="00"/>
    <w:family w:val="auto"/>
    <w:pitch w:val="variable"/>
    <w:sig w:usb0="00000003" w:usb1="00000000" w:usb2="00000000" w:usb3="00000000" w:csb0="00000001" w:csb1="00000000"/>
  </w:font>
  <w:font w:name="Arial Rounded MT Bold">
    <w:panose1 w:val="020F07040305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pple Chancery">
    <w:altName w:val="Vivaldi"/>
    <w:panose1 w:val="03020702040506060504"/>
    <w:charset w:val="00"/>
    <w:family w:val="auto"/>
    <w:pitch w:val="variable"/>
    <w:sig w:usb0="00000003" w:usb1="00000000" w:usb2="00000000" w:usb3="00000000" w:csb0="00000001" w:csb1="00000000"/>
  </w:font>
  <w:font w:name="Eras Bold ITC">
    <w:altName w:val="Helvetica Neue Black Condensed"/>
    <w:charset w:val="00"/>
    <w:family w:val="swiss"/>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6625E6C"/>
    <w:multiLevelType w:val="hybridMultilevel"/>
    <w:tmpl w:val="294EDEFA"/>
    <w:lvl w:ilvl="0" w:tplc="F0CE9CA4">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1EB00CEB"/>
    <w:multiLevelType w:val="hybridMultilevel"/>
    <w:tmpl w:val="99D02C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AC0B85"/>
    <w:multiLevelType w:val="hybridMultilevel"/>
    <w:tmpl w:val="E3EC9A0E"/>
    <w:lvl w:ilvl="0" w:tplc="4809000D">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nsid w:val="27F821F2"/>
    <w:multiLevelType w:val="hybridMultilevel"/>
    <w:tmpl w:val="880834E2"/>
    <w:lvl w:ilvl="0" w:tplc="FFFFFFFF">
      <w:start w:val="1"/>
      <w:numFmt w:val="bullet"/>
      <w:pStyle w:val="bullettext1"/>
      <w:lvlText w:val=""/>
      <w:lvlJc w:val="left"/>
      <w:pPr>
        <w:tabs>
          <w:tab w:val="num" w:pos="720"/>
        </w:tabs>
        <w:ind w:left="720" w:hanging="360"/>
      </w:pPr>
      <w:rPr>
        <w:rFonts w:ascii="Wingdings" w:hAnsi="Wingdings" w:hint="default"/>
      </w:rPr>
    </w:lvl>
    <w:lvl w:ilvl="1" w:tplc="FFFFFFFF">
      <w:start w:val="8"/>
      <w:numFmt w:val="bullet"/>
      <w:lvlText w:val="-"/>
      <w:lvlJc w:val="left"/>
      <w:pPr>
        <w:tabs>
          <w:tab w:val="num" w:pos="1440"/>
        </w:tabs>
        <w:ind w:left="1440" w:hanging="360"/>
      </w:pPr>
      <w:rPr>
        <w:rFonts w:ascii="Times New Roman" w:eastAsia="Times New Roman" w:hAnsi="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2BE41598"/>
    <w:multiLevelType w:val="hybridMultilevel"/>
    <w:tmpl w:val="35FA3D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DE55A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41B91E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4DC65EAB"/>
    <w:multiLevelType w:val="multilevel"/>
    <w:tmpl w:val="0E0C5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A3A37BA"/>
    <w:multiLevelType w:val="hybridMultilevel"/>
    <w:tmpl w:val="5E9885F4"/>
    <w:lvl w:ilvl="0" w:tplc="9AA2B258">
      <w:numFmt w:val="bullet"/>
      <w:lvlText w:val="-"/>
      <w:lvlJc w:val="left"/>
      <w:pPr>
        <w:ind w:left="720" w:hanging="360"/>
      </w:pPr>
      <w:rPr>
        <w:rFonts w:ascii="Tw Cen MT" w:eastAsia="Times New Roman"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886202"/>
    <w:multiLevelType w:val="hybridMultilevel"/>
    <w:tmpl w:val="85D01E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10"/>
  </w:num>
  <w:num w:numId="3">
    <w:abstractNumId w:val="3"/>
  </w:num>
  <w:num w:numId="4">
    <w:abstractNumId w:val="5"/>
  </w:num>
  <w:num w:numId="5">
    <w:abstractNumId w:val="1"/>
  </w:num>
  <w:num w:numId="6">
    <w:abstractNumId w:val="4"/>
  </w:num>
  <w:num w:numId="7">
    <w:abstractNumId w:val="6"/>
  </w:num>
  <w:num w:numId="8">
    <w:abstractNumId w:val="8"/>
  </w:num>
  <w:num w:numId="9">
    <w:abstractNumId w:val="0"/>
  </w:num>
  <w:num w:numId="10">
    <w:abstractNumId w:val="2"/>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rsids>
    <w:rsidRoot w:val="00245BBA"/>
    <w:rsid w:val="00011E0F"/>
    <w:rsid w:val="00032B89"/>
    <w:rsid w:val="000A69A8"/>
    <w:rsid w:val="00245BBA"/>
    <w:rsid w:val="0026596A"/>
    <w:rsid w:val="002C586F"/>
    <w:rsid w:val="00385F17"/>
    <w:rsid w:val="003D0680"/>
    <w:rsid w:val="004102E5"/>
    <w:rsid w:val="0041227B"/>
    <w:rsid w:val="004577F5"/>
    <w:rsid w:val="004867F1"/>
    <w:rsid w:val="00493F25"/>
    <w:rsid w:val="004A785B"/>
    <w:rsid w:val="005318B8"/>
    <w:rsid w:val="00630A76"/>
    <w:rsid w:val="007911D1"/>
    <w:rsid w:val="00830EF0"/>
    <w:rsid w:val="0083528F"/>
    <w:rsid w:val="008958F1"/>
    <w:rsid w:val="008A6CBC"/>
    <w:rsid w:val="008E2FE3"/>
    <w:rsid w:val="00910AE2"/>
    <w:rsid w:val="00957276"/>
    <w:rsid w:val="009655D3"/>
    <w:rsid w:val="009C0D95"/>
    <w:rsid w:val="00A30B09"/>
    <w:rsid w:val="00A616C9"/>
    <w:rsid w:val="00A91145"/>
    <w:rsid w:val="00B034CA"/>
    <w:rsid w:val="00B551ED"/>
    <w:rsid w:val="00B61E93"/>
    <w:rsid w:val="00C17783"/>
    <w:rsid w:val="00C8324A"/>
    <w:rsid w:val="00D34517"/>
    <w:rsid w:val="00E53598"/>
    <w:rsid w:val="00EC26F3"/>
    <w:rsid w:val="00EE2DF5"/>
    <w:rsid w:val="00F3015F"/>
    <w:rsid w:val="00F70E91"/>
    <w:rsid w:val="00F75996"/>
    <w:rsid w:val="00FC31CC"/>
  </w:rsids>
  <m:mathPr>
    <m:mathFont m:val="Georgia"/>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245BBA"/>
    <w:pPr>
      <w:spacing w:after="0"/>
    </w:pPr>
    <w:rPr>
      <w:rFonts w:ascii="Times New Roman" w:eastAsia="Times New Roman" w:hAnsi="Times New Roman" w:cs="Times New Roman"/>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rsid w:val="00245BBA"/>
    <w:rPr>
      <w:rFonts w:cs="Times New Roman"/>
      <w:color w:val="0000FF"/>
      <w:u w:val="single"/>
    </w:rPr>
  </w:style>
  <w:style w:type="paragraph" w:styleId="BodyTextIndent3">
    <w:name w:val="Body Text Indent 3"/>
    <w:basedOn w:val="Normal"/>
    <w:link w:val="BodyTextIndent3Char"/>
    <w:uiPriority w:val="99"/>
    <w:rsid w:val="00245BBA"/>
    <w:pPr>
      <w:overflowPunct w:val="0"/>
      <w:autoSpaceDE w:val="0"/>
      <w:autoSpaceDN w:val="0"/>
      <w:adjustRightInd w:val="0"/>
      <w:ind w:left="1440"/>
      <w:jc w:val="both"/>
      <w:textAlignment w:val="baseline"/>
    </w:pPr>
    <w:rPr>
      <w:rFonts w:ascii="Verdana" w:hAnsi="Verdana"/>
    </w:rPr>
  </w:style>
  <w:style w:type="character" w:customStyle="1" w:styleId="BodyTextIndent3Char">
    <w:name w:val="Body Text Indent 3 Char"/>
    <w:basedOn w:val="DefaultParagraphFont"/>
    <w:link w:val="BodyTextIndent3"/>
    <w:uiPriority w:val="99"/>
    <w:rsid w:val="00245BBA"/>
    <w:rPr>
      <w:rFonts w:ascii="Verdana" w:eastAsia="Times New Roman" w:hAnsi="Verdana" w:cs="Times New Roman"/>
      <w:sz w:val="20"/>
      <w:szCs w:val="20"/>
    </w:rPr>
  </w:style>
  <w:style w:type="paragraph" w:customStyle="1" w:styleId="Head3">
    <w:name w:val="Head 3"/>
    <w:basedOn w:val="BodyText"/>
    <w:uiPriority w:val="99"/>
    <w:rsid w:val="00245BBA"/>
    <w:pPr>
      <w:jc w:val="center"/>
    </w:pPr>
    <w:rPr>
      <w:rFonts w:ascii="Verdana" w:hAnsi="Verdana"/>
      <w:b/>
      <w:bCs/>
      <w:sz w:val="24"/>
      <w:u w:val="single"/>
      <w:lang w:val="en-GB"/>
    </w:rPr>
  </w:style>
  <w:style w:type="paragraph" w:styleId="BodyText3">
    <w:name w:val="Body Text 3"/>
    <w:basedOn w:val="Normal"/>
    <w:link w:val="BodyText3Char"/>
    <w:uiPriority w:val="99"/>
    <w:semiHidden/>
    <w:rsid w:val="00245BBA"/>
    <w:pPr>
      <w:spacing w:after="120"/>
    </w:pPr>
    <w:rPr>
      <w:sz w:val="16"/>
      <w:szCs w:val="16"/>
    </w:rPr>
  </w:style>
  <w:style w:type="character" w:customStyle="1" w:styleId="BodyText3Char">
    <w:name w:val="Body Text 3 Char"/>
    <w:basedOn w:val="DefaultParagraphFont"/>
    <w:link w:val="BodyText3"/>
    <w:uiPriority w:val="99"/>
    <w:semiHidden/>
    <w:rsid w:val="00245BBA"/>
    <w:rPr>
      <w:rFonts w:ascii="Times New Roman" w:eastAsia="Times New Roman" w:hAnsi="Times New Roman" w:cs="Times New Roman"/>
      <w:sz w:val="16"/>
      <w:szCs w:val="16"/>
    </w:rPr>
  </w:style>
  <w:style w:type="paragraph" w:customStyle="1" w:styleId="Tablehead">
    <w:name w:val="Table head"/>
    <w:basedOn w:val="BodyText"/>
    <w:uiPriority w:val="99"/>
    <w:rsid w:val="00245BBA"/>
    <w:pPr>
      <w:spacing w:before="100" w:beforeAutospacing="1"/>
      <w:jc w:val="center"/>
    </w:pPr>
    <w:rPr>
      <w:rFonts w:ascii="Georgia" w:hAnsi="Georgia"/>
      <w:b/>
      <w:bCs/>
      <w:sz w:val="22"/>
      <w:lang w:val="en-GB"/>
    </w:rPr>
  </w:style>
  <w:style w:type="paragraph" w:styleId="ListParagraph">
    <w:name w:val="List Paragraph"/>
    <w:basedOn w:val="Normal"/>
    <w:uiPriority w:val="99"/>
    <w:rsid w:val="00245BBA"/>
    <w:pPr>
      <w:ind w:left="720"/>
      <w:contextualSpacing/>
    </w:pPr>
  </w:style>
  <w:style w:type="paragraph" w:customStyle="1" w:styleId="ForCV">
    <w:name w:val="For CV"/>
    <w:basedOn w:val="BodyText"/>
    <w:uiPriority w:val="99"/>
    <w:rsid w:val="00245BBA"/>
    <w:rPr>
      <w:rFonts w:ascii="Verdana" w:hAnsi="Verdana"/>
      <w:b/>
      <w:lang w:val="en-GB"/>
    </w:rPr>
  </w:style>
  <w:style w:type="paragraph" w:customStyle="1" w:styleId="CVhead">
    <w:name w:val="CV head"/>
    <w:basedOn w:val="BodyText"/>
    <w:uiPriority w:val="99"/>
    <w:rsid w:val="00245BBA"/>
    <w:pPr>
      <w:ind w:left="720"/>
    </w:pPr>
    <w:rPr>
      <w:rFonts w:ascii="Georgia" w:hAnsi="Georgia"/>
      <w:b/>
      <w:lang w:val="en-GB"/>
    </w:rPr>
  </w:style>
  <w:style w:type="paragraph" w:customStyle="1" w:styleId="bullettext1">
    <w:name w:val="bullettext1"/>
    <w:basedOn w:val="Normal"/>
    <w:uiPriority w:val="99"/>
    <w:rsid w:val="00245BBA"/>
    <w:pPr>
      <w:numPr>
        <w:numId w:val="6"/>
      </w:numPr>
      <w:overflowPunct w:val="0"/>
      <w:autoSpaceDE w:val="0"/>
      <w:autoSpaceDN w:val="0"/>
      <w:adjustRightInd w:val="0"/>
      <w:textAlignment w:val="baseline"/>
    </w:pPr>
    <w:rPr>
      <w:rFonts w:ascii="Verdana" w:hAnsi="Verdana"/>
    </w:rPr>
  </w:style>
  <w:style w:type="character" w:customStyle="1" w:styleId="CharChar">
    <w:name w:val="Char Char"/>
    <w:basedOn w:val="DefaultParagraphFont"/>
    <w:rsid w:val="00245BBA"/>
    <w:rPr>
      <w:lang w:val="en-US" w:eastAsia="ar-SA" w:bidi="ar-SA"/>
    </w:rPr>
  </w:style>
  <w:style w:type="paragraph" w:styleId="Caption">
    <w:name w:val="caption"/>
    <w:basedOn w:val="Normal"/>
    <w:qFormat/>
    <w:rsid w:val="00245BBA"/>
    <w:pPr>
      <w:widowControl w:val="0"/>
      <w:suppressLineNumbers/>
      <w:suppressAutoHyphens/>
      <w:overflowPunct w:val="0"/>
      <w:autoSpaceDE w:val="0"/>
      <w:spacing w:before="120" w:after="120"/>
      <w:textAlignment w:val="baseline"/>
    </w:pPr>
    <w:rPr>
      <w:rFonts w:cs="Tahoma"/>
      <w:i/>
      <w:iCs/>
      <w:sz w:val="24"/>
      <w:szCs w:val="24"/>
      <w:lang w:eastAsia="ar-SA"/>
    </w:rPr>
  </w:style>
  <w:style w:type="paragraph" w:styleId="BodyText">
    <w:name w:val="Body Text"/>
    <w:basedOn w:val="Normal"/>
    <w:link w:val="BodyTextChar"/>
    <w:uiPriority w:val="99"/>
    <w:semiHidden/>
    <w:unhideWhenUsed/>
    <w:rsid w:val="00245BBA"/>
    <w:pPr>
      <w:spacing w:after="120"/>
    </w:pPr>
  </w:style>
  <w:style w:type="character" w:customStyle="1" w:styleId="BodyTextChar">
    <w:name w:val="Body Text Char"/>
    <w:basedOn w:val="DefaultParagraphFont"/>
    <w:link w:val="BodyText"/>
    <w:uiPriority w:val="99"/>
    <w:semiHidden/>
    <w:rsid w:val="00245BB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45BBA"/>
    <w:rPr>
      <w:rFonts w:ascii="Tahoma" w:hAnsi="Tahoma" w:cs="Tahoma"/>
      <w:sz w:val="16"/>
      <w:szCs w:val="16"/>
    </w:rPr>
  </w:style>
  <w:style w:type="character" w:customStyle="1" w:styleId="BalloonTextChar">
    <w:name w:val="Balloon Text Char"/>
    <w:basedOn w:val="DefaultParagraphFont"/>
    <w:link w:val="BalloonText"/>
    <w:uiPriority w:val="99"/>
    <w:semiHidden/>
    <w:rsid w:val="00245BB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style w:type="paragraph" w:default="1" w:styleId="Normal">
    <w:name w:val="Normal"/>
    <w:rsid w:val="00245BBA"/>
    <w:pPr>
      <w:spacing w:after="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45BBA"/>
    <w:rPr>
      <w:rFonts w:cs="Times New Roman"/>
      <w:color w:val="0000FF"/>
      <w:u w:val="single"/>
    </w:rPr>
  </w:style>
  <w:style w:type="paragraph" w:styleId="BodyTextIndent3">
    <w:name w:val="Body Text Indent 3"/>
    <w:basedOn w:val="Normal"/>
    <w:link w:val="BodyTextIndent3Char"/>
    <w:uiPriority w:val="99"/>
    <w:rsid w:val="00245BBA"/>
    <w:pPr>
      <w:overflowPunct w:val="0"/>
      <w:autoSpaceDE w:val="0"/>
      <w:autoSpaceDN w:val="0"/>
      <w:adjustRightInd w:val="0"/>
      <w:ind w:left="1440"/>
      <w:jc w:val="both"/>
      <w:textAlignment w:val="baseline"/>
    </w:pPr>
    <w:rPr>
      <w:rFonts w:ascii="Verdana" w:hAnsi="Verdana"/>
    </w:rPr>
  </w:style>
  <w:style w:type="character" w:customStyle="1" w:styleId="BodyTextIndent3Char">
    <w:name w:val="Body Text Indent 3 Char"/>
    <w:basedOn w:val="DefaultParagraphFont"/>
    <w:link w:val="BodyTextIndent3"/>
    <w:uiPriority w:val="99"/>
    <w:rsid w:val="00245BBA"/>
    <w:rPr>
      <w:rFonts w:ascii="Verdana" w:eastAsia="Times New Roman" w:hAnsi="Verdana" w:cs="Times New Roman"/>
      <w:sz w:val="20"/>
      <w:szCs w:val="20"/>
    </w:rPr>
  </w:style>
  <w:style w:type="paragraph" w:customStyle="1" w:styleId="Head3">
    <w:name w:val="Head 3"/>
    <w:basedOn w:val="BodyText"/>
    <w:uiPriority w:val="99"/>
    <w:rsid w:val="00245BBA"/>
    <w:pPr>
      <w:jc w:val="center"/>
    </w:pPr>
    <w:rPr>
      <w:rFonts w:ascii="Verdana" w:hAnsi="Verdana"/>
      <w:b/>
      <w:bCs/>
      <w:sz w:val="24"/>
      <w:u w:val="single"/>
      <w:lang w:val="en-GB"/>
    </w:rPr>
  </w:style>
  <w:style w:type="paragraph" w:styleId="BodyText3">
    <w:name w:val="Body Text 3"/>
    <w:basedOn w:val="Normal"/>
    <w:link w:val="BodyText3Char"/>
    <w:uiPriority w:val="99"/>
    <w:semiHidden/>
    <w:rsid w:val="00245BBA"/>
    <w:pPr>
      <w:spacing w:after="120"/>
    </w:pPr>
    <w:rPr>
      <w:sz w:val="16"/>
      <w:szCs w:val="16"/>
    </w:rPr>
  </w:style>
  <w:style w:type="character" w:customStyle="1" w:styleId="BodyText3Char">
    <w:name w:val="Body Text 3 Char"/>
    <w:basedOn w:val="DefaultParagraphFont"/>
    <w:link w:val="BodyText3"/>
    <w:uiPriority w:val="99"/>
    <w:semiHidden/>
    <w:rsid w:val="00245BBA"/>
    <w:rPr>
      <w:rFonts w:ascii="Times New Roman" w:eastAsia="Times New Roman" w:hAnsi="Times New Roman" w:cs="Times New Roman"/>
      <w:sz w:val="16"/>
      <w:szCs w:val="16"/>
    </w:rPr>
  </w:style>
  <w:style w:type="paragraph" w:customStyle="1" w:styleId="Tablehead">
    <w:name w:val="Table head"/>
    <w:basedOn w:val="BodyText"/>
    <w:uiPriority w:val="99"/>
    <w:rsid w:val="00245BBA"/>
    <w:pPr>
      <w:spacing w:before="100" w:beforeAutospacing="1"/>
      <w:jc w:val="center"/>
    </w:pPr>
    <w:rPr>
      <w:rFonts w:ascii="Georgia" w:hAnsi="Georgia"/>
      <w:b/>
      <w:bCs/>
      <w:sz w:val="22"/>
      <w:lang w:val="en-GB"/>
    </w:rPr>
  </w:style>
  <w:style w:type="paragraph" w:styleId="ListParagraph">
    <w:name w:val="List Paragraph"/>
    <w:basedOn w:val="Normal"/>
    <w:uiPriority w:val="99"/>
    <w:rsid w:val="00245BBA"/>
    <w:pPr>
      <w:ind w:left="720"/>
      <w:contextualSpacing/>
    </w:pPr>
  </w:style>
  <w:style w:type="paragraph" w:customStyle="1" w:styleId="ForCV">
    <w:name w:val="For CV"/>
    <w:basedOn w:val="BodyText"/>
    <w:uiPriority w:val="99"/>
    <w:rsid w:val="00245BBA"/>
    <w:rPr>
      <w:rFonts w:ascii="Verdana" w:hAnsi="Verdana"/>
      <w:b/>
      <w:lang w:val="en-GB"/>
    </w:rPr>
  </w:style>
  <w:style w:type="paragraph" w:customStyle="1" w:styleId="CVhead">
    <w:name w:val="CV head"/>
    <w:basedOn w:val="BodyText"/>
    <w:uiPriority w:val="99"/>
    <w:rsid w:val="00245BBA"/>
    <w:pPr>
      <w:ind w:left="720"/>
    </w:pPr>
    <w:rPr>
      <w:rFonts w:ascii="Georgia" w:hAnsi="Georgia"/>
      <w:b/>
      <w:lang w:val="en-GB"/>
    </w:rPr>
  </w:style>
  <w:style w:type="paragraph" w:customStyle="1" w:styleId="bullettext1">
    <w:name w:val="bullettext1"/>
    <w:basedOn w:val="Normal"/>
    <w:uiPriority w:val="99"/>
    <w:rsid w:val="00245BBA"/>
    <w:pPr>
      <w:numPr>
        <w:numId w:val="6"/>
      </w:numPr>
      <w:overflowPunct w:val="0"/>
      <w:autoSpaceDE w:val="0"/>
      <w:autoSpaceDN w:val="0"/>
      <w:adjustRightInd w:val="0"/>
      <w:textAlignment w:val="baseline"/>
    </w:pPr>
    <w:rPr>
      <w:rFonts w:ascii="Verdana" w:hAnsi="Verdana"/>
    </w:rPr>
  </w:style>
  <w:style w:type="character" w:customStyle="1" w:styleId="CharChar">
    <w:name w:val="Char Char"/>
    <w:basedOn w:val="DefaultParagraphFont"/>
    <w:rsid w:val="00245BBA"/>
    <w:rPr>
      <w:lang w:val="en-US" w:eastAsia="ar-SA" w:bidi="ar-SA"/>
    </w:rPr>
  </w:style>
  <w:style w:type="paragraph" w:styleId="Caption">
    <w:name w:val="caption"/>
    <w:basedOn w:val="Normal"/>
    <w:qFormat/>
    <w:rsid w:val="00245BBA"/>
    <w:pPr>
      <w:widowControl w:val="0"/>
      <w:suppressLineNumbers/>
      <w:suppressAutoHyphens/>
      <w:overflowPunct w:val="0"/>
      <w:autoSpaceDE w:val="0"/>
      <w:spacing w:before="120" w:after="120"/>
      <w:textAlignment w:val="baseline"/>
    </w:pPr>
    <w:rPr>
      <w:rFonts w:cs="Tahoma"/>
      <w:i/>
      <w:iCs/>
      <w:sz w:val="24"/>
      <w:szCs w:val="24"/>
      <w:lang w:eastAsia="ar-SA"/>
    </w:rPr>
  </w:style>
  <w:style w:type="paragraph" w:styleId="BodyText">
    <w:name w:val="Body Text"/>
    <w:basedOn w:val="Normal"/>
    <w:link w:val="BodyTextChar"/>
    <w:uiPriority w:val="99"/>
    <w:semiHidden/>
    <w:unhideWhenUsed/>
    <w:rsid w:val="00245BBA"/>
    <w:pPr>
      <w:spacing w:after="120"/>
    </w:pPr>
  </w:style>
  <w:style w:type="character" w:customStyle="1" w:styleId="BodyTextChar">
    <w:name w:val="Body Text Char"/>
    <w:basedOn w:val="DefaultParagraphFont"/>
    <w:link w:val="BodyText"/>
    <w:uiPriority w:val="99"/>
    <w:semiHidden/>
    <w:rsid w:val="00245BB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45BBA"/>
    <w:rPr>
      <w:rFonts w:ascii="Tahoma" w:hAnsi="Tahoma" w:cs="Tahoma"/>
      <w:sz w:val="16"/>
      <w:szCs w:val="16"/>
    </w:rPr>
  </w:style>
  <w:style w:type="character" w:customStyle="1" w:styleId="BalloonTextChar">
    <w:name w:val="Balloon Text Char"/>
    <w:basedOn w:val="DefaultParagraphFont"/>
    <w:link w:val="BalloonText"/>
    <w:uiPriority w:val="99"/>
    <w:semiHidden/>
    <w:rsid w:val="00245BB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hyperlink" Target="mailto:jayasyam@gmail.com" TargetMode="External"/><Relationship Id="rId9" Type="http://schemas.openxmlformats.org/officeDocument/2006/relationships/fontTable" Target="fontTable.xml"/><Relationship Id="rId10"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1393</Words>
  <Characters>7944</Characters>
  <Application>Microsoft Macintosh Word</Application>
  <DocSecurity>0</DocSecurity>
  <Lines>66</Lines>
  <Paragraphs>15</Paragraphs>
  <ScaleCrop>false</ScaleCrop>
  <HeadingPairs>
    <vt:vector size="2" baseType="variant">
      <vt:variant>
        <vt:lpstr>Title</vt:lpstr>
      </vt:variant>
      <vt:variant>
        <vt:i4>1</vt:i4>
      </vt:variant>
    </vt:vector>
  </HeadingPairs>
  <TitlesOfParts>
    <vt:vector size="1" baseType="lpstr">
      <vt:lpstr/>
    </vt:vector>
  </TitlesOfParts>
  <Company>EMC Corporation</Company>
  <LinksUpToDate>false</LinksUpToDate>
  <CharactersWithSpaces>9755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JayaSyam N</dc:creator>
  <cp:lastModifiedBy>JayaSyam N</cp:lastModifiedBy>
  <cp:revision>11</cp:revision>
  <dcterms:created xsi:type="dcterms:W3CDTF">2015-03-30T07:37:00Z</dcterms:created>
  <dcterms:modified xsi:type="dcterms:W3CDTF">2015-04-15T14:56:00Z</dcterms:modified>
</cp:coreProperties>
</file>