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2CEE4" w14:textId="77777777" w:rsidR="00CD5AC7" w:rsidRDefault="00CD5AC7" w:rsidP="00C0463F"/>
    <w:p w14:paraId="2942CEE5" w14:textId="77777777" w:rsidR="00CD5AC7" w:rsidRDefault="00CD5AC7" w:rsidP="00C0463F"/>
    <w:p w14:paraId="2942CEE6" w14:textId="77777777" w:rsidR="00CD5AC7" w:rsidRDefault="00CD5AC7" w:rsidP="00C0463F"/>
    <w:p w14:paraId="26797EBC" w14:textId="77777777" w:rsidR="004739E7" w:rsidRDefault="004739E7" w:rsidP="00374CC2">
      <w:pPr>
        <w:pStyle w:val="Subtitle"/>
        <w:rPr>
          <w:rFonts w:ascii="Arial" w:hAnsi="Arial" w:cs="Arial"/>
        </w:rPr>
      </w:pPr>
      <w:bookmarkStart w:id="0" w:name="_Toc412185252"/>
      <w:bookmarkStart w:id="1" w:name="_Toc391897119"/>
      <w:r>
        <w:rPr>
          <w:rFonts w:ascii="Arial" w:hAnsi="Arial" w:cs="Arial"/>
        </w:rPr>
        <w:t>GNAST Design and Standard for</w:t>
      </w:r>
      <w:bookmarkEnd w:id="0"/>
    </w:p>
    <w:p w14:paraId="2942CEE9" w14:textId="1DFFBFC6" w:rsidR="00CD5AC7" w:rsidRPr="00A276A6" w:rsidRDefault="00DE11B3" w:rsidP="00374CC2">
      <w:pPr>
        <w:pStyle w:val="Subtitle"/>
        <w:rPr>
          <w:rFonts w:ascii="Arial" w:hAnsi="Arial" w:cs="Arial"/>
        </w:rPr>
      </w:pPr>
      <w:bookmarkStart w:id="2" w:name="_Toc412185253"/>
      <w:r>
        <w:rPr>
          <w:rFonts w:ascii="Arial" w:hAnsi="Arial" w:cs="Arial"/>
        </w:rPr>
        <w:t>SAN automated configuration assurance</w:t>
      </w:r>
      <w:bookmarkEnd w:id="1"/>
      <w:bookmarkEnd w:id="2"/>
    </w:p>
    <w:p w14:paraId="2942CEEA" w14:textId="77777777" w:rsidR="00CD5AC7" w:rsidRPr="00A276A6" w:rsidRDefault="00CD5AC7" w:rsidP="00374CC2">
      <w:pPr>
        <w:pStyle w:val="Subtitle"/>
        <w:rPr>
          <w:rFonts w:ascii="Arial" w:hAnsi="Arial" w:cs="Arial"/>
        </w:rPr>
      </w:pPr>
    </w:p>
    <w:p w14:paraId="2942CEEB" w14:textId="3C6D0919" w:rsidR="00CD5AC7" w:rsidRPr="00A276A6" w:rsidRDefault="00DE11B3" w:rsidP="00374CC2">
      <w:pPr>
        <w:pStyle w:val="Subtitle"/>
        <w:rPr>
          <w:rFonts w:ascii="Arial" w:hAnsi="Arial" w:cs="Arial"/>
          <w:lang w:val="fr-FR"/>
        </w:rPr>
      </w:pPr>
      <w:bookmarkStart w:id="3" w:name="_Toc391897120"/>
      <w:bookmarkStart w:id="4" w:name="_Toc412185254"/>
      <w:r>
        <w:rPr>
          <w:rFonts w:ascii="Arial" w:hAnsi="Arial" w:cs="Arial"/>
          <w:lang w:val="fr-FR"/>
        </w:rPr>
        <w:t>Tools and Automation</w:t>
      </w:r>
      <w:bookmarkEnd w:id="3"/>
      <w:bookmarkEnd w:id="4"/>
    </w:p>
    <w:p w14:paraId="2942CEEC" w14:textId="77777777" w:rsidR="00CD5AC7" w:rsidRPr="00A276A6" w:rsidRDefault="00CD5AC7" w:rsidP="00C0463F">
      <w:pPr>
        <w:rPr>
          <w:rFonts w:cs="Arial"/>
          <w:lang w:val="fr-FR"/>
        </w:rPr>
      </w:pPr>
    </w:p>
    <w:p w14:paraId="2942CEED" w14:textId="77777777" w:rsidR="00CD5AC7" w:rsidRPr="00A276A6" w:rsidRDefault="00CD5AC7" w:rsidP="00C0463F">
      <w:pPr>
        <w:rPr>
          <w:rFonts w:cs="Arial"/>
          <w:lang w:val="fr-FR"/>
        </w:rPr>
      </w:pPr>
    </w:p>
    <w:p w14:paraId="2942CEEE" w14:textId="77777777" w:rsidR="00CD5AC7" w:rsidRPr="00A276A6" w:rsidRDefault="00CD5AC7" w:rsidP="00B70311">
      <w:pPr>
        <w:rPr>
          <w:rFonts w:cs="Arial"/>
          <w:lang w:val="fr-FR"/>
        </w:rPr>
      </w:pPr>
    </w:p>
    <w:p w14:paraId="2942CEEF" w14:textId="77777777" w:rsidR="00CD5AC7" w:rsidRPr="00A276A6" w:rsidRDefault="00CD5AC7" w:rsidP="00290DFB">
      <w:pPr>
        <w:jc w:val="center"/>
        <w:rPr>
          <w:rFonts w:cs="Arial"/>
          <w:b/>
          <w:sz w:val="24"/>
          <w:szCs w:val="24"/>
          <w:lang w:val="fr-FR"/>
        </w:rPr>
      </w:pPr>
      <w:bookmarkStart w:id="5" w:name="_Toc226541610"/>
      <w:bookmarkStart w:id="6" w:name="_Toc226541827"/>
      <w:bookmarkStart w:id="7" w:name="_Toc226541991"/>
      <w:r w:rsidRPr="00A276A6">
        <w:rPr>
          <w:rFonts w:cs="Arial"/>
          <w:b/>
          <w:sz w:val="24"/>
          <w:szCs w:val="24"/>
          <w:lang w:val="fr-FR"/>
        </w:rPr>
        <w:t>Template Version: 2.</w:t>
      </w:r>
      <w:bookmarkEnd w:id="5"/>
      <w:bookmarkEnd w:id="6"/>
      <w:bookmarkEnd w:id="7"/>
      <w:r w:rsidR="00AA65A5">
        <w:rPr>
          <w:rFonts w:cs="Arial"/>
          <w:b/>
          <w:sz w:val="24"/>
          <w:szCs w:val="24"/>
          <w:lang w:val="fr-FR"/>
        </w:rPr>
        <w:t>4</w:t>
      </w:r>
    </w:p>
    <w:p w14:paraId="2942CEF0" w14:textId="77777777" w:rsidR="00CD5AC7" w:rsidRPr="00A276A6" w:rsidRDefault="00CD5AC7" w:rsidP="00290DFB">
      <w:pPr>
        <w:jc w:val="center"/>
        <w:rPr>
          <w:rFonts w:cs="Arial"/>
          <w:b/>
          <w:sz w:val="24"/>
          <w:szCs w:val="24"/>
          <w:lang w:val="fr-FR"/>
        </w:rPr>
      </w:pPr>
      <w:r w:rsidRPr="00A276A6">
        <w:rPr>
          <w:rFonts w:cs="Arial"/>
          <w:b/>
          <w:sz w:val="24"/>
          <w:szCs w:val="24"/>
          <w:lang w:val="fr-FR"/>
        </w:rPr>
        <w:t>MSO2007 version</w:t>
      </w:r>
    </w:p>
    <w:p w14:paraId="2942CEF1" w14:textId="77777777" w:rsidR="00CD5AC7" w:rsidRPr="00A276A6" w:rsidRDefault="00CD5AC7" w:rsidP="00290DFB">
      <w:pPr>
        <w:jc w:val="center"/>
        <w:rPr>
          <w:rFonts w:cs="Arial"/>
          <w:b/>
          <w:sz w:val="24"/>
          <w:szCs w:val="24"/>
          <w:lang w:val="fr-FR"/>
        </w:rPr>
      </w:pPr>
    </w:p>
    <w:p w14:paraId="2942CEF2" w14:textId="719EA6CE" w:rsidR="00CD5AC7" w:rsidRPr="00A276A6" w:rsidRDefault="00CD5AC7" w:rsidP="00290DFB">
      <w:pPr>
        <w:jc w:val="center"/>
        <w:rPr>
          <w:rFonts w:cs="Arial"/>
          <w:b/>
          <w:sz w:val="24"/>
          <w:szCs w:val="24"/>
        </w:rPr>
      </w:pPr>
      <w:bookmarkStart w:id="8" w:name="_Toc226541611"/>
      <w:bookmarkStart w:id="9" w:name="_Toc226541828"/>
      <w:bookmarkStart w:id="10" w:name="_Toc226541992"/>
      <w:r w:rsidRPr="00A276A6">
        <w:rPr>
          <w:rFonts w:cs="Arial"/>
          <w:b/>
          <w:sz w:val="24"/>
          <w:szCs w:val="24"/>
        </w:rPr>
        <w:t>Document Version#:</w:t>
      </w:r>
      <w:bookmarkEnd w:id="8"/>
      <w:bookmarkEnd w:id="9"/>
      <w:bookmarkEnd w:id="10"/>
      <w:r w:rsidR="00650CBA">
        <w:rPr>
          <w:rFonts w:cs="Arial"/>
          <w:b/>
          <w:sz w:val="24"/>
          <w:szCs w:val="24"/>
        </w:rPr>
        <w:t xml:space="preserve"> 1.3</w:t>
      </w:r>
    </w:p>
    <w:p w14:paraId="2942CEF3" w14:textId="77777777" w:rsidR="00CD5AC7" w:rsidRPr="00A276A6" w:rsidRDefault="00CD5AC7" w:rsidP="00C0463F">
      <w:pPr>
        <w:rPr>
          <w:rFonts w:cs="Arial"/>
        </w:rPr>
      </w:pPr>
    </w:p>
    <w:p w14:paraId="2942CEF4" w14:textId="15EF0FFD" w:rsidR="00CD5AC7" w:rsidRPr="00A276A6" w:rsidRDefault="00B3411E" w:rsidP="00290DFB">
      <w:pPr>
        <w:jc w:val="center"/>
        <w:rPr>
          <w:rFonts w:cs="Arial"/>
          <w:b/>
          <w:sz w:val="36"/>
          <w:szCs w:val="36"/>
        </w:rPr>
      </w:pPr>
      <w:bookmarkStart w:id="11" w:name="_Toc226541612"/>
      <w:bookmarkStart w:id="12" w:name="_Toc226541829"/>
      <w:bookmarkStart w:id="13" w:name="_Toc226541993"/>
      <w:r>
        <w:rPr>
          <w:rFonts w:cs="Arial"/>
          <w:b/>
          <w:sz w:val="36"/>
          <w:szCs w:val="36"/>
        </w:rPr>
        <w:t>May 5</w:t>
      </w:r>
      <w:r w:rsidR="004739E7">
        <w:rPr>
          <w:rFonts w:cs="Arial"/>
          <w:b/>
          <w:sz w:val="36"/>
          <w:szCs w:val="36"/>
        </w:rPr>
        <w:t xml:space="preserve"> </w:t>
      </w:r>
      <w:r w:rsidR="00391FDC">
        <w:rPr>
          <w:rFonts w:cs="Arial"/>
          <w:b/>
          <w:sz w:val="36"/>
          <w:szCs w:val="36"/>
        </w:rPr>
        <w:t>20</w:t>
      </w:r>
      <w:r w:rsidR="00CD5AC7" w:rsidRPr="00A276A6">
        <w:rPr>
          <w:rFonts w:cs="Arial"/>
          <w:b/>
          <w:sz w:val="36"/>
          <w:szCs w:val="36"/>
        </w:rPr>
        <w:t>, 20</w:t>
      </w:r>
      <w:bookmarkEnd w:id="11"/>
      <w:bookmarkEnd w:id="12"/>
      <w:bookmarkEnd w:id="13"/>
      <w:r w:rsidR="0022195B">
        <w:rPr>
          <w:rFonts w:cs="Arial"/>
          <w:b/>
          <w:sz w:val="36"/>
          <w:szCs w:val="36"/>
        </w:rPr>
        <w:t>15</w:t>
      </w:r>
    </w:p>
    <w:p w14:paraId="2942CEF5" w14:textId="77777777" w:rsidR="00CD5AC7" w:rsidRDefault="00CD5AC7" w:rsidP="00C0463F"/>
    <w:p w14:paraId="2942CEF6" w14:textId="2868E4BA" w:rsidR="00CD5AC7" w:rsidRDefault="00DE11B3" w:rsidP="00B70311">
      <w:pPr>
        <w:jc w:val="center"/>
      </w:pPr>
      <w:r>
        <w:rPr>
          <w:noProof/>
        </w:rPr>
        <w:drawing>
          <wp:inline distT="0" distB="0" distL="0" distR="0" wp14:anchorId="2942CFF0" wp14:editId="18FFCD04">
            <wp:extent cx="1009650" cy="1009650"/>
            <wp:effectExtent l="0" t="0" r="0" b="0"/>
            <wp:docPr id="2"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2942CEF7" w14:textId="77777777" w:rsidR="00CD5AC7" w:rsidRDefault="00CD5AC7" w:rsidP="00C0463F"/>
    <w:p w14:paraId="2942CEF8" w14:textId="77777777" w:rsidR="00CD5AC7" w:rsidRDefault="00CD5AC7" w:rsidP="00C0463F"/>
    <w:p w14:paraId="2942CEF9" w14:textId="77777777" w:rsidR="00CD5AC7" w:rsidRDefault="00CD5AC7" w:rsidP="00C0463F"/>
    <w:p w14:paraId="2942CEFA" w14:textId="77777777" w:rsidR="00CD5AC7" w:rsidRDefault="00CD5AC7" w:rsidP="00C0463F"/>
    <w:p w14:paraId="2942CEFB" w14:textId="77777777" w:rsidR="00CD5AC7" w:rsidRDefault="00CD5AC7" w:rsidP="00C0463F"/>
    <w:p w14:paraId="2942CEFC" w14:textId="77777777" w:rsidR="00CD5AC7" w:rsidRPr="00B70311" w:rsidRDefault="00CD5AC7" w:rsidP="00B70311">
      <w:pPr>
        <w:pStyle w:val="Disclaimer"/>
        <w:rPr>
          <w:b/>
        </w:rPr>
      </w:pPr>
      <w:r w:rsidRPr="00B70311">
        <w:rPr>
          <w:b/>
        </w:rPr>
        <w:t>Disclaimer</w:t>
      </w:r>
    </w:p>
    <w:p w14:paraId="2942CEFD" w14:textId="77777777" w:rsidR="00CD5AC7" w:rsidRDefault="00CD5AC7" w:rsidP="00B70311">
      <w:pPr>
        <w:pStyle w:val="Disclaimer"/>
      </w:pPr>
      <w: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2942CEFE" w14:textId="77777777" w:rsidR="00CD5AC7" w:rsidRDefault="00CD5AC7" w:rsidP="00C0463F"/>
    <w:p w14:paraId="2942CEFF" w14:textId="77777777" w:rsidR="00CD5AC7" w:rsidRDefault="00CD5AC7" w:rsidP="00C0463F">
      <w:pPr>
        <w:sectPr w:rsidR="00CD5AC7" w:rsidSect="008A56DF">
          <w:headerReference w:type="default" r:id="rId14"/>
          <w:footerReference w:type="default" r:id="rId15"/>
          <w:pgSz w:w="12240" w:h="15840"/>
          <w:pgMar w:top="1440" w:right="1440" w:bottom="1440" w:left="1440" w:header="720" w:footer="720" w:gutter="0"/>
          <w:cols w:space="720"/>
          <w:rtlGutter/>
          <w:docGrid w:linePitch="360"/>
        </w:sectPr>
      </w:pPr>
    </w:p>
    <w:p w14:paraId="2942CF00" w14:textId="77777777" w:rsidR="00CD5AC7" w:rsidRDefault="00CD5AC7">
      <w:pPr>
        <w:pStyle w:val="TOCHeading"/>
      </w:pPr>
      <w:r>
        <w:lastRenderedPageBreak/>
        <w:t>Table of Contents</w:t>
      </w:r>
    </w:p>
    <w:p w14:paraId="2D6EBA0D" w14:textId="77777777" w:rsidR="00F66A64" w:rsidRDefault="000D0496">
      <w:pPr>
        <w:pStyle w:val="TOC2"/>
        <w:tabs>
          <w:tab w:val="right" w:leader="dot" w:pos="9350"/>
        </w:tabs>
        <w:rPr>
          <w:rFonts w:asciiTheme="minorHAnsi" w:eastAsiaTheme="minorEastAsia" w:hAnsiTheme="minorHAnsi" w:cstheme="minorBidi"/>
          <w:b w:val="0"/>
          <w:noProof/>
          <w:sz w:val="22"/>
        </w:rPr>
      </w:pPr>
      <w:r>
        <w:rPr>
          <w:noProof/>
        </w:rPr>
        <w:fldChar w:fldCharType="begin"/>
      </w:r>
      <w:r>
        <w:rPr>
          <w:noProof/>
        </w:rPr>
        <w:instrText xml:space="preserve"> TOC \o "1-5" \h \z \u </w:instrText>
      </w:r>
      <w:r>
        <w:rPr>
          <w:noProof/>
        </w:rPr>
        <w:fldChar w:fldCharType="separate"/>
      </w:r>
      <w:hyperlink w:anchor="_Toc412185252" w:history="1">
        <w:r w:rsidR="00F66A64" w:rsidRPr="00852227">
          <w:rPr>
            <w:rStyle w:val="Hyperlink"/>
            <w:rFonts w:cs="Arial"/>
            <w:noProof/>
          </w:rPr>
          <w:t>GNAST Design and Standard for</w:t>
        </w:r>
        <w:r w:rsidR="00F66A64">
          <w:rPr>
            <w:noProof/>
            <w:webHidden/>
          </w:rPr>
          <w:tab/>
        </w:r>
        <w:r w:rsidR="00F66A64">
          <w:rPr>
            <w:noProof/>
            <w:webHidden/>
          </w:rPr>
          <w:fldChar w:fldCharType="begin"/>
        </w:r>
        <w:r w:rsidR="00F66A64">
          <w:rPr>
            <w:noProof/>
            <w:webHidden/>
          </w:rPr>
          <w:instrText xml:space="preserve"> PAGEREF _Toc412185252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0BE445B0" w14:textId="77777777" w:rsidR="00F66A64" w:rsidRDefault="00081A44">
      <w:pPr>
        <w:pStyle w:val="TOC2"/>
        <w:tabs>
          <w:tab w:val="right" w:leader="dot" w:pos="9350"/>
        </w:tabs>
        <w:rPr>
          <w:rFonts w:asciiTheme="minorHAnsi" w:eastAsiaTheme="minorEastAsia" w:hAnsiTheme="minorHAnsi" w:cstheme="minorBidi"/>
          <w:b w:val="0"/>
          <w:noProof/>
          <w:sz w:val="22"/>
        </w:rPr>
      </w:pPr>
      <w:hyperlink w:anchor="_Toc412185253" w:history="1">
        <w:r w:rsidR="00F66A64" w:rsidRPr="00852227">
          <w:rPr>
            <w:rStyle w:val="Hyperlink"/>
            <w:rFonts w:cs="Arial"/>
            <w:noProof/>
          </w:rPr>
          <w:t>SAN automated configuration assurance</w:t>
        </w:r>
        <w:r w:rsidR="00F66A64">
          <w:rPr>
            <w:noProof/>
            <w:webHidden/>
          </w:rPr>
          <w:tab/>
        </w:r>
        <w:r w:rsidR="00F66A64">
          <w:rPr>
            <w:noProof/>
            <w:webHidden/>
          </w:rPr>
          <w:fldChar w:fldCharType="begin"/>
        </w:r>
        <w:r w:rsidR="00F66A64">
          <w:rPr>
            <w:noProof/>
            <w:webHidden/>
          </w:rPr>
          <w:instrText xml:space="preserve"> PAGEREF _Toc412185253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4F5236EB" w14:textId="77777777" w:rsidR="00F66A64" w:rsidRDefault="00081A44">
      <w:pPr>
        <w:pStyle w:val="TOC2"/>
        <w:tabs>
          <w:tab w:val="right" w:leader="dot" w:pos="9350"/>
        </w:tabs>
        <w:rPr>
          <w:rFonts w:asciiTheme="minorHAnsi" w:eastAsiaTheme="minorEastAsia" w:hAnsiTheme="minorHAnsi" w:cstheme="minorBidi"/>
          <w:b w:val="0"/>
          <w:noProof/>
          <w:sz w:val="22"/>
        </w:rPr>
      </w:pPr>
      <w:hyperlink w:anchor="_Toc412185254" w:history="1">
        <w:r w:rsidR="00F66A64" w:rsidRPr="00852227">
          <w:rPr>
            <w:rStyle w:val="Hyperlink"/>
            <w:rFonts w:cs="Arial"/>
            <w:noProof/>
            <w:lang w:val="fr-FR"/>
          </w:rPr>
          <w:t>Tools and Automation</w:t>
        </w:r>
        <w:r w:rsidR="00F66A64">
          <w:rPr>
            <w:noProof/>
            <w:webHidden/>
          </w:rPr>
          <w:tab/>
        </w:r>
        <w:r w:rsidR="00F66A64">
          <w:rPr>
            <w:noProof/>
            <w:webHidden/>
          </w:rPr>
          <w:fldChar w:fldCharType="begin"/>
        </w:r>
        <w:r w:rsidR="00F66A64">
          <w:rPr>
            <w:noProof/>
            <w:webHidden/>
          </w:rPr>
          <w:instrText xml:space="preserve"> PAGEREF _Toc412185254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2011C83D"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55" w:history="1">
        <w:r w:rsidR="00F66A64" w:rsidRPr="00852227">
          <w:rPr>
            <w:rStyle w:val="Hyperlink"/>
          </w:rPr>
          <w:t>1</w:t>
        </w:r>
        <w:r w:rsidR="00F66A64">
          <w:rPr>
            <w:rFonts w:asciiTheme="minorHAnsi" w:eastAsiaTheme="minorEastAsia" w:hAnsiTheme="minorHAnsi" w:cstheme="minorBidi"/>
            <w:b w:val="0"/>
            <w:caps w:val="0"/>
            <w:sz w:val="22"/>
          </w:rPr>
          <w:tab/>
        </w:r>
        <w:r w:rsidR="00F66A64" w:rsidRPr="00852227">
          <w:rPr>
            <w:rStyle w:val="Hyperlink"/>
          </w:rPr>
          <w:t>Document Purpose</w:t>
        </w:r>
        <w:r w:rsidR="00F66A64">
          <w:rPr>
            <w:webHidden/>
          </w:rPr>
          <w:tab/>
        </w:r>
        <w:r w:rsidR="00F66A64">
          <w:rPr>
            <w:webHidden/>
          </w:rPr>
          <w:fldChar w:fldCharType="begin"/>
        </w:r>
        <w:r w:rsidR="00F66A64">
          <w:rPr>
            <w:webHidden/>
          </w:rPr>
          <w:instrText xml:space="preserve"> PAGEREF _Toc412185255 \h </w:instrText>
        </w:r>
        <w:r w:rsidR="00F66A64">
          <w:rPr>
            <w:webHidden/>
          </w:rPr>
        </w:r>
        <w:r w:rsidR="00F66A64">
          <w:rPr>
            <w:webHidden/>
          </w:rPr>
          <w:fldChar w:fldCharType="separate"/>
        </w:r>
        <w:r w:rsidR="00F66A64">
          <w:rPr>
            <w:webHidden/>
          </w:rPr>
          <w:t>4</w:t>
        </w:r>
        <w:r w:rsidR="00F66A64">
          <w:rPr>
            <w:webHidden/>
          </w:rPr>
          <w:fldChar w:fldCharType="end"/>
        </w:r>
      </w:hyperlink>
    </w:p>
    <w:p w14:paraId="653B9118"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56" w:history="1">
        <w:r w:rsidR="00F66A64" w:rsidRPr="00852227">
          <w:rPr>
            <w:rStyle w:val="Hyperlink"/>
          </w:rPr>
          <w:t>2</w:t>
        </w:r>
        <w:r w:rsidR="00F66A64">
          <w:rPr>
            <w:rFonts w:asciiTheme="minorHAnsi" w:eastAsiaTheme="minorEastAsia" w:hAnsiTheme="minorHAnsi" w:cstheme="minorBidi"/>
            <w:b w:val="0"/>
            <w:caps w:val="0"/>
            <w:sz w:val="22"/>
          </w:rPr>
          <w:tab/>
        </w:r>
        <w:r w:rsidR="00F66A64" w:rsidRPr="00852227">
          <w:rPr>
            <w:rStyle w:val="Hyperlink"/>
          </w:rPr>
          <w:t>Intended Audience</w:t>
        </w:r>
        <w:r w:rsidR="00F66A64">
          <w:rPr>
            <w:webHidden/>
          </w:rPr>
          <w:tab/>
        </w:r>
        <w:r w:rsidR="00F66A64">
          <w:rPr>
            <w:webHidden/>
          </w:rPr>
          <w:fldChar w:fldCharType="begin"/>
        </w:r>
        <w:r w:rsidR="00F66A64">
          <w:rPr>
            <w:webHidden/>
          </w:rPr>
          <w:instrText xml:space="preserve"> PAGEREF _Toc412185256 \h </w:instrText>
        </w:r>
        <w:r w:rsidR="00F66A64">
          <w:rPr>
            <w:webHidden/>
          </w:rPr>
        </w:r>
        <w:r w:rsidR="00F66A64">
          <w:rPr>
            <w:webHidden/>
          </w:rPr>
          <w:fldChar w:fldCharType="separate"/>
        </w:r>
        <w:r w:rsidR="00F66A64">
          <w:rPr>
            <w:webHidden/>
          </w:rPr>
          <w:t>4</w:t>
        </w:r>
        <w:r w:rsidR="00F66A64">
          <w:rPr>
            <w:webHidden/>
          </w:rPr>
          <w:fldChar w:fldCharType="end"/>
        </w:r>
      </w:hyperlink>
    </w:p>
    <w:p w14:paraId="393A23C1"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57" w:history="1">
        <w:r w:rsidR="00F66A64" w:rsidRPr="00852227">
          <w:rPr>
            <w:rStyle w:val="Hyperlink"/>
          </w:rPr>
          <w:t>3</w:t>
        </w:r>
        <w:r w:rsidR="00F66A64">
          <w:rPr>
            <w:rFonts w:asciiTheme="minorHAnsi" w:eastAsiaTheme="minorEastAsia" w:hAnsiTheme="minorHAnsi" w:cstheme="minorBidi"/>
            <w:b w:val="0"/>
            <w:caps w:val="0"/>
            <w:sz w:val="22"/>
          </w:rPr>
          <w:tab/>
        </w:r>
        <w:r w:rsidR="00F66A64" w:rsidRPr="00852227">
          <w:rPr>
            <w:rStyle w:val="Hyperlink"/>
          </w:rPr>
          <w:t>Principles</w:t>
        </w:r>
        <w:r w:rsidR="00F66A64">
          <w:rPr>
            <w:webHidden/>
          </w:rPr>
          <w:tab/>
        </w:r>
        <w:r w:rsidR="00F66A64">
          <w:rPr>
            <w:webHidden/>
          </w:rPr>
          <w:fldChar w:fldCharType="begin"/>
        </w:r>
        <w:r w:rsidR="00F66A64">
          <w:rPr>
            <w:webHidden/>
          </w:rPr>
          <w:instrText xml:space="preserve"> PAGEREF _Toc412185257 \h </w:instrText>
        </w:r>
        <w:r w:rsidR="00F66A64">
          <w:rPr>
            <w:webHidden/>
          </w:rPr>
        </w:r>
        <w:r w:rsidR="00F66A64">
          <w:rPr>
            <w:webHidden/>
          </w:rPr>
          <w:fldChar w:fldCharType="separate"/>
        </w:r>
        <w:r w:rsidR="00F66A64">
          <w:rPr>
            <w:webHidden/>
          </w:rPr>
          <w:t>4</w:t>
        </w:r>
        <w:r w:rsidR="00F66A64">
          <w:rPr>
            <w:webHidden/>
          </w:rPr>
          <w:fldChar w:fldCharType="end"/>
        </w:r>
      </w:hyperlink>
    </w:p>
    <w:p w14:paraId="067A7B62"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58" w:history="1">
        <w:r w:rsidR="00F66A64" w:rsidRPr="00852227">
          <w:rPr>
            <w:rStyle w:val="Hyperlink"/>
            <w:noProof/>
          </w:rPr>
          <w:t>3.1</w:t>
        </w:r>
        <w:r w:rsidR="00F66A64">
          <w:rPr>
            <w:rFonts w:asciiTheme="minorHAnsi" w:eastAsiaTheme="minorEastAsia" w:hAnsiTheme="minorHAnsi" w:cstheme="minorBidi"/>
            <w:b w:val="0"/>
            <w:noProof/>
            <w:sz w:val="22"/>
          </w:rPr>
          <w:tab/>
        </w:r>
        <w:r w:rsidR="00F66A64" w:rsidRPr="00852227">
          <w:rPr>
            <w:rStyle w:val="Hyperlink"/>
            <w:noProof/>
          </w:rPr>
          <w:t>Revision History</w:t>
        </w:r>
        <w:r w:rsidR="00F66A64">
          <w:rPr>
            <w:noProof/>
            <w:webHidden/>
          </w:rPr>
          <w:tab/>
        </w:r>
        <w:r w:rsidR="00F66A64">
          <w:rPr>
            <w:noProof/>
            <w:webHidden/>
          </w:rPr>
          <w:fldChar w:fldCharType="begin"/>
        </w:r>
        <w:r w:rsidR="00F66A64">
          <w:rPr>
            <w:noProof/>
            <w:webHidden/>
          </w:rPr>
          <w:instrText xml:space="preserve"> PAGEREF _Toc412185258 \h </w:instrText>
        </w:r>
        <w:r w:rsidR="00F66A64">
          <w:rPr>
            <w:noProof/>
            <w:webHidden/>
          </w:rPr>
        </w:r>
        <w:r w:rsidR="00F66A64">
          <w:rPr>
            <w:noProof/>
            <w:webHidden/>
          </w:rPr>
          <w:fldChar w:fldCharType="separate"/>
        </w:r>
        <w:r w:rsidR="00F66A64">
          <w:rPr>
            <w:noProof/>
            <w:webHidden/>
          </w:rPr>
          <w:t>4</w:t>
        </w:r>
        <w:r w:rsidR="00F66A64">
          <w:rPr>
            <w:noProof/>
            <w:webHidden/>
          </w:rPr>
          <w:fldChar w:fldCharType="end"/>
        </w:r>
      </w:hyperlink>
    </w:p>
    <w:p w14:paraId="23DC1108"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59" w:history="1">
        <w:r w:rsidR="00F66A64" w:rsidRPr="00852227">
          <w:rPr>
            <w:rStyle w:val="Hyperlink"/>
            <w:noProof/>
          </w:rPr>
          <w:t>3.2</w:t>
        </w:r>
        <w:r w:rsidR="00F66A64">
          <w:rPr>
            <w:rFonts w:asciiTheme="minorHAnsi" w:eastAsiaTheme="minorEastAsia" w:hAnsiTheme="minorHAnsi" w:cstheme="minorBidi"/>
            <w:b w:val="0"/>
            <w:noProof/>
            <w:sz w:val="22"/>
          </w:rPr>
          <w:tab/>
        </w:r>
        <w:r w:rsidR="00F66A64" w:rsidRPr="00852227">
          <w:rPr>
            <w:rStyle w:val="Hyperlink"/>
            <w:noProof/>
          </w:rPr>
          <w:t>Key Feature Changes</w:t>
        </w:r>
        <w:r w:rsidR="00F66A64">
          <w:rPr>
            <w:noProof/>
            <w:webHidden/>
          </w:rPr>
          <w:tab/>
        </w:r>
        <w:r w:rsidR="00F66A64">
          <w:rPr>
            <w:noProof/>
            <w:webHidden/>
          </w:rPr>
          <w:fldChar w:fldCharType="begin"/>
        </w:r>
        <w:r w:rsidR="00F66A64">
          <w:rPr>
            <w:noProof/>
            <w:webHidden/>
          </w:rPr>
          <w:instrText xml:space="preserve"> PAGEREF _Toc412185259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4C861CBF"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60" w:history="1">
        <w:r w:rsidR="00F66A64" w:rsidRPr="00852227">
          <w:rPr>
            <w:rStyle w:val="Hyperlink"/>
          </w:rPr>
          <w:t>4</w:t>
        </w:r>
        <w:r w:rsidR="00F66A64">
          <w:rPr>
            <w:rFonts w:asciiTheme="minorHAnsi" w:eastAsiaTheme="minorEastAsia" w:hAnsiTheme="minorHAnsi" w:cstheme="minorBidi"/>
            <w:b w:val="0"/>
            <w:caps w:val="0"/>
            <w:sz w:val="22"/>
          </w:rPr>
          <w:tab/>
        </w:r>
        <w:r w:rsidR="00F66A64" w:rsidRPr="00852227">
          <w:rPr>
            <w:rStyle w:val="Hyperlink"/>
          </w:rPr>
          <w:t>Assembly/Solution Description</w:t>
        </w:r>
        <w:r w:rsidR="00F66A64">
          <w:rPr>
            <w:webHidden/>
          </w:rPr>
          <w:tab/>
        </w:r>
        <w:r w:rsidR="00F66A64">
          <w:rPr>
            <w:webHidden/>
          </w:rPr>
          <w:fldChar w:fldCharType="begin"/>
        </w:r>
        <w:r w:rsidR="00F66A64">
          <w:rPr>
            <w:webHidden/>
          </w:rPr>
          <w:instrText xml:space="preserve"> PAGEREF _Toc412185260 \h </w:instrText>
        </w:r>
        <w:r w:rsidR="00F66A64">
          <w:rPr>
            <w:webHidden/>
          </w:rPr>
        </w:r>
        <w:r w:rsidR="00F66A64">
          <w:rPr>
            <w:webHidden/>
          </w:rPr>
          <w:fldChar w:fldCharType="separate"/>
        </w:r>
        <w:r w:rsidR="00F66A64">
          <w:rPr>
            <w:webHidden/>
          </w:rPr>
          <w:t>5</w:t>
        </w:r>
        <w:r w:rsidR="00F66A64">
          <w:rPr>
            <w:webHidden/>
          </w:rPr>
          <w:fldChar w:fldCharType="end"/>
        </w:r>
      </w:hyperlink>
    </w:p>
    <w:p w14:paraId="5009B81B"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61" w:history="1">
        <w:r w:rsidR="00F66A64" w:rsidRPr="00852227">
          <w:rPr>
            <w:rStyle w:val="Hyperlink"/>
          </w:rPr>
          <w:t>5</w:t>
        </w:r>
        <w:r w:rsidR="00F66A64">
          <w:rPr>
            <w:rFonts w:asciiTheme="minorHAnsi" w:eastAsiaTheme="minorEastAsia" w:hAnsiTheme="minorHAnsi" w:cstheme="minorBidi"/>
            <w:b w:val="0"/>
            <w:caps w:val="0"/>
            <w:sz w:val="22"/>
          </w:rPr>
          <w:tab/>
        </w:r>
        <w:r w:rsidR="00F66A64" w:rsidRPr="00852227">
          <w:rPr>
            <w:rStyle w:val="Hyperlink"/>
          </w:rPr>
          <w:t>Scope</w:t>
        </w:r>
        <w:r w:rsidR="00F66A64">
          <w:rPr>
            <w:webHidden/>
          </w:rPr>
          <w:tab/>
        </w:r>
        <w:r w:rsidR="00F66A64">
          <w:rPr>
            <w:webHidden/>
          </w:rPr>
          <w:fldChar w:fldCharType="begin"/>
        </w:r>
        <w:r w:rsidR="00F66A64">
          <w:rPr>
            <w:webHidden/>
          </w:rPr>
          <w:instrText xml:space="preserve"> PAGEREF _Toc412185261 \h </w:instrText>
        </w:r>
        <w:r w:rsidR="00F66A64">
          <w:rPr>
            <w:webHidden/>
          </w:rPr>
        </w:r>
        <w:r w:rsidR="00F66A64">
          <w:rPr>
            <w:webHidden/>
          </w:rPr>
          <w:fldChar w:fldCharType="separate"/>
        </w:r>
        <w:r w:rsidR="00F66A64">
          <w:rPr>
            <w:webHidden/>
          </w:rPr>
          <w:t>5</w:t>
        </w:r>
        <w:r w:rsidR="00F66A64">
          <w:rPr>
            <w:webHidden/>
          </w:rPr>
          <w:fldChar w:fldCharType="end"/>
        </w:r>
      </w:hyperlink>
    </w:p>
    <w:p w14:paraId="1FE8D328"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62" w:history="1">
        <w:r w:rsidR="00F66A64" w:rsidRPr="00852227">
          <w:rPr>
            <w:rStyle w:val="Hyperlink"/>
            <w:noProof/>
          </w:rPr>
          <w:t>5.1</w:t>
        </w:r>
        <w:r w:rsidR="00F66A64">
          <w:rPr>
            <w:rFonts w:asciiTheme="minorHAnsi" w:eastAsiaTheme="minorEastAsia" w:hAnsiTheme="minorHAnsi" w:cstheme="minorBidi"/>
            <w:b w:val="0"/>
            <w:noProof/>
            <w:sz w:val="22"/>
          </w:rPr>
          <w:tab/>
        </w:r>
        <w:r w:rsidR="00F66A64" w:rsidRPr="00852227">
          <w:rPr>
            <w:rStyle w:val="Hyperlink"/>
            <w:noProof/>
          </w:rPr>
          <w:t>Technology</w:t>
        </w:r>
        <w:r w:rsidR="00F66A64">
          <w:rPr>
            <w:noProof/>
            <w:webHidden/>
          </w:rPr>
          <w:tab/>
        </w:r>
        <w:r w:rsidR="00F66A64">
          <w:rPr>
            <w:noProof/>
            <w:webHidden/>
          </w:rPr>
          <w:fldChar w:fldCharType="begin"/>
        </w:r>
        <w:r w:rsidR="00F66A64">
          <w:rPr>
            <w:noProof/>
            <w:webHidden/>
          </w:rPr>
          <w:instrText xml:space="preserve"> PAGEREF _Toc412185262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41F955DC"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63" w:history="1">
        <w:r w:rsidR="00F66A64" w:rsidRPr="00852227">
          <w:rPr>
            <w:rStyle w:val="Hyperlink"/>
            <w:noProof/>
          </w:rPr>
          <w:t>5.2</w:t>
        </w:r>
        <w:r w:rsidR="00F66A64">
          <w:rPr>
            <w:rFonts w:asciiTheme="minorHAnsi" w:eastAsiaTheme="minorEastAsia" w:hAnsiTheme="minorHAnsi" w:cstheme="minorBidi"/>
            <w:b w:val="0"/>
            <w:noProof/>
            <w:sz w:val="22"/>
          </w:rPr>
          <w:tab/>
        </w:r>
        <w:r w:rsidR="00F66A64" w:rsidRPr="00852227">
          <w:rPr>
            <w:rStyle w:val="Hyperlink"/>
            <w:noProof/>
          </w:rPr>
          <w:t>Applicability</w:t>
        </w:r>
        <w:r w:rsidR="00F66A64">
          <w:rPr>
            <w:noProof/>
            <w:webHidden/>
          </w:rPr>
          <w:tab/>
        </w:r>
        <w:r w:rsidR="00F66A64">
          <w:rPr>
            <w:noProof/>
            <w:webHidden/>
          </w:rPr>
          <w:fldChar w:fldCharType="begin"/>
        </w:r>
        <w:r w:rsidR="00F66A64">
          <w:rPr>
            <w:noProof/>
            <w:webHidden/>
          </w:rPr>
          <w:instrText xml:space="preserve"> PAGEREF _Toc412185263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155FB8D5"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64" w:history="1">
        <w:r w:rsidR="00F66A64" w:rsidRPr="00852227">
          <w:rPr>
            <w:rStyle w:val="Hyperlink"/>
          </w:rPr>
          <w:t>6</w:t>
        </w:r>
        <w:r w:rsidR="00F66A64">
          <w:rPr>
            <w:rFonts w:asciiTheme="minorHAnsi" w:eastAsiaTheme="minorEastAsia" w:hAnsiTheme="minorHAnsi" w:cstheme="minorBidi"/>
            <w:b w:val="0"/>
            <w:caps w:val="0"/>
            <w:sz w:val="22"/>
          </w:rPr>
          <w:tab/>
        </w:r>
        <w:r w:rsidR="00F66A64" w:rsidRPr="00852227">
          <w:rPr>
            <w:rStyle w:val="Hyperlink"/>
          </w:rPr>
          <w:t>Components</w:t>
        </w:r>
        <w:r w:rsidR="00F66A64">
          <w:rPr>
            <w:webHidden/>
          </w:rPr>
          <w:tab/>
        </w:r>
        <w:r w:rsidR="00F66A64">
          <w:rPr>
            <w:webHidden/>
          </w:rPr>
          <w:fldChar w:fldCharType="begin"/>
        </w:r>
        <w:r w:rsidR="00F66A64">
          <w:rPr>
            <w:webHidden/>
          </w:rPr>
          <w:instrText xml:space="preserve"> PAGEREF _Toc412185264 \h </w:instrText>
        </w:r>
        <w:r w:rsidR="00F66A64">
          <w:rPr>
            <w:webHidden/>
          </w:rPr>
        </w:r>
        <w:r w:rsidR="00F66A64">
          <w:rPr>
            <w:webHidden/>
          </w:rPr>
          <w:fldChar w:fldCharType="separate"/>
        </w:r>
        <w:r w:rsidR="00F66A64">
          <w:rPr>
            <w:webHidden/>
          </w:rPr>
          <w:t>5</w:t>
        </w:r>
        <w:r w:rsidR="00F66A64">
          <w:rPr>
            <w:webHidden/>
          </w:rPr>
          <w:fldChar w:fldCharType="end"/>
        </w:r>
      </w:hyperlink>
    </w:p>
    <w:p w14:paraId="14428A0A"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65" w:history="1">
        <w:r w:rsidR="00F66A64" w:rsidRPr="00852227">
          <w:rPr>
            <w:rStyle w:val="Hyperlink"/>
            <w:noProof/>
          </w:rPr>
          <w:t>6.1</w:t>
        </w:r>
        <w:r w:rsidR="00F66A64">
          <w:rPr>
            <w:rFonts w:asciiTheme="minorHAnsi" w:eastAsiaTheme="minorEastAsia" w:hAnsiTheme="minorHAnsi" w:cstheme="minorBidi"/>
            <w:b w:val="0"/>
            <w:noProof/>
            <w:sz w:val="22"/>
          </w:rPr>
          <w:tab/>
        </w:r>
        <w:r w:rsidR="00F66A64" w:rsidRPr="00852227">
          <w:rPr>
            <w:rStyle w:val="Hyperlink"/>
            <w:noProof/>
          </w:rPr>
          <w:t>List of Components</w:t>
        </w:r>
        <w:r w:rsidR="00F66A64">
          <w:rPr>
            <w:noProof/>
            <w:webHidden/>
          </w:rPr>
          <w:tab/>
        </w:r>
        <w:r w:rsidR="00F66A64">
          <w:rPr>
            <w:noProof/>
            <w:webHidden/>
          </w:rPr>
          <w:fldChar w:fldCharType="begin"/>
        </w:r>
        <w:r w:rsidR="00F66A64">
          <w:rPr>
            <w:noProof/>
            <w:webHidden/>
          </w:rPr>
          <w:instrText xml:space="preserve"> PAGEREF _Toc412185265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57B6601F"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66" w:history="1">
        <w:r w:rsidR="00F66A64" w:rsidRPr="00852227">
          <w:rPr>
            <w:rStyle w:val="Hyperlink"/>
          </w:rPr>
          <w:t>7</w:t>
        </w:r>
        <w:r w:rsidR="00F66A64">
          <w:rPr>
            <w:rFonts w:asciiTheme="minorHAnsi" w:eastAsiaTheme="minorEastAsia" w:hAnsiTheme="minorHAnsi" w:cstheme="minorBidi"/>
            <w:b w:val="0"/>
            <w:caps w:val="0"/>
            <w:sz w:val="22"/>
          </w:rPr>
          <w:tab/>
        </w:r>
        <w:r w:rsidR="00F66A64" w:rsidRPr="00852227">
          <w:rPr>
            <w:rStyle w:val="Hyperlink"/>
          </w:rPr>
          <w:t>Assembly/Solution Architecture</w:t>
        </w:r>
        <w:r w:rsidR="00F66A64">
          <w:rPr>
            <w:webHidden/>
          </w:rPr>
          <w:tab/>
        </w:r>
        <w:r w:rsidR="00F66A64">
          <w:rPr>
            <w:webHidden/>
          </w:rPr>
          <w:fldChar w:fldCharType="begin"/>
        </w:r>
        <w:r w:rsidR="00F66A64">
          <w:rPr>
            <w:webHidden/>
          </w:rPr>
          <w:instrText xml:space="preserve"> PAGEREF _Toc412185266 \h </w:instrText>
        </w:r>
        <w:r w:rsidR="00F66A64">
          <w:rPr>
            <w:webHidden/>
          </w:rPr>
        </w:r>
        <w:r w:rsidR="00F66A64">
          <w:rPr>
            <w:webHidden/>
          </w:rPr>
          <w:fldChar w:fldCharType="separate"/>
        </w:r>
        <w:r w:rsidR="00F66A64">
          <w:rPr>
            <w:webHidden/>
          </w:rPr>
          <w:t>6</w:t>
        </w:r>
        <w:r w:rsidR="00F66A64">
          <w:rPr>
            <w:webHidden/>
          </w:rPr>
          <w:fldChar w:fldCharType="end"/>
        </w:r>
      </w:hyperlink>
    </w:p>
    <w:p w14:paraId="0A9271D6"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67" w:history="1">
        <w:r w:rsidR="00F66A64" w:rsidRPr="00852227">
          <w:rPr>
            <w:rStyle w:val="Hyperlink"/>
          </w:rPr>
          <w:t>8</w:t>
        </w:r>
        <w:r w:rsidR="00F66A64">
          <w:rPr>
            <w:rFonts w:asciiTheme="minorHAnsi" w:eastAsiaTheme="minorEastAsia" w:hAnsiTheme="minorHAnsi" w:cstheme="minorBidi"/>
            <w:b w:val="0"/>
            <w:caps w:val="0"/>
            <w:sz w:val="22"/>
          </w:rPr>
          <w:tab/>
        </w:r>
        <w:r w:rsidR="00F66A64" w:rsidRPr="00852227">
          <w:rPr>
            <w:rStyle w:val="Hyperlink"/>
          </w:rPr>
          <w:t>Installation &amp; Configuration Instructions</w:t>
        </w:r>
        <w:r w:rsidR="00F66A64">
          <w:rPr>
            <w:webHidden/>
          </w:rPr>
          <w:tab/>
        </w:r>
        <w:r w:rsidR="00F66A64">
          <w:rPr>
            <w:webHidden/>
          </w:rPr>
          <w:fldChar w:fldCharType="begin"/>
        </w:r>
        <w:r w:rsidR="00F66A64">
          <w:rPr>
            <w:webHidden/>
          </w:rPr>
          <w:instrText xml:space="preserve"> PAGEREF _Toc412185267 \h </w:instrText>
        </w:r>
        <w:r w:rsidR="00F66A64">
          <w:rPr>
            <w:webHidden/>
          </w:rPr>
        </w:r>
        <w:r w:rsidR="00F66A64">
          <w:rPr>
            <w:webHidden/>
          </w:rPr>
          <w:fldChar w:fldCharType="separate"/>
        </w:r>
        <w:r w:rsidR="00F66A64">
          <w:rPr>
            <w:webHidden/>
          </w:rPr>
          <w:t>6</w:t>
        </w:r>
        <w:r w:rsidR="00F66A64">
          <w:rPr>
            <w:webHidden/>
          </w:rPr>
          <w:fldChar w:fldCharType="end"/>
        </w:r>
      </w:hyperlink>
    </w:p>
    <w:p w14:paraId="2F25D9C9"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68" w:history="1">
        <w:r w:rsidR="00F66A64" w:rsidRPr="00852227">
          <w:rPr>
            <w:rStyle w:val="Hyperlink"/>
          </w:rPr>
          <w:t>9</w:t>
        </w:r>
        <w:r w:rsidR="00F66A64">
          <w:rPr>
            <w:rFonts w:asciiTheme="minorHAnsi" w:eastAsiaTheme="minorEastAsia" w:hAnsiTheme="minorHAnsi" w:cstheme="minorBidi"/>
            <w:b w:val="0"/>
            <w:caps w:val="0"/>
            <w:sz w:val="22"/>
          </w:rPr>
          <w:tab/>
        </w:r>
        <w:r w:rsidR="00F66A64" w:rsidRPr="00852227">
          <w:rPr>
            <w:rStyle w:val="Hyperlink"/>
          </w:rPr>
          <w:t>Configuration Assurance</w:t>
        </w:r>
        <w:r w:rsidR="00F66A64">
          <w:rPr>
            <w:webHidden/>
          </w:rPr>
          <w:tab/>
        </w:r>
        <w:r w:rsidR="00F66A64">
          <w:rPr>
            <w:webHidden/>
          </w:rPr>
          <w:fldChar w:fldCharType="begin"/>
        </w:r>
        <w:r w:rsidR="00F66A64">
          <w:rPr>
            <w:webHidden/>
          </w:rPr>
          <w:instrText xml:space="preserve"> PAGEREF _Toc412185268 \h </w:instrText>
        </w:r>
        <w:r w:rsidR="00F66A64">
          <w:rPr>
            <w:webHidden/>
          </w:rPr>
        </w:r>
        <w:r w:rsidR="00F66A64">
          <w:rPr>
            <w:webHidden/>
          </w:rPr>
          <w:fldChar w:fldCharType="separate"/>
        </w:r>
        <w:r w:rsidR="00F66A64">
          <w:rPr>
            <w:webHidden/>
          </w:rPr>
          <w:t>7</w:t>
        </w:r>
        <w:r w:rsidR="00F66A64">
          <w:rPr>
            <w:webHidden/>
          </w:rPr>
          <w:fldChar w:fldCharType="end"/>
        </w:r>
      </w:hyperlink>
    </w:p>
    <w:p w14:paraId="5A20D2F4"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69" w:history="1">
        <w:r w:rsidR="00F66A64" w:rsidRPr="00852227">
          <w:rPr>
            <w:rStyle w:val="Hyperlink"/>
            <w:noProof/>
          </w:rPr>
          <w:t>9.1</w:t>
        </w:r>
        <w:r w:rsidR="00F66A64">
          <w:rPr>
            <w:rFonts w:asciiTheme="minorHAnsi" w:eastAsiaTheme="minorEastAsia" w:hAnsiTheme="minorHAnsi" w:cstheme="minorBidi"/>
            <w:b w:val="0"/>
            <w:noProof/>
            <w:sz w:val="22"/>
          </w:rPr>
          <w:tab/>
        </w:r>
        <w:r w:rsidR="00F66A64" w:rsidRPr="00852227">
          <w:rPr>
            <w:rStyle w:val="Hyperlink"/>
            <w:noProof/>
          </w:rPr>
          <w:t>Device inventory view</w:t>
        </w:r>
        <w:r w:rsidR="00F66A64">
          <w:rPr>
            <w:noProof/>
            <w:webHidden/>
          </w:rPr>
          <w:tab/>
        </w:r>
        <w:r w:rsidR="00F66A64">
          <w:rPr>
            <w:noProof/>
            <w:webHidden/>
          </w:rPr>
          <w:fldChar w:fldCharType="begin"/>
        </w:r>
        <w:r w:rsidR="00F66A64">
          <w:rPr>
            <w:noProof/>
            <w:webHidden/>
          </w:rPr>
          <w:instrText xml:space="preserve"> PAGEREF _Toc412185269 \h </w:instrText>
        </w:r>
        <w:r w:rsidR="00F66A64">
          <w:rPr>
            <w:noProof/>
            <w:webHidden/>
          </w:rPr>
        </w:r>
        <w:r w:rsidR="00F66A64">
          <w:rPr>
            <w:noProof/>
            <w:webHidden/>
          </w:rPr>
          <w:fldChar w:fldCharType="separate"/>
        </w:r>
        <w:r w:rsidR="00F66A64">
          <w:rPr>
            <w:noProof/>
            <w:webHidden/>
          </w:rPr>
          <w:t>7</w:t>
        </w:r>
        <w:r w:rsidR="00F66A64">
          <w:rPr>
            <w:noProof/>
            <w:webHidden/>
          </w:rPr>
          <w:fldChar w:fldCharType="end"/>
        </w:r>
      </w:hyperlink>
    </w:p>
    <w:p w14:paraId="3849B9CD"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70" w:history="1">
        <w:r w:rsidR="00F66A64" w:rsidRPr="00852227">
          <w:rPr>
            <w:rStyle w:val="Hyperlink"/>
            <w:noProof/>
          </w:rPr>
          <w:t>9.2</w:t>
        </w:r>
        <w:r w:rsidR="00F66A64">
          <w:rPr>
            <w:rFonts w:asciiTheme="minorHAnsi" w:eastAsiaTheme="minorEastAsia" w:hAnsiTheme="minorHAnsi" w:cstheme="minorBidi"/>
            <w:b w:val="0"/>
            <w:noProof/>
            <w:sz w:val="22"/>
          </w:rPr>
          <w:tab/>
        </w:r>
        <w:r w:rsidR="00F66A64" w:rsidRPr="00852227">
          <w:rPr>
            <w:rStyle w:val="Hyperlink"/>
            <w:noProof/>
          </w:rPr>
          <w:t>Tracking violations</w:t>
        </w:r>
        <w:r w:rsidR="00F66A64">
          <w:rPr>
            <w:noProof/>
            <w:webHidden/>
          </w:rPr>
          <w:tab/>
        </w:r>
        <w:r w:rsidR="00F66A64">
          <w:rPr>
            <w:noProof/>
            <w:webHidden/>
          </w:rPr>
          <w:fldChar w:fldCharType="begin"/>
        </w:r>
        <w:r w:rsidR="00F66A64">
          <w:rPr>
            <w:noProof/>
            <w:webHidden/>
          </w:rPr>
          <w:instrText xml:space="preserve"> PAGEREF _Toc412185270 \h </w:instrText>
        </w:r>
        <w:r w:rsidR="00F66A64">
          <w:rPr>
            <w:noProof/>
            <w:webHidden/>
          </w:rPr>
        </w:r>
        <w:r w:rsidR="00F66A64">
          <w:rPr>
            <w:noProof/>
            <w:webHidden/>
          </w:rPr>
          <w:fldChar w:fldCharType="separate"/>
        </w:r>
        <w:r w:rsidR="00F66A64">
          <w:rPr>
            <w:noProof/>
            <w:webHidden/>
          </w:rPr>
          <w:t>8</w:t>
        </w:r>
        <w:r w:rsidR="00F66A64">
          <w:rPr>
            <w:noProof/>
            <w:webHidden/>
          </w:rPr>
          <w:fldChar w:fldCharType="end"/>
        </w:r>
      </w:hyperlink>
    </w:p>
    <w:p w14:paraId="7F69BB2B"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71" w:history="1">
        <w:r w:rsidR="00F66A64" w:rsidRPr="00852227">
          <w:rPr>
            <w:rStyle w:val="Hyperlink"/>
            <w:noProof/>
          </w:rPr>
          <w:t>9.3</w:t>
        </w:r>
        <w:r w:rsidR="00F66A64">
          <w:rPr>
            <w:rFonts w:asciiTheme="minorHAnsi" w:eastAsiaTheme="minorEastAsia" w:hAnsiTheme="minorHAnsi" w:cstheme="minorBidi"/>
            <w:b w:val="0"/>
            <w:noProof/>
            <w:sz w:val="22"/>
          </w:rPr>
          <w:tab/>
        </w:r>
        <w:r w:rsidR="00F66A64" w:rsidRPr="00852227">
          <w:rPr>
            <w:rStyle w:val="Hyperlink"/>
            <w:noProof/>
          </w:rPr>
          <w:t>Managed devices</w:t>
        </w:r>
        <w:r w:rsidR="00F66A64">
          <w:rPr>
            <w:noProof/>
            <w:webHidden/>
          </w:rPr>
          <w:tab/>
        </w:r>
        <w:r w:rsidR="00F66A64">
          <w:rPr>
            <w:noProof/>
            <w:webHidden/>
          </w:rPr>
          <w:fldChar w:fldCharType="begin"/>
        </w:r>
        <w:r w:rsidR="00F66A64">
          <w:rPr>
            <w:noProof/>
            <w:webHidden/>
          </w:rPr>
          <w:instrText xml:space="preserve"> PAGEREF _Toc412185271 \h </w:instrText>
        </w:r>
        <w:r w:rsidR="00F66A64">
          <w:rPr>
            <w:noProof/>
            <w:webHidden/>
          </w:rPr>
        </w:r>
        <w:r w:rsidR="00F66A64">
          <w:rPr>
            <w:noProof/>
            <w:webHidden/>
          </w:rPr>
          <w:fldChar w:fldCharType="separate"/>
        </w:r>
        <w:r w:rsidR="00F66A64">
          <w:rPr>
            <w:noProof/>
            <w:webHidden/>
          </w:rPr>
          <w:t>14</w:t>
        </w:r>
        <w:r w:rsidR="00F66A64">
          <w:rPr>
            <w:noProof/>
            <w:webHidden/>
          </w:rPr>
          <w:fldChar w:fldCharType="end"/>
        </w:r>
      </w:hyperlink>
    </w:p>
    <w:p w14:paraId="163E6EB0"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72" w:history="1">
        <w:r w:rsidR="00F66A64" w:rsidRPr="00852227">
          <w:rPr>
            <w:rStyle w:val="Hyperlink"/>
          </w:rPr>
          <w:t>10</w:t>
        </w:r>
        <w:r w:rsidR="00F66A64">
          <w:rPr>
            <w:rFonts w:asciiTheme="minorHAnsi" w:eastAsiaTheme="minorEastAsia" w:hAnsiTheme="minorHAnsi" w:cstheme="minorBidi"/>
            <w:b w:val="0"/>
            <w:caps w:val="0"/>
            <w:sz w:val="22"/>
          </w:rPr>
          <w:tab/>
        </w:r>
        <w:r w:rsidR="00F66A64" w:rsidRPr="00852227">
          <w:rPr>
            <w:rStyle w:val="Hyperlink"/>
          </w:rPr>
          <w:t>Scalability &amp; Capacity</w:t>
        </w:r>
        <w:r w:rsidR="00F66A64">
          <w:rPr>
            <w:webHidden/>
          </w:rPr>
          <w:tab/>
        </w:r>
        <w:r w:rsidR="00F66A64">
          <w:rPr>
            <w:webHidden/>
          </w:rPr>
          <w:fldChar w:fldCharType="begin"/>
        </w:r>
        <w:r w:rsidR="00F66A64">
          <w:rPr>
            <w:webHidden/>
          </w:rPr>
          <w:instrText xml:space="preserve"> PAGEREF _Toc412185272 \h </w:instrText>
        </w:r>
        <w:r w:rsidR="00F66A64">
          <w:rPr>
            <w:webHidden/>
          </w:rPr>
        </w:r>
        <w:r w:rsidR="00F66A64">
          <w:rPr>
            <w:webHidden/>
          </w:rPr>
          <w:fldChar w:fldCharType="separate"/>
        </w:r>
        <w:r w:rsidR="00F66A64">
          <w:rPr>
            <w:webHidden/>
          </w:rPr>
          <w:t>15</w:t>
        </w:r>
        <w:r w:rsidR="00F66A64">
          <w:rPr>
            <w:webHidden/>
          </w:rPr>
          <w:fldChar w:fldCharType="end"/>
        </w:r>
      </w:hyperlink>
    </w:p>
    <w:p w14:paraId="74291865"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73" w:history="1">
        <w:r w:rsidR="00F66A64" w:rsidRPr="00852227">
          <w:rPr>
            <w:rStyle w:val="Hyperlink"/>
          </w:rPr>
          <w:t>11</w:t>
        </w:r>
        <w:r w:rsidR="00F66A64">
          <w:rPr>
            <w:rFonts w:asciiTheme="minorHAnsi" w:eastAsiaTheme="minorEastAsia" w:hAnsiTheme="minorHAnsi" w:cstheme="minorBidi"/>
            <w:b w:val="0"/>
            <w:caps w:val="0"/>
            <w:sz w:val="22"/>
          </w:rPr>
          <w:tab/>
        </w:r>
        <w:r w:rsidR="00F66A64" w:rsidRPr="00852227">
          <w:rPr>
            <w:rStyle w:val="Hyperlink"/>
          </w:rPr>
          <w:t>Availability Management</w:t>
        </w:r>
        <w:r w:rsidR="00F66A64">
          <w:rPr>
            <w:webHidden/>
          </w:rPr>
          <w:tab/>
        </w:r>
        <w:r w:rsidR="00F66A64">
          <w:rPr>
            <w:webHidden/>
          </w:rPr>
          <w:fldChar w:fldCharType="begin"/>
        </w:r>
        <w:r w:rsidR="00F66A64">
          <w:rPr>
            <w:webHidden/>
          </w:rPr>
          <w:instrText xml:space="preserve"> PAGEREF _Toc412185273 \h </w:instrText>
        </w:r>
        <w:r w:rsidR="00F66A64">
          <w:rPr>
            <w:webHidden/>
          </w:rPr>
        </w:r>
        <w:r w:rsidR="00F66A64">
          <w:rPr>
            <w:webHidden/>
          </w:rPr>
          <w:fldChar w:fldCharType="separate"/>
        </w:r>
        <w:r w:rsidR="00F66A64">
          <w:rPr>
            <w:webHidden/>
          </w:rPr>
          <w:t>15</w:t>
        </w:r>
        <w:r w:rsidR="00F66A64">
          <w:rPr>
            <w:webHidden/>
          </w:rPr>
          <w:fldChar w:fldCharType="end"/>
        </w:r>
      </w:hyperlink>
    </w:p>
    <w:p w14:paraId="6799DF50"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74" w:history="1">
        <w:r w:rsidR="00F66A64" w:rsidRPr="00852227">
          <w:rPr>
            <w:rStyle w:val="Hyperlink"/>
          </w:rPr>
          <w:t>12</w:t>
        </w:r>
        <w:r w:rsidR="00F66A64">
          <w:rPr>
            <w:rFonts w:asciiTheme="minorHAnsi" w:eastAsiaTheme="minorEastAsia" w:hAnsiTheme="minorHAnsi" w:cstheme="minorBidi"/>
            <w:b w:val="0"/>
            <w:caps w:val="0"/>
            <w:sz w:val="22"/>
          </w:rPr>
          <w:tab/>
        </w:r>
        <w:r w:rsidR="00F66A64" w:rsidRPr="00852227">
          <w:rPr>
            <w:rStyle w:val="Hyperlink"/>
          </w:rPr>
          <w:t>Troubleshooting and support</w:t>
        </w:r>
        <w:r w:rsidR="00F66A64">
          <w:rPr>
            <w:webHidden/>
          </w:rPr>
          <w:tab/>
        </w:r>
        <w:r w:rsidR="00F66A64">
          <w:rPr>
            <w:webHidden/>
          </w:rPr>
          <w:fldChar w:fldCharType="begin"/>
        </w:r>
        <w:r w:rsidR="00F66A64">
          <w:rPr>
            <w:webHidden/>
          </w:rPr>
          <w:instrText xml:space="preserve"> PAGEREF _Toc412185274 \h </w:instrText>
        </w:r>
        <w:r w:rsidR="00F66A64">
          <w:rPr>
            <w:webHidden/>
          </w:rPr>
        </w:r>
        <w:r w:rsidR="00F66A64">
          <w:rPr>
            <w:webHidden/>
          </w:rPr>
          <w:fldChar w:fldCharType="separate"/>
        </w:r>
        <w:r w:rsidR="00F66A64">
          <w:rPr>
            <w:webHidden/>
          </w:rPr>
          <w:t>15</w:t>
        </w:r>
        <w:r w:rsidR="00F66A64">
          <w:rPr>
            <w:webHidden/>
          </w:rPr>
          <w:fldChar w:fldCharType="end"/>
        </w:r>
      </w:hyperlink>
    </w:p>
    <w:p w14:paraId="1518ED63"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75" w:history="1">
        <w:r w:rsidR="00F66A64" w:rsidRPr="00852227">
          <w:rPr>
            <w:rStyle w:val="Hyperlink"/>
            <w:noProof/>
          </w:rPr>
          <w:t>12.1</w:t>
        </w:r>
        <w:r w:rsidR="00F66A64">
          <w:rPr>
            <w:rFonts w:asciiTheme="minorHAnsi" w:eastAsiaTheme="minorEastAsia" w:hAnsiTheme="minorHAnsi" w:cstheme="minorBidi"/>
            <w:b w:val="0"/>
            <w:noProof/>
            <w:sz w:val="22"/>
          </w:rPr>
          <w:tab/>
        </w:r>
        <w:r w:rsidR="00F66A64" w:rsidRPr="00852227">
          <w:rPr>
            <w:rStyle w:val="Hyperlink"/>
            <w:noProof/>
          </w:rPr>
          <w:t>Device missing from HPNA</w:t>
        </w:r>
        <w:r w:rsidR="00F66A64">
          <w:rPr>
            <w:noProof/>
            <w:webHidden/>
          </w:rPr>
          <w:tab/>
        </w:r>
        <w:r w:rsidR="00F66A64">
          <w:rPr>
            <w:noProof/>
            <w:webHidden/>
          </w:rPr>
          <w:fldChar w:fldCharType="begin"/>
        </w:r>
        <w:r w:rsidR="00F66A64">
          <w:rPr>
            <w:noProof/>
            <w:webHidden/>
          </w:rPr>
          <w:instrText xml:space="preserve"> PAGEREF _Toc412185275 \h </w:instrText>
        </w:r>
        <w:r w:rsidR="00F66A64">
          <w:rPr>
            <w:noProof/>
            <w:webHidden/>
          </w:rPr>
        </w:r>
        <w:r w:rsidR="00F66A64">
          <w:rPr>
            <w:noProof/>
            <w:webHidden/>
          </w:rPr>
          <w:fldChar w:fldCharType="separate"/>
        </w:r>
        <w:r w:rsidR="00F66A64">
          <w:rPr>
            <w:noProof/>
            <w:webHidden/>
          </w:rPr>
          <w:t>15</w:t>
        </w:r>
        <w:r w:rsidR="00F66A64">
          <w:rPr>
            <w:noProof/>
            <w:webHidden/>
          </w:rPr>
          <w:fldChar w:fldCharType="end"/>
        </w:r>
      </w:hyperlink>
    </w:p>
    <w:p w14:paraId="7857A2F6"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76" w:history="1">
        <w:r w:rsidR="00F66A64" w:rsidRPr="00852227">
          <w:rPr>
            <w:rStyle w:val="Hyperlink"/>
            <w:noProof/>
          </w:rPr>
          <w:t>12.2</w:t>
        </w:r>
        <w:r w:rsidR="00F66A64">
          <w:rPr>
            <w:rFonts w:asciiTheme="minorHAnsi" w:eastAsiaTheme="minorEastAsia" w:hAnsiTheme="minorHAnsi" w:cstheme="minorBidi"/>
            <w:b w:val="0"/>
            <w:noProof/>
            <w:sz w:val="22"/>
          </w:rPr>
          <w:tab/>
        </w:r>
        <w:r w:rsidR="00F66A64" w:rsidRPr="00852227">
          <w:rPr>
            <w:rStyle w:val="Hyperlink"/>
            <w:noProof/>
          </w:rPr>
          <w:t>New policy/SBCC violations</w:t>
        </w:r>
        <w:r w:rsidR="00F66A64">
          <w:rPr>
            <w:noProof/>
            <w:webHidden/>
          </w:rPr>
          <w:tab/>
        </w:r>
        <w:r w:rsidR="00F66A64">
          <w:rPr>
            <w:noProof/>
            <w:webHidden/>
          </w:rPr>
          <w:fldChar w:fldCharType="begin"/>
        </w:r>
        <w:r w:rsidR="00F66A64">
          <w:rPr>
            <w:noProof/>
            <w:webHidden/>
          </w:rPr>
          <w:instrText xml:space="preserve"> PAGEREF _Toc412185276 \h </w:instrText>
        </w:r>
        <w:r w:rsidR="00F66A64">
          <w:rPr>
            <w:noProof/>
            <w:webHidden/>
          </w:rPr>
        </w:r>
        <w:r w:rsidR="00F66A64">
          <w:rPr>
            <w:noProof/>
            <w:webHidden/>
          </w:rPr>
          <w:fldChar w:fldCharType="separate"/>
        </w:r>
        <w:r w:rsidR="00F66A64">
          <w:rPr>
            <w:noProof/>
            <w:webHidden/>
          </w:rPr>
          <w:t>16</w:t>
        </w:r>
        <w:r w:rsidR="00F66A64">
          <w:rPr>
            <w:noProof/>
            <w:webHidden/>
          </w:rPr>
          <w:fldChar w:fldCharType="end"/>
        </w:r>
      </w:hyperlink>
    </w:p>
    <w:p w14:paraId="5513B9D1"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77" w:history="1">
        <w:r w:rsidR="00F66A64" w:rsidRPr="00852227">
          <w:rPr>
            <w:rStyle w:val="Hyperlink"/>
            <w:noProof/>
          </w:rPr>
          <w:t>12.3</w:t>
        </w:r>
        <w:r w:rsidR="00F66A64">
          <w:rPr>
            <w:rFonts w:asciiTheme="minorHAnsi" w:eastAsiaTheme="minorEastAsia" w:hAnsiTheme="minorHAnsi" w:cstheme="minorBidi"/>
            <w:b w:val="0"/>
            <w:noProof/>
            <w:sz w:val="22"/>
          </w:rPr>
          <w:tab/>
        </w:r>
        <w:r w:rsidR="00F66A64" w:rsidRPr="00852227">
          <w:rPr>
            <w:rStyle w:val="Hyperlink"/>
            <w:noProof/>
          </w:rPr>
          <w:t>Device access, commands and evidence</w:t>
        </w:r>
        <w:r w:rsidR="00F66A64">
          <w:rPr>
            <w:noProof/>
            <w:webHidden/>
          </w:rPr>
          <w:tab/>
        </w:r>
        <w:r w:rsidR="00F66A64">
          <w:rPr>
            <w:noProof/>
            <w:webHidden/>
          </w:rPr>
          <w:fldChar w:fldCharType="begin"/>
        </w:r>
        <w:r w:rsidR="00F66A64">
          <w:rPr>
            <w:noProof/>
            <w:webHidden/>
          </w:rPr>
          <w:instrText xml:space="preserve"> PAGEREF _Toc412185277 \h </w:instrText>
        </w:r>
        <w:r w:rsidR="00F66A64">
          <w:rPr>
            <w:noProof/>
            <w:webHidden/>
          </w:rPr>
        </w:r>
        <w:r w:rsidR="00F66A64">
          <w:rPr>
            <w:noProof/>
            <w:webHidden/>
          </w:rPr>
          <w:fldChar w:fldCharType="separate"/>
        </w:r>
        <w:r w:rsidR="00F66A64">
          <w:rPr>
            <w:noProof/>
            <w:webHidden/>
          </w:rPr>
          <w:t>17</w:t>
        </w:r>
        <w:r w:rsidR="00F66A64">
          <w:rPr>
            <w:noProof/>
            <w:webHidden/>
          </w:rPr>
          <w:fldChar w:fldCharType="end"/>
        </w:r>
      </w:hyperlink>
    </w:p>
    <w:p w14:paraId="70CC69E7"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78" w:history="1">
        <w:r w:rsidR="00F66A64" w:rsidRPr="00852227">
          <w:rPr>
            <w:rStyle w:val="Hyperlink"/>
            <w:noProof/>
          </w:rPr>
          <w:t>12.3.1</w:t>
        </w:r>
        <w:r w:rsidR="00F66A64">
          <w:rPr>
            <w:rFonts w:asciiTheme="minorHAnsi" w:eastAsiaTheme="minorEastAsia" w:hAnsiTheme="minorHAnsi" w:cstheme="minorBidi"/>
            <w:noProof/>
          </w:rPr>
          <w:tab/>
        </w:r>
        <w:r w:rsidR="00F66A64" w:rsidRPr="00852227">
          <w:rPr>
            <w:rStyle w:val="Hyperlink"/>
            <w:noProof/>
          </w:rPr>
          <w:t>VMAX</w:t>
        </w:r>
        <w:r w:rsidR="00F66A64">
          <w:rPr>
            <w:noProof/>
            <w:webHidden/>
          </w:rPr>
          <w:tab/>
        </w:r>
        <w:r w:rsidR="00F66A64">
          <w:rPr>
            <w:noProof/>
            <w:webHidden/>
          </w:rPr>
          <w:fldChar w:fldCharType="begin"/>
        </w:r>
        <w:r w:rsidR="00F66A64">
          <w:rPr>
            <w:noProof/>
            <w:webHidden/>
          </w:rPr>
          <w:instrText xml:space="preserve"> PAGEREF _Toc412185278 \h </w:instrText>
        </w:r>
        <w:r w:rsidR="00F66A64">
          <w:rPr>
            <w:noProof/>
            <w:webHidden/>
          </w:rPr>
        </w:r>
        <w:r w:rsidR="00F66A64">
          <w:rPr>
            <w:noProof/>
            <w:webHidden/>
          </w:rPr>
          <w:fldChar w:fldCharType="separate"/>
        </w:r>
        <w:r w:rsidR="00F66A64">
          <w:rPr>
            <w:noProof/>
            <w:webHidden/>
          </w:rPr>
          <w:t>17</w:t>
        </w:r>
        <w:r w:rsidR="00F66A64">
          <w:rPr>
            <w:noProof/>
            <w:webHidden/>
          </w:rPr>
          <w:fldChar w:fldCharType="end"/>
        </w:r>
      </w:hyperlink>
    </w:p>
    <w:p w14:paraId="6D07C118"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79" w:history="1">
        <w:r w:rsidR="00F66A64" w:rsidRPr="00852227">
          <w:rPr>
            <w:rStyle w:val="Hyperlink"/>
            <w:noProof/>
          </w:rPr>
          <w:t>12.3.2</w:t>
        </w:r>
        <w:r w:rsidR="00F66A64">
          <w:rPr>
            <w:rFonts w:asciiTheme="minorHAnsi" w:eastAsiaTheme="minorEastAsia" w:hAnsiTheme="minorHAnsi" w:cstheme="minorBidi"/>
            <w:noProof/>
          </w:rPr>
          <w:tab/>
        </w:r>
        <w:r w:rsidR="00F66A64" w:rsidRPr="00852227">
          <w:rPr>
            <w:rStyle w:val="Hyperlink"/>
            <w:noProof/>
          </w:rPr>
          <w:t>HDS</w:t>
        </w:r>
        <w:r w:rsidR="00F66A64">
          <w:rPr>
            <w:noProof/>
            <w:webHidden/>
          </w:rPr>
          <w:tab/>
        </w:r>
        <w:r w:rsidR="00F66A64">
          <w:rPr>
            <w:noProof/>
            <w:webHidden/>
          </w:rPr>
          <w:fldChar w:fldCharType="begin"/>
        </w:r>
        <w:r w:rsidR="00F66A64">
          <w:rPr>
            <w:noProof/>
            <w:webHidden/>
          </w:rPr>
          <w:instrText xml:space="preserve"> PAGEREF _Toc412185279 \h </w:instrText>
        </w:r>
        <w:r w:rsidR="00F66A64">
          <w:rPr>
            <w:noProof/>
            <w:webHidden/>
          </w:rPr>
        </w:r>
        <w:r w:rsidR="00F66A64">
          <w:rPr>
            <w:noProof/>
            <w:webHidden/>
          </w:rPr>
          <w:fldChar w:fldCharType="separate"/>
        </w:r>
        <w:r w:rsidR="00F66A64">
          <w:rPr>
            <w:noProof/>
            <w:webHidden/>
          </w:rPr>
          <w:t>20</w:t>
        </w:r>
        <w:r w:rsidR="00F66A64">
          <w:rPr>
            <w:noProof/>
            <w:webHidden/>
          </w:rPr>
          <w:fldChar w:fldCharType="end"/>
        </w:r>
      </w:hyperlink>
    </w:p>
    <w:p w14:paraId="5D87B16D"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80" w:history="1">
        <w:r w:rsidR="00F66A64" w:rsidRPr="00852227">
          <w:rPr>
            <w:rStyle w:val="Hyperlink"/>
            <w:noProof/>
          </w:rPr>
          <w:t>12.3.3</w:t>
        </w:r>
        <w:r w:rsidR="00F66A64">
          <w:rPr>
            <w:rFonts w:asciiTheme="minorHAnsi" w:eastAsiaTheme="minorEastAsia" w:hAnsiTheme="minorHAnsi" w:cstheme="minorBidi"/>
            <w:noProof/>
          </w:rPr>
          <w:tab/>
        </w:r>
        <w:r w:rsidR="00F66A64" w:rsidRPr="00852227">
          <w:rPr>
            <w:rStyle w:val="Hyperlink"/>
            <w:noProof/>
          </w:rPr>
          <w:t>Cisco MDS</w:t>
        </w:r>
        <w:r w:rsidR="00F66A64">
          <w:rPr>
            <w:noProof/>
            <w:webHidden/>
          </w:rPr>
          <w:tab/>
        </w:r>
        <w:r w:rsidR="00F66A64">
          <w:rPr>
            <w:noProof/>
            <w:webHidden/>
          </w:rPr>
          <w:fldChar w:fldCharType="begin"/>
        </w:r>
        <w:r w:rsidR="00F66A64">
          <w:rPr>
            <w:noProof/>
            <w:webHidden/>
          </w:rPr>
          <w:instrText xml:space="preserve"> PAGEREF _Toc412185280 \h </w:instrText>
        </w:r>
        <w:r w:rsidR="00F66A64">
          <w:rPr>
            <w:noProof/>
            <w:webHidden/>
          </w:rPr>
        </w:r>
        <w:r w:rsidR="00F66A64">
          <w:rPr>
            <w:noProof/>
            <w:webHidden/>
          </w:rPr>
          <w:fldChar w:fldCharType="separate"/>
        </w:r>
        <w:r w:rsidR="00F66A64">
          <w:rPr>
            <w:noProof/>
            <w:webHidden/>
          </w:rPr>
          <w:t>23</w:t>
        </w:r>
        <w:r w:rsidR="00F66A64">
          <w:rPr>
            <w:noProof/>
            <w:webHidden/>
          </w:rPr>
          <w:fldChar w:fldCharType="end"/>
        </w:r>
      </w:hyperlink>
    </w:p>
    <w:p w14:paraId="39AE783E"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81" w:history="1">
        <w:r w:rsidR="00F66A64" w:rsidRPr="00852227">
          <w:rPr>
            <w:rStyle w:val="Hyperlink"/>
            <w:noProof/>
          </w:rPr>
          <w:t>12.3.4</w:t>
        </w:r>
        <w:r w:rsidR="00F66A64">
          <w:rPr>
            <w:rFonts w:asciiTheme="minorHAnsi" w:eastAsiaTheme="minorEastAsia" w:hAnsiTheme="minorHAnsi" w:cstheme="minorBidi"/>
            <w:noProof/>
          </w:rPr>
          <w:tab/>
        </w:r>
        <w:r w:rsidR="00F66A64" w:rsidRPr="00852227">
          <w:rPr>
            <w:rStyle w:val="Hyperlink"/>
            <w:noProof/>
          </w:rPr>
          <w:t>XIV</w:t>
        </w:r>
        <w:r w:rsidR="00F66A64">
          <w:rPr>
            <w:noProof/>
            <w:webHidden/>
          </w:rPr>
          <w:tab/>
        </w:r>
        <w:r w:rsidR="00F66A64">
          <w:rPr>
            <w:noProof/>
            <w:webHidden/>
          </w:rPr>
          <w:fldChar w:fldCharType="begin"/>
        </w:r>
        <w:r w:rsidR="00F66A64">
          <w:rPr>
            <w:noProof/>
            <w:webHidden/>
          </w:rPr>
          <w:instrText xml:space="preserve"> PAGEREF _Toc412185281 \h </w:instrText>
        </w:r>
        <w:r w:rsidR="00F66A64">
          <w:rPr>
            <w:noProof/>
            <w:webHidden/>
          </w:rPr>
        </w:r>
        <w:r w:rsidR="00F66A64">
          <w:rPr>
            <w:noProof/>
            <w:webHidden/>
          </w:rPr>
          <w:fldChar w:fldCharType="separate"/>
        </w:r>
        <w:r w:rsidR="00F66A64">
          <w:rPr>
            <w:noProof/>
            <w:webHidden/>
          </w:rPr>
          <w:t>24</w:t>
        </w:r>
        <w:r w:rsidR="00F66A64">
          <w:rPr>
            <w:noProof/>
            <w:webHidden/>
          </w:rPr>
          <w:fldChar w:fldCharType="end"/>
        </w:r>
      </w:hyperlink>
    </w:p>
    <w:p w14:paraId="7547AD99"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82" w:history="1">
        <w:r w:rsidR="00F66A64" w:rsidRPr="00852227">
          <w:rPr>
            <w:rStyle w:val="Hyperlink"/>
            <w:noProof/>
          </w:rPr>
          <w:t>12.3.5</w:t>
        </w:r>
        <w:r w:rsidR="00F66A64">
          <w:rPr>
            <w:rFonts w:asciiTheme="minorHAnsi" w:eastAsiaTheme="minorEastAsia" w:hAnsiTheme="minorHAnsi" w:cstheme="minorBidi"/>
            <w:noProof/>
          </w:rPr>
          <w:tab/>
        </w:r>
        <w:r w:rsidR="00F66A64" w:rsidRPr="00852227">
          <w:rPr>
            <w:rStyle w:val="Hyperlink"/>
            <w:noProof/>
          </w:rPr>
          <w:t>VNX SP</w:t>
        </w:r>
        <w:r w:rsidR="00F66A64">
          <w:rPr>
            <w:noProof/>
            <w:webHidden/>
          </w:rPr>
          <w:tab/>
        </w:r>
        <w:r w:rsidR="00F66A64">
          <w:rPr>
            <w:noProof/>
            <w:webHidden/>
          </w:rPr>
          <w:fldChar w:fldCharType="begin"/>
        </w:r>
        <w:r w:rsidR="00F66A64">
          <w:rPr>
            <w:noProof/>
            <w:webHidden/>
          </w:rPr>
          <w:instrText xml:space="preserve"> PAGEREF _Toc412185282 \h </w:instrText>
        </w:r>
        <w:r w:rsidR="00F66A64">
          <w:rPr>
            <w:noProof/>
            <w:webHidden/>
          </w:rPr>
        </w:r>
        <w:r w:rsidR="00F66A64">
          <w:rPr>
            <w:noProof/>
            <w:webHidden/>
          </w:rPr>
          <w:fldChar w:fldCharType="separate"/>
        </w:r>
        <w:r w:rsidR="00F66A64">
          <w:rPr>
            <w:noProof/>
            <w:webHidden/>
          </w:rPr>
          <w:t>27</w:t>
        </w:r>
        <w:r w:rsidR="00F66A64">
          <w:rPr>
            <w:noProof/>
            <w:webHidden/>
          </w:rPr>
          <w:fldChar w:fldCharType="end"/>
        </w:r>
      </w:hyperlink>
    </w:p>
    <w:p w14:paraId="59DBC6EF"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83" w:history="1">
        <w:r w:rsidR="00F66A64" w:rsidRPr="00852227">
          <w:rPr>
            <w:rStyle w:val="Hyperlink"/>
            <w:noProof/>
          </w:rPr>
          <w:t>12.4</w:t>
        </w:r>
        <w:r w:rsidR="00F66A64">
          <w:rPr>
            <w:rFonts w:asciiTheme="minorHAnsi" w:eastAsiaTheme="minorEastAsia" w:hAnsiTheme="minorHAnsi" w:cstheme="minorBidi"/>
            <w:b w:val="0"/>
            <w:noProof/>
            <w:sz w:val="22"/>
          </w:rPr>
          <w:tab/>
        </w:r>
        <w:r w:rsidR="00F66A64" w:rsidRPr="00852227">
          <w:rPr>
            <w:rStyle w:val="Hyperlink"/>
            <w:noProof/>
          </w:rPr>
          <w:t>Device feed</w:t>
        </w:r>
        <w:r w:rsidR="00F66A64">
          <w:rPr>
            <w:noProof/>
            <w:webHidden/>
          </w:rPr>
          <w:tab/>
        </w:r>
        <w:r w:rsidR="00F66A64">
          <w:rPr>
            <w:noProof/>
            <w:webHidden/>
          </w:rPr>
          <w:fldChar w:fldCharType="begin"/>
        </w:r>
        <w:r w:rsidR="00F66A64">
          <w:rPr>
            <w:noProof/>
            <w:webHidden/>
          </w:rPr>
          <w:instrText xml:space="preserve"> PAGEREF _Toc412185283 \h </w:instrText>
        </w:r>
        <w:r w:rsidR="00F66A64">
          <w:rPr>
            <w:noProof/>
            <w:webHidden/>
          </w:rPr>
        </w:r>
        <w:r w:rsidR="00F66A64">
          <w:rPr>
            <w:noProof/>
            <w:webHidden/>
          </w:rPr>
          <w:fldChar w:fldCharType="separate"/>
        </w:r>
        <w:r w:rsidR="00F66A64">
          <w:rPr>
            <w:noProof/>
            <w:webHidden/>
          </w:rPr>
          <w:t>29</w:t>
        </w:r>
        <w:r w:rsidR="00F66A64">
          <w:rPr>
            <w:noProof/>
            <w:webHidden/>
          </w:rPr>
          <w:fldChar w:fldCharType="end"/>
        </w:r>
      </w:hyperlink>
    </w:p>
    <w:p w14:paraId="5F6B9E82"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84" w:history="1">
        <w:r w:rsidR="00F66A64" w:rsidRPr="00852227">
          <w:rPr>
            <w:rStyle w:val="Hyperlink"/>
            <w:noProof/>
          </w:rPr>
          <w:t>12.5</w:t>
        </w:r>
        <w:r w:rsidR="00F66A64">
          <w:rPr>
            <w:rFonts w:asciiTheme="minorHAnsi" w:eastAsiaTheme="minorEastAsia" w:hAnsiTheme="minorHAnsi" w:cstheme="minorBidi"/>
            <w:b w:val="0"/>
            <w:noProof/>
            <w:sz w:val="22"/>
          </w:rPr>
          <w:tab/>
        </w:r>
        <w:r w:rsidR="00F66A64" w:rsidRPr="00852227">
          <w:rPr>
            <w:rStyle w:val="Hyperlink"/>
            <w:noProof/>
          </w:rPr>
          <w:t>Build and support lifecycle process</w:t>
        </w:r>
        <w:r w:rsidR="00F66A64">
          <w:rPr>
            <w:noProof/>
            <w:webHidden/>
          </w:rPr>
          <w:tab/>
        </w:r>
        <w:r w:rsidR="00F66A64">
          <w:rPr>
            <w:noProof/>
            <w:webHidden/>
          </w:rPr>
          <w:fldChar w:fldCharType="begin"/>
        </w:r>
        <w:r w:rsidR="00F66A64">
          <w:rPr>
            <w:noProof/>
            <w:webHidden/>
          </w:rPr>
          <w:instrText xml:space="preserve"> PAGEREF _Toc412185284 \h </w:instrText>
        </w:r>
        <w:r w:rsidR="00F66A64">
          <w:rPr>
            <w:noProof/>
            <w:webHidden/>
          </w:rPr>
        </w:r>
        <w:r w:rsidR="00F66A64">
          <w:rPr>
            <w:noProof/>
            <w:webHidden/>
          </w:rPr>
          <w:fldChar w:fldCharType="separate"/>
        </w:r>
        <w:r w:rsidR="00F66A64">
          <w:rPr>
            <w:noProof/>
            <w:webHidden/>
          </w:rPr>
          <w:t>30</w:t>
        </w:r>
        <w:r w:rsidR="00F66A64">
          <w:rPr>
            <w:noProof/>
            <w:webHidden/>
          </w:rPr>
          <w:fldChar w:fldCharType="end"/>
        </w:r>
      </w:hyperlink>
    </w:p>
    <w:p w14:paraId="3EACB958"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85" w:history="1">
        <w:r w:rsidR="00F66A64" w:rsidRPr="00852227">
          <w:rPr>
            <w:rStyle w:val="Hyperlink"/>
            <w:noProof/>
          </w:rPr>
          <w:t>12.5.1</w:t>
        </w:r>
        <w:r w:rsidR="00F66A64">
          <w:rPr>
            <w:rFonts w:asciiTheme="minorHAnsi" w:eastAsiaTheme="minorEastAsia" w:hAnsiTheme="minorHAnsi" w:cstheme="minorBidi"/>
            <w:noProof/>
          </w:rPr>
          <w:tab/>
        </w:r>
        <w:r w:rsidR="00F66A64" w:rsidRPr="00852227">
          <w:rPr>
            <w:rStyle w:val="Hyperlink"/>
            <w:noProof/>
          </w:rPr>
          <w:t>HPNA access</w:t>
        </w:r>
        <w:r w:rsidR="00F66A64">
          <w:rPr>
            <w:noProof/>
            <w:webHidden/>
          </w:rPr>
          <w:tab/>
        </w:r>
        <w:r w:rsidR="00F66A64">
          <w:rPr>
            <w:noProof/>
            <w:webHidden/>
          </w:rPr>
          <w:fldChar w:fldCharType="begin"/>
        </w:r>
        <w:r w:rsidR="00F66A64">
          <w:rPr>
            <w:noProof/>
            <w:webHidden/>
          </w:rPr>
          <w:instrText xml:space="preserve"> PAGEREF _Toc412185285 \h </w:instrText>
        </w:r>
        <w:r w:rsidR="00F66A64">
          <w:rPr>
            <w:noProof/>
            <w:webHidden/>
          </w:rPr>
        </w:r>
        <w:r w:rsidR="00F66A64">
          <w:rPr>
            <w:noProof/>
            <w:webHidden/>
          </w:rPr>
          <w:fldChar w:fldCharType="separate"/>
        </w:r>
        <w:r w:rsidR="00F66A64">
          <w:rPr>
            <w:noProof/>
            <w:webHidden/>
          </w:rPr>
          <w:t>30</w:t>
        </w:r>
        <w:r w:rsidR="00F66A64">
          <w:rPr>
            <w:noProof/>
            <w:webHidden/>
          </w:rPr>
          <w:fldChar w:fldCharType="end"/>
        </w:r>
      </w:hyperlink>
    </w:p>
    <w:p w14:paraId="034F2FD3" w14:textId="77777777" w:rsidR="00F66A64" w:rsidRDefault="00081A44">
      <w:pPr>
        <w:pStyle w:val="TOC3"/>
        <w:tabs>
          <w:tab w:val="left" w:pos="1320"/>
          <w:tab w:val="right" w:leader="dot" w:pos="9350"/>
        </w:tabs>
        <w:rPr>
          <w:rFonts w:asciiTheme="minorHAnsi" w:eastAsiaTheme="minorEastAsia" w:hAnsiTheme="minorHAnsi" w:cstheme="minorBidi"/>
          <w:noProof/>
        </w:rPr>
      </w:pPr>
      <w:hyperlink w:anchor="_Toc412185286" w:history="1">
        <w:r w:rsidR="00F66A64" w:rsidRPr="00852227">
          <w:rPr>
            <w:rStyle w:val="Hyperlink"/>
            <w:noProof/>
          </w:rPr>
          <w:t>12.5.2</w:t>
        </w:r>
        <w:r w:rsidR="00F66A64">
          <w:rPr>
            <w:rFonts w:asciiTheme="minorHAnsi" w:eastAsiaTheme="minorEastAsia" w:hAnsiTheme="minorHAnsi" w:cstheme="minorBidi"/>
            <w:noProof/>
          </w:rPr>
          <w:tab/>
        </w:r>
        <w:r w:rsidR="00F66A64" w:rsidRPr="00852227">
          <w:rPr>
            <w:rStyle w:val="Hyperlink"/>
            <w:noProof/>
          </w:rPr>
          <w:t>Device policy verification</w:t>
        </w:r>
        <w:r w:rsidR="00F66A64">
          <w:rPr>
            <w:noProof/>
            <w:webHidden/>
          </w:rPr>
          <w:tab/>
        </w:r>
        <w:r w:rsidR="00F66A64">
          <w:rPr>
            <w:noProof/>
            <w:webHidden/>
          </w:rPr>
          <w:fldChar w:fldCharType="begin"/>
        </w:r>
        <w:r w:rsidR="00F66A64">
          <w:rPr>
            <w:noProof/>
            <w:webHidden/>
          </w:rPr>
          <w:instrText xml:space="preserve"> PAGEREF _Toc412185286 \h </w:instrText>
        </w:r>
        <w:r w:rsidR="00F66A64">
          <w:rPr>
            <w:noProof/>
            <w:webHidden/>
          </w:rPr>
        </w:r>
        <w:r w:rsidR="00F66A64">
          <w:rPr>
            <w:noProof/>
            <w:webHidden/>
          </w:rPr>
          <w:fldChar w:fldCharType="separate"/>
        </w:r>
        <w:r w:rsidR="00F66A64">
          <w:rPr>
            <w:noProof/>
            <w:webHidden/>
          </w:rPr>
          <w:t>31</w:t>
        </w:r>
        <w:r w:rsidR="00F66A64">
          <w:rPr>
            <w:noProof/>
            <w:webHidden/>
          </w:rPr>
          <w:fldChar w:fldCharType="end"/>
        </w:r>
      </w:hyperlink>
    </w:p>
    <w:p w14:paraId="0FEA76BD" w14:textId="77777777" w:rsidR="00F66A64" w:rsidRDefault="00081A44">
      <w:pPr>
        <w:pStyle w:val="TOC4"/>
        <w:tabs>
          <w:tab w:val="left" w:pos="1760"/>
          <w:tab w:val="right" w:leader="dot" w:pos="9350"/>
        </w:tabs>
        <w:rPr>
          <w:rFonts w:asciiTheme="minorHAnsi" w:eastAsiaTheme="minorEastAsia" w:hAnsiTheme="minorHAnsi" w:cstheme="minorBidi"/>
          <w:noProof/>
        </w:rPr>
      </w:pPr>
      <w:hyperlink w:anchor="_Toc412185287" w:history="1">
        <w:r w:rsidR="00F66A64" w:rsidRPr="00852227">
          <w:rPr>
            <w:rStyle w:val="Hyperlink"/>
            <w:noProof/>
          </w:rPr>
          <w:t>12.5.2.1</w:t>
        </w:r>
        <w:r w:rsidR="00F66A64">
          <w:rPr>
            <w:rFonts w:asciiTheme="minorHAnsi" w:eastAsiaTheme="minorEastAsia" w:hAnsiTheme="minorHAnsi" w:cstheme="minorBidi"/>
            <w:noProof/>
          </w:rPr>
          <w:tab/>
        </w:r>
        <w:r w:rsidR="00F66A64" w:rsidRPr="00852227">
          <w:rPr>
            <w:rStyle w:val="Hyperlink"/>
            <w:noProof/>
          </w:rPr>
          <w:t>Check if device in HPNA</w:t>
        </w:r>
        <w:r w:rsidR="00F66A64">
          <w:rPr>
            <w:noProof/>
            <w:webHidden/>
          </w:rPr>
          <w:tab/>
        </w:r>
        <w:r w:rsidR="00F66A64">
          <w:rPr>
            <w:noProof/>
            <w:webHidden/>
          </w:rPr>
          <w:fldChar w:fldCharType="begin"/>
        </w:r>
        <w:r w:rsidR="00F66A64">
          <w:rPr>
            <w:noProof/>
            <w:webHidden/>
          </w:rPr>
          <w:instrText xml:space="preserve"> PAGEREF _Toc412185287 \h </w:instrText>
        </w:r>
        <w:r w:rsidR="00F66A64">
          <w:rPr>
            <w:noProof/>
            <w:webHidden/>
          </w:rPr>
        </w:r>
        <w:r w:rsidR="00F66A64">
          <w:rPr>
            <w:noProof/>
            <w:webHidden/>
          </w:rPr>
          <w:fldChar w:fldCharType="separate"/>
        </w:r>
        <w:r w:rsidR="00F66A64">
          <w:rPr>
            <w:noProof/>
            <w:webHidden/>
          </w:rPr>
          <w:t>31</w:t>
        </w:r>
        <w:r w:rsidR="00F66A64">
          <w:rPr>
            <w:noProof/>
            <w:webHidden/>
          </w:rPr>
          <w:fldChar w:fldCharType="end"/>
        </w:r>
      </w:hyperlink>
    </w:p>
    <w:p w14:paraId="30D9F646" w14:textId="77777777" w:rsidR="00F66A64" w:rsidRDefault="00081A44">
      <w:pPr>
        <w:pStyle w:val="TOC4"/>
        <w:tabs>
          <w:tab w:val="left" w:pos="1760"/>
          <w:tab w:val="right" w:leader="dot" w:pos="9350"/>
        </w:tabs>
        <w:rPr>
          <w:rFonts w:asciiTheme="minorHAnsi" w:eastAsiaTheme="minorEastAsia" w:hAnsiTheme="minorHAnsi" w:cstheme="minorBidi"/>
          <w:noProof/>
        </w:rPr>
      </w:pPr>
      <w:hyperlink w:anchor="_Toc412185288" w:history="1">
        <w:r w:rsidR="00F66A64" w:rsidRPr="00852227">
          <w:rPr>
            <w:rStyle w:val="Hyperlink"/>
            <w:noProof/>
          </w:rPr>
          <w:t>12.5.2.2</w:t>
        </w:r>
        <w:r w:rsidR="00F66A64">
          <w:rPr>
            <w:rFonts w:asciiTheme="minorHAnsi" w:eastAsiaTheme="minorEastAsia" w:hAnsiTheme="minorHAnsi" w:cstheme="minorBidi"/>
            <w:noProof/>
          </w:rPr>
          <w:tab/>
        </w:r>
        <w:r w:rsidR="00F66A64" w:rsidRPr="00852227">
          <w:rPr>
            <w:rStyle w:val="Hyperlink"/>
            <w:noProof/>
          </w:rPr>
          <w:t>Check Policies</w:t>
        </w:r>
        <w:r w:rsidR="00F66A64">
          <w:rPr>
            <w:noProof/>
            <w:webHidden/>
          </w:rPr>
          <w:tab/>
        </w:r>
        <w:r w:rsidR="00F66A64">
          <w:rPr>
            <w:noProof/>
            <w:webHidden/>
          </w:rPr>
          <w:fldChar w:fldCharType="begin"/>
        </w:r>
        <w:r w:rsidR="00F66A64">
          <w:rPr>
            <w:noProof/>
            <w:webHidden/>
          </w:rPr>
          <w:instrText xml:space="preserve"> PAGEREF _Toc412185288 \h </w:instrText>
        </w:r>
        <w:r w:rsidR="00F66A64">
          <w:rPr>
            <w:noProof/>
            <w:webHidden/>
          </w:rPr>
        </w:r>
        <w:r w:rsidR="00F66A64">
          <w:rPr>
            <w:noProof/>
            <w:webHidden/>
          </w:rPr>
          <w:fldChar w:fldCharType="separate"/>
        </w:r>
        <w:r w:rsidR="00F66A64">
          <w:rPr>
            <w:noProof/>
            <w:webHidden/>
          </w:rPr>
          <w:t>34</w:t>
        </w:r>
        <w:r w:rsidR="00F66A64">
          <w:rPr>
            <w:noProof/>
            <w:webHidden/>
          </w:rPr>
          <w:fldChar w:fldCharType="end"/>
        </w:r>
      </w:hyperlink>
    </w:p>
    <w:p w14:paraId="34C99C18" w14:textId="77777777" w:rsidR="00F66A64" w:rsidRDefault="00081A44">
      <w:pPr>
        <w:pStyle w:val="TOC4"/>
        <w:tabs>
          <w:tab w:val="left" w:pos="1760"/>
          <w:tab w:val="right" w:leader="dot" w:pos="9350"/>
        </w:tabs>
        <w:rPr>
          <w:rFonts w:asciiTheme="minorHAnsi" w:eastAsiaTheme="minorEastAsia" w:hAnsiTheme="minorHAnsi" w:cstheme="minorBidi"/>
          <w:noProof/>
        </w:rPr>
      </w:pPr>
      <w:hyperlink w:anchor="_Toc412185289" w:history="1">
        <w:r w:rsidR="00F66A64" w:rsidRPr="00852227">
          <w:rPr>
            <w:rStyle w:val="Hyperlink"/>
            <w:noProof/>
          </w:rPr>
          <w:t>12.5.2.3</w:t>
        </w:r>
        <w:r w:rsidR="00F66A64">
          <w:rPr>
            <w:rFonts w:asciiTheme="minorHAnsi" w:eastAsiaTheme="minorEastAsia" w:hAnsiTheme="minorHAnsi" w:cstheme="minorBidi"/>
            <w:noProof/>
          </w:rPr>
          <w:tab/>
        </w:r>
        <w:r w:rsidR="00F66A64" w:rsidRPr="00852227">
          <w:rPr>
            <w:rStyle w:val="Hyperlink"/>
            <w:noProof/>
          </w:rPr>
          <w:t>Test after remediation</w:t>
        </w:r>
        <w:r w:rsidR="00F66A64">
          <w:rPr>
            <w:noProof/>
            <w:webHidden/>
          </w:rPr>
          <w:tab/>
        </w:r>
        <w:r w:rsidR="00F66A64">
          <w:rPr>
            <w:noProof/>
            <w:webHidden/>
          </w:rPr>
          <w:fldChar w:fldCharType="begin"/>
        </w:r>
        <w:r w:rsidR="00F66A64">
          <w:rPr>
            <w:noProof/>
            <w:webHidden/>
          </w:rPr>
          <w:instrText xml:space="preserve"> PAGEREF _Toc412185289 \h </w:instrText>
        </w:r>
        <w:r w:rsidR="00F66A64">
          <w:rPr>
            <w:noProof/>
            <w:webHidden/>
          </w:rPr>
        </w:r>
        <w:r w:rsidR="00F66A64">
          <w:rPr>
            <w:noProof/>
            <w:webHidden/>
          </w:rPr>
          <w:fldChar w:fldCharType="separate"/>
        </w:r>
        <w:r w:rsidR="00F66A64">
          <w:rPr>
            <w:noProof/>
            <w:webHidden/>
          </w:rPr>
          <w:t>38</w:t>
        </w:r>
        <w:r w:rsidR="00F66A64">
          <w:rPr>
            <w:noProof/>
            <w:webHidden/>
          </w:rPr>
          <w:fldChar w:fldCharType="end"/>
        </w:r>
      </w:hyperlink>
    </w:p>
    <w:p w14:paraId="35761531" w14:textId="77777777" w:rsidR="00F66A64" w:rsidRDefault="00081A44">
      <w:pPr>
        <w:pStyle w:val="TOC4"/>
        <w:tabs>
          <w:tab w:val="left" w:pos="1760"/>
          <w:tab w:val="right" w:leader="dot" w:pos="9350"/>
        </w:tabs>
        <w:rPr>
          <w:rFonts w:asciiTheme="minorHAnsi" w:eastAsiaTheme="minorEastAsia" w:hAnsiTheme="minorHAnsi" w:cstheme="minorBidi"/>
          <w:noProof/>
        </w:rPr>
      </w:pPr>
      <w:hyperlink w:anchor="_Toc412185290" w:history="1">
        <w:r w:rsidR="00F66A64" w:rsidRPr="00852227">
          <w:rPr>
            <w:rStyle w:val="Hyperlink"/>
            <w:noProof/>
          </w:rPr>
          <w:t>12.5.2.4</w:t>
        </w:r>
        <w:r w:rsidR="00F66A64">
          <w:rPr>
            <w:rFonts w:asciiTheme="minorHAnsi" w:eastAsiaTheme="minorEastAsia" w:hAnsiTheme="minorHAnsi" w:cstheme="minorBidi"/>
            <w:noProof/>
          </w:rPr>
          <w:tab/>
        </w:r>
        <w:r w:rsidR="00F66A64" w:rsidRPr="00852227">
          <w:rPr>
            <w:rStyle w:val="Hyperlink"/>
            <w:noProof/>
          </w:rPr>
          <w:t>Miscellaneous</w:t>
        </w:r>
        <w:r w:rsidR="00F66A64">
          <w:rPr>
            <w:noProof/>
            <w:webHidden/>
          </w:rPr>
          <w:tab/>
        </w:r>
        <w:r w:rsidR="00F66A64">
          <w:rPr>
            <w:noProof/>
            <w:webHidden/>
          </w:rPr>
          <w:fldChar w:fldCharType="begin"/>
        </w:r>
        <w:r w:rsidR="00F66A64">
          <w:rPr>
            <w:noProof/>
            <w:webHidden/>
          </w:rPr>
          <w:instrText xml:space="preserve"> PAGEREF _Toc412185290 \h </w:instrText>
        </w:r>
        <w:r w:rsidR="00F66A64">
          <w:rPr>
            <w:noProof/>
            <w:webHidden/>
          </w:rPr>
        </w:r>
        <w:r w:rsidR="00F66A64">
          <w:rPr>
            <w:noProof/>
            <w:webHidden/>
          </w:rPr>
          <w:fldChar w:fldCharType="separate"/>
        </w:r>
        <w:r w:rsidR="00F66A64">
          <w:rPr>
            <w:noProof/>
            <w:webHidden/>
          </w:rPr>
          <w:t>39</w:t>
        </w:r>
        <w:r w:rsidR="00F66A64">
          <w:rPr>
            <w:noProof/>
            <w:webHidden/>
          </w:rPr>
          <w:fldChar w:fldCharType="end"/>
        </w:r>
      </w:hyperlink>
    </w:p>
    <w:p w14:paraId="0E17D5CA"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91" w:history="1">
        <w:r w:rsidR="00F66A64" w:rsidRPr="00852227">
          <w:rPr>
            <w:rStyle w:val="Hyperlink"/>
            <w:noProof/>
          </w:rPr>
          <w:t>12.6</w:t>
        </w:r>
        <w:r w:rsidR="00F66A64">
          <w:rPr>
            <w:rFonts w:asciiTheme="minorHAnsi" w:eastAsiaTheme="minorEastAsia" w:hAnsiTheme="minorHAnsi" w:cstheme="minorBidi"/>
            <w:b w:val="0"/>
            <w:noProof/>
            <w:sz w:val="22"/>
          </w:rPr>
          <w:tab/>
        </w:r>
        <w:r w:rsidR="00F66A64" w:rsidRPr="00852227">
          <w:rPr>
            <w:rStyle w:val="Hyperlink"/>
            <w:noProof/>
          </w:rPr>
          <w:t>HPNA support</w:t>
        </w:r>
        <w:r w:rsidR="00F66A64">
          <w:rPr>
            <w:noProof/>
            <w:webHidden/>
          </w:rPr>
          <w:tab/>
        </w:r>
        <w:r w:rsidR="00F66A64">
          <w:rPr>
            <w:noProof/>
            <w:webHidden/>
          </w:rPr>
          <w:fldChar w:fldCharType="begin"/>
        </w:r>
        <w:r w:rsidR="00F66A64">
          <w:rPr>
            <w:noProof/>
            <w:webHidden/>
          </w:rPr>
          <w:instrText xml:space="preserve"> PAGEREF _Toc412185291 \h </w:instrText>
        </w:r>
        <w:r w:rsidR="00F66A64">
          <w:rPr>
            <w:noProof/>
            <w:webHidden/>
          </w:rPr>
        </w:r>
        <w:r w:rsidR="00F66A64">
          <w:rPr>
            <w:noProof/>
            <w:webHidden/>
          </w:rPr>
          <w:fldChar w:fldCharType="separate"/>
        </w:r>
        <w:r w:rsidR="00F66A64">
          <w:rPr>
            <w:noProof/>
            <w:webHidden/>
          </w:rPr>
          <w:t>39</w:t>
        </w:r>
        <w:r w:rsidR="00F66A64">
          <w:rPr>
            <w:noProof/>
            <w:webHidden/>
          </w:rPr>
          <w:fldChar w:fldCharType="end"/>
        </w:r>
      </w:hyperlink>
    </w:p>
    <w:p w14:paraId="437169D2"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92" w:history="1">
        <w:r w:rsidR="00F66A64" w:rsidRPr="00852227">
          <w:rPr>
            <w:rStyle w:val="Hyperlink"/>
          </w:rPr>
          <w:t>13</w:t>
        </w:r>
        <w:r w:rsidR="00F66A64">
          <w:rPr>
            <w:rFonts w:asciiTheme="minorHAnsi" w:eastAsiaTheme="minorEastAsia" w:hAnsiTheme="minorHAnsi" w:cstheme="minorBidi"/>
            <w:b w:val="0"/>
            <w:caps w:val="0"/>
            <w:sz w:val="22"/>
          </w:rPr>
          <w:tab/>
        </w:r>
        <w:r w:rsidR="00F66A64" w:rsidRPr="00852227">
          <w:rPr>
            <w:rStyle w:val="Hyperlink"/>
          </w:rPr>
          <w:t>Relevant Links</w:t>
        </w:r>
        <w:r w:rsidR="00F66A64">
          <w:rPr>
            <w:webHidden/>
          </w:rPr>
          <w:tab/>
        </w:r>
        <w:r w:rsidR="00F66A64">
          <w:rPr>
            <w:webHidden/>
          </w:rPr>
          <w:fldChar w:fldCharType="begin"/>
        </w:r>
        <w:r w:rsidR="00F66A64">
          <w:rPr>
            <w:webHidden/>
          </w:rPr>
          <w:instrText xml:space="preserve"> PAGEREF _Toc412185292 \h </w:instrText>
        </w:r>
        <w:r w:rsidR="00F66A64">
          <w:rPr>
            <w:webHidden/>
          </w:rPr>
        </w:r>
        <w:r w:rsidR="00F66A64">
          <w:rPr>
            <w:webHidden/>
          </w:rPr>
          <w:fldChar w:fldCharType="separate"/>
        </w:r>
        <w:r w:rsidR="00F66A64">
          <w:rPr>
            <w:webHidden/>
          </w:rPr>
          <w:t>39</w:t>
        </w:r>
        <w:r w:rsidR="00F66A64">
          <w:rPr>
            <w:webHidden/>
          </w:rPr>
          <w:fldChar w:fldCharType="end"/>
        </w:r>
      </w:hyperlink>
    </w:p>
    <w:p w14:paraId="70F5630B"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93" w:history="1">
        <w:r w:rsidR="00F66A64" w:rsidRPr="00852227">
          <w:rPr>
            <w:rStyle w:val="Hyperlink"/>
          </w:rPr>
          <w:t>14</w:t>
        </w:r>
        <w:r w:rsidR="00F66A64">
          <w:rPr>
            <w:rFonts w:asciiTheme="minorHAnsi" w:eastAsiaTheme="minorEastAsia" w:hAnsiTheme="minorHAnsi" w:cstheme="minorBidi"/>
            <w:b w:val="0"/>
            <w:caps w:val="0"/>
            <w:sz w:val="22"/>
          </w:rPr>
          <w:tab/>
        </w:r>
        <w:r w:rsidR="00F66A64" w:rsidRPr="00852227">
          <w:rPr>
            <w:rStyle w:val="Hyperlink"/>
          </w:rPr>
          <w:t>Glossary</w:t>
        </w:r>
        <w:r w:rsidR="00F66A64">
          <w:rPr>
            <w:webHidden/>
          </w:rPr>
          <w:tab/>
        </w:r>
        <w:r w:rsidR="00F66A64">
          <w:rPr>
            <w:webHidden/>
          </w:rPr>
          <w:fldChar w:fldCharType="begin"/>
        </w:r>
        <w:r w:rsidR="00F66A64">
          <w:rPr>
            <w:webHidden/>
          </w:rPr>
          <w:instrText xml:space="preserve"> PAGEREF _Toc412185293 \h </w:instrText>
        </w:r>
        <w:r w:rsidR="00F66A64">
          <w:rPr>
            <w:webHidden/>
          </w:rPr>
        </w:r>
        <w:r w:rsidR="00F66A64">
          <w:rPr>
            <w:webHidden/>
          </w:rPr>
          <w:fldChar w:fldCharType="separate"/>
        </w:r>
        <w:r w:rsidR="00F66A64">
          <w:rPr>
            <w:webHidden/>
          </w:rPr>
          <w:t>40</w:t>
        </w:r>
        <w:r w:rsidR="00F66A64">
          <w:rPr>
            <w:webHidden/>
          </w:rPr>
          <w:fldChar w:fldCharType="end"/>
        </w:r>
      </w:hyperlink>
    </w:p>
    <w:p w14:paraId="10E5A153" w14:textId="77777777" w:rsidR="00F66A64" w:rsidRDefault="00081A44">
      <w:pPr>
        <w:pStyle w:val="TOC1"/>
        <w:tabs>
          <w:tab w:val="left" w:pos="440"/>
        </w:tabs>
        <w:rPr>
          <w:rFonts w:asciiTheme="minorHAnsi" w:eastAsiaTheme="minorEastAsia" w:hAnsiTheme="minorHAnsi" w:cstheme="minorBidi"/>
          <w:b w:val="0"/>
          <w:caps w:val="0"/>
          <w:sz w:val="22"/>
        </w:rPr>
      </w:pPr>
      <w:hyperlink w:anchor="_Toc412185294" w:history="1">
        <w:r w:rsidR="00F66A64" w:rsidRPr="00852227">
          <w:rPr>
            <w:rStyle w:val="Hyperlink"/>
          </w:rPr>
          <w:t>15</w:t>
        </w:r>
        <w:r w:rsidR="00F66A64">
          <w:rPr>
            <w:rFonts w:asciiTheme="minorHAnsi" w:eastAsiaTheme="minorEastAsia" w:hAnsiTheme="minorHAnsi" w:cstheme="minorBidi"/>
            <w:b w:val="0"/>
            <w:caps w:val="0"/>
            <w:sz w:val="22"/>
          </w:rPr>
          <w:tab/>
        </w:r>
        <w:r w:rsidR="00F66A64" w:rsidRPr="00852227">
          <w:rPr>
            <w:rStyle w:val="Hyperlink"/>
          </w:rPr>
          <w:t>Appendix</w:t>
        </w:r>
        <w:r w:rsidR="00F66A64">
          <w:rPr>
            <w:webHidden/>
          </w:rPr>
          <w:tab/>
        </w:r>
        <w:r w:rsidR="00F66A64">
          <w:rPr>
            <w:webHidden/>
          </w:rPr>
          <w:fldChar w:fldCharType="begin"/>
        </w:r>
        <w:r w:rsidR="00F66A64">
          <w:rPr>
            <w:webHidden/>
          </w:rPr>
          <w:instrText xml:space="preserve"> PAGEREF _Toc412185294 \h </w:instrText>
        </w:r>
        <w:r w:rsidR="00F66A64">
          <w:rPr>
            <w:webHidden/>
          </w:rPr>
        </w:r>
        <w:r w:rsidR="00F66A64">
          <w:rPr>
            <w:webHidden/>
          </w:rPr>
          <w:fldChar w:fldCharType="separate"/>
        </w:r>
        <w:r w:rsidR="00F66A64">
          <w:rPr>
            <w:webHidden/>
          </w:rPr>
          <w:t>40</w:t>
        </w:r>
        <w:r w:rsidR="00F66A64">
          <w:rPr>
            <w:webHidden/>
          </w:rPr>
          <w:fldChar w:fldCharType="end"/>
        </w:r>
      </w:hyperlink>
    </w:p>
    <w:p w14:paraId="546A983C" w14:textId="77777777" w:rsidR="00F66A64" w:rsidRDefault="00081A44">
      <w:pPr>
        <w:pStyle w:val="TOC2"/>
        <w:tabs>
          <w:tab w:val="left" w:pos="880"/>
          <w:tab w:val="right" w:leader="dot" w:pos="9350"/>
        </w:tabs>
        <w:rPr>
          <w:rFonts w:asciiTheme="minorHAnsi" w:eastAsiaTheme="minorEastAsia" w:hAnsiTheme="minorHAnsi" w:cstheme="minorBidi"/>
          <w:b w:val="0"/>
          <w:noProof/>
          <w:sz w:val="22"/>
        </w:rPr>
      </w:pPr>
      <w:hyperlink w:anchor="_Toc412185295" w:history="1">
        <w:r w:rsidR="00F66A64" w:rsidRPr="00852227">
          <w:rPr>
            <w:rStyle w:val="Hyperlink"/>
            <w:noProof/>
          </w:rPr>
          <w:t>15.1</w:t>
        </w:r>
        <w:r w:rsidR="00F66A64">
          <w:rPr>
            <w:rFonts w:asciiTheme="minorHAnsi" w:eastAsiaTheme="minorEastAsia" w:hAnsiTheme="minorHAnsi" w:cstheme="minorBidi"/>
            <w:b w:val="0"/>
            <w:noProof/>
            <w:sz w:val="22"/>
          </w:rPr>
          <w:tab/>
        </w:r>
        <w:r w:rsidR="00F66A64" w:rsidRPr="00852227">
          <w:rPr>
            <w:rStyle w:val="Hyperlink"/>
            <w:noProof/>
          </w:rPr>
          <w:t>Best Practices</w:t>
        </w:r>
        <w:r w:rsidR="00F66A64">
          <w:rPr>
            <w:noProof/>
            <w:webHidden/>
          </w:rPr>
          <w:tab/>
        </w:r>
        <w:r w:rsidR="00F66A64">
          <w:rPr>
            <w:noProof/>
            <w:webHidden/>
          </w:rPr>
          <w:fldChar w:fldCharType="begin"/>
        </w:r>
        <w:r w:rsidR="00F66A64">
          <w:rPr>
            <w:noProof/>
            <w:webHidden/>
          </w:rPr>
          <w:instrText xml:space="preserve"> PAGEREF _Toc412185295 \h </w:instrText>
        </w:r>
        <w:r w:rsidR="00F66A64">
          <w:rPr>
            <w:noProof/>
            <w:webHidden/>
          </w:rPr>
        </w:r>
        <w:r w:rsidR="00F66A64">
          <w:rPr>
            <w:noProof/>
            <w:webHidden/>
          </w:rPr>
          <w:fldChar w:fldCharType="separate"/>
        </w:r>
        <w:r w:rsidR="00F66A64">
          <w:rPr>
            <w:noProof/>
            <w:webHidden/>
          </w:rPr>
          <w:t>40</w:t>
        </w:r>
        <w:r w:rsidR="00F66A64">
          <w:rPr>
            <w:noProof/>
            <w:webHidden/>
          </w:rPr>
          <w:fldChar w:fldCharType="end"/>
        </w:r>
      </w:hyperlink>
    </w:p>
    <w:p w14:paraId="2942CF1B" w14:textId="719EFF04" w:rsidR="00CD5AC7" w:rsidRDefault="000D0496">
      <w:r>
        <w:rPr>
          <w:noProof/>
          <w:sz w:val="18"/>
        </w:rPr>
        <w:fldChar w:fldCharType="end"/>
      </w:r>
    </w:p>
    <w:p w14:paraId="2942CF1C" w14:textId="77777777" w:rsidR="00CD5AC7" w:rsidRDefault="00CD5AC7"/>
    <w:p w14:paraId="2942CF1D" w14:textId="77777777" w:rsidR="00CD5AC7" w:rsidRDefault="00CD5AC7" w:rsidP="00C0463F"/>
    <w:p w14:paraId="2942CF1E" w14:textId="77777777" w:rsidR="00CD5AC7" w:rsidRDefault="00CD5AC7" w:rsidP="00C0463F"/>
    <w:p w14:paraId="2942CF1F" w14:textId="77777777" w:rsidR="00CD5AC7" w:rsidRDefault="00CD5AC7" w:rsidP="00C0463F"/>
    <w:p w14:paraId="2942CF20" w14:textId="77777777" w:rsidR="00CD5AC7" w:rsidRDefault="00CD5AC7" w:rsidP="00C0463F"/>
    <w:p w14:paraId="2942CF21" w14:textId="77777777" w:rsidR="00CD5AC7" w:rsidRDefault="00CD5AC7" w:rsidP="00C0463F"/>
    <w:p w14:paraId="2942CF22" w14:textId="77777777" w:rsidR="00CD5AC7" w:rsidRDefault="00CD5AC7" w:rsidP="00C0463F"/>
    <w:p w14:paraId="2942CF23" w14:textId="77777777" w:rsidR="00CD5AC7" w:rsidRDefault="00CD5AC7" w:rsidP="00C0463F"/>
    <w:p w14:paraId="2942CF24" w14:textId="77777777" w:rsidR="00CD5AC7" w:rsidRDefault="00CD5AC7" w:rsidP="00C0463F"/>
    <w:p w14:paraId="2942CF25" w14:textId="77777777" w:rsidR="00CD5AC7" w:rsidRDefault="00CD5AC7" w:rsidP="00C0463F">
      <w:pPr>
        <w:sectPr w:rsidR="00CD5AC7" w:rsidSect="008A56DF">
          <w:pgSz w:w="12240" w:h="15840"/>
          <w:pgMar w:top="1440" w:right="1440" w:bottom="1440" w:left="1440" w:header="720" w:footer="720" w:gutter="0"/>
          <w:cols w:space="720"/>
          <w:docGrid w:linePitch="360"/>
        </w:sectPr>
      </w:pPr>
    </w:p>
    <w:p w14:paraId="2942CF26" w14:textId="77777777" w:rsidR="00CD5AC7" w:rsidRDefault="00CD5AC7" w:rsidP="00C0463F"/>
    <w:p w14:paraId="2942CF27" w14:textId="77777777" w:rsidR="00CD5AC7" w:rsidRPr="00A9642C" w:rsidRDefault="00CD5AC7" w:rsidP="00A9642C">
      <w:pPr>
        <w:pStyle w:val="note1"/>
      </w:pPr>
      <w:r w:rsidRPr="00A9642C">
        <w:t xml:space="preserve">Note: </w:t>
      </w:r>
      <w:r w:rsidRPr="00A9642C">
        <w:tab/>
        <w:t xml:space="preserve">The purpose of this template is to provide a standard document structure for completing </w:t>
      </w:r>
      <w:r w:rsidRPr="00A9642C">
        <w:tab/>
        <w:t xml:space="preserve">designs with detailed instructions on how to </w:t>
      </w:r>
      <w:r w:rsidRPr="00A9642C">
        <w:tab/>
        <w:t xml:space="preserve">install and configure secure technology </w:t>
      </w:r>
      <w:r w:rsidRPr="00A9642C">
        <w:tab/>
        <w:t xml:space="preserve">standards within Citi’s global environment.  </w:t>
      </w:r>
      <w:r w:rsidRPr="00A9642C">
        <w:tab/>
        <w:t xml:space="preserve">This document follows the official </w:t>
      </w:r>
      <w:r w:rsidRPr="00A9642C">
        <w:tab/>
        <w:t xml:space="preserve">standard GNAST design framework, and applies to all current GNAST technology </w:t>
      </w:r>
      <w:r w:rsidRPr="00A9642C">
        <w:tab/>
        <w:t xml:space="preserve">standards/products inclusive of hardware and software.  </w:t>
      </w:r>
    </w:p>
    <w:p w14:paraId="2942CF28" w14:textId="77777777" w:rsidR="00CD5AC7" w:rsidRDefault="00CD5AC7" w:rsidP="00C0463F"/>
    <w:p w14:paraId="2942CF29" w14:textId="77777777" w:rsidR="00CD5AC7" w:rsidRDefault="00CD5AC7" w:rsidP="00C0463F">
      <w:pPr>
        <w:pStyle w:val="Heading1"/>
      </w:pPr>
      <w:bookmarkStart w:id="14" w:name="_Toc226541613"/>
      <w:bookmarkStart w:id="15" w:name="_Toc412185255"/>
      <w:r>
        <w:t>Document Purpose</w:t>
      </w:r>
      <w:bookmarkEnd w:id="14"/>
      <w:bookmarkEnd w:id="15"/>
    </w:p>
    <w:p w14:paraId="283AA016" w14:textId="77777777" w:rsidR="00DE11B3" w:rsidRDefault="00DE11B3" w:rsidP="00DE11B3">
      <w:pPr>
        <w:rPr>
          <w:rFonts w:cs="Arial"/>
        </w:rPr>
      </w:pPr>
      <w:r w:rsidRPr="00195453">
        <w:rPr>
          <w:rFonts w:cs="Arial"/>
        </w:rPr>
        <w:t>Objective of this document is to replace current SAN SBCC configuration assurance tool written in Perl which has false positive flaw with robust SAN SBCC configuration assurance vendor / CATE engineering supported tool define. Implement automated configuration assurance for SAN appliances via HP Network Automation (HPNA) and using Cititools as the reporting platform.</w:t>
      </w:r>
    </w:p>
    <w:p w14:paraId="28732AD3" w14:textId="77777777" w:rsidR="007969A6" w:rsidRDefault="007969A6" w:rsidP="00DE11B3">
      <w:pPr>
        <w:rPr>
          <w:rFonts w:cs="Arial"/>
        </w:rPr>
      </w:pPr>
    </w:p>
    <w:p w14:paraId="31EA0C6E" w14:textId="77777777" w:rsidR="007969A6" w:rsidRPr="00195453" w:rsidRDefault="007969A6" w:rsidP="007969A6">
      <w:pPr>
        <w:rPr>
          <w:rFonts w:cs="Arial"/>
        </w:rPr>
      </w:pPr>
      <w:r w:rsidRPr="00195453">
        <w:rPr>
          <w:rFonts w:cs="Arial"/>
        </w:rPr>
        <w:t>Remediation of Issue# 562459/ 570895 CAP</w:t>
      </w:r>
    </w:p>
    <w:p w14:paraId="7AEBA9B4" w14:textId="77777777" w:rsidR="007969A6" w:rsidRPr="00195453" w:rsidRDefault="007969A6" w:rsidP="007969A6">
      <w:pPr>
        <w:rPr>
          <w:rFonts w:cs="Arial"/>
        </w:rPr>
      </w:pPr>
      <w:r w:rsidRPr="00195453">
        <w:rPr>
          <w:rFonts w:cs="Arial"/>
        </w:rPr>
        <w:t xml:space="preserve">CTI SAN, working with CATE, will strengthen the existing automated scripts and configuration process to address the weaknesses identified by the Internal Audit team. Once a CATE-certified automated configuration assurance (ACA) solution is developed, CTI will implement this new solution in all Regions and the existing CTI developed scripts will be retired from the Global SAN environment. </w:t>
      </w:r>
    </w:p>
    <w:p w14:paraId="653EB671" w14:textId="77777777" w:rsidR="007969A6" w:rsidRPr="00195453" w:rsidRDefault="007969A6" w:rsidP="00DE11B3">
      <w:pPr>
        <w:rPr>
          <w:rFonts w:cs="Arial"/>
        </w:rPr>
      </w:pPr>
    </w:p>
    <w:p w14:paraId="2942CF2B" w14:textId="77777777" w:rsidR="00CD5AC7" w:rsidRDefault="00CD5AC7" w:rsidP="00C0463F"/>
    <w:p w14:paraId="2942CF2F" w14:textId="77777777" w:rsidR="00CD5AC7" w:rsidRDefault="00CD5AC7" w:rsidP="00C0463F">
      <w:pPr>
        <w:pStyle w:val="Heading1"/>
      </w:pPr>
      <w:bookmarkStart w:id="16" w:name="_Toc226541615"/>
      <w:bookmarkStart w:id="17" w:name="_Toc412185256"/>
      <w:r>
        <w:t>Intended Audience</w:t>
      </w:r>
      <w:bookmarkEnd w:id="16"/>
      <w:bookmarkEnd w:id="17"/>
    </w:p>
    <w:p w14:paraId="2942CF30" w14:textId="7E65D3C9" w:rsidR="00CD5AC7" w:rsidRDefault="00CD5AC7" w:rsidP="00C0463F">
      <w:r>
        <w:t xml:space="preserve">The intended audience is </w:t>
      </w:r>
      <w:r w:rsidR="00DE11B3">
        <w:t>SAN engineering, integration and operation teams.</w:t>
      </w:r>
      <w:r w:rsidR="007969A6">
        <w:t xml:space="preserve"> </w:t>
      </w:r>
    </w:p>
    <w:p w14:paraId="3DDA651D" w14:textId="237AC673" w:rsidR="007969A6" w:rsidRDefault="007969A6" w:rsidP="00C0463F">
      <w:r>
        <w:t>HPNA support team.</w:t>
      </w:r>
    </w:p>
    <w:p w14:paraId="2942CF31" w14:textId="77777777" w:rsidR="00CD5AC7" w:rsidRDefault="00CD5AC7" w:rsidP="00C0463F"/>
    <w:p w14:paraId="2942CF32" w14:textId="77777777" w:rsidR="00CD5AC7" w:rsidRDefault="00CD5AC7" w:rsidP="00C0463F">
      <w:pPr>
        <w:pStyle w:val="Heading1"/>
      </w:pPr>
      <w:bookmarkStart w:id="18" w:name="_Toc226541616"/>
      <w:bookmarkStart w:id="19" w:name="_Toc412185257"/>
      <w:r>
        <w:t>Principles</w:t>
      </w:r>
      <w:bookmarkEnd w:id="18"/>
      <w:bookmarkEnd w:id="19"/>
    </w:p>
    <w:p w14:paraId="2942CF33" w14:textId="77777777" w:rsidR="00CD5AC7" w:rsidRDefault="00CD5AC7" w:rsidP="00C0463F">
      <w:pPr>
        <w:pStyle w:val="Heading2"/>
      </w:pPr>
      <w:bookmarkStart w:id="20" w:name="_Toc226541617"/>
      <w:bookmarkStart w:id="21" w:name="_Toc412185258"/>
      <w:r>
        <w:t>Revision History</w:t>
      </w:r>
      <w:bookmarkEnd w:id="20"/>
      <w:bookmarkEnd w:id="21"/>
    </w:p>
    <w:p w14:paraId="19C32930" w14:textId="77777777" w:rsidR="004739E7" w:rsidRPr="004739E7" w:rsidRDefault="004739E7" w:rsidP="004739E7">
      <w:pPr>
        <w:rPr>
          <w:rFonts w:ascii="Times New Roman" w:hAnsi="Times New Roman"/>
          <w:color w:val="0000FF"/>
          <w:sz w:val="20"/>
          <w:szCs w:val="20"/>
          <w:highlight w:val="yellow"/>
        </w:rPr>
      </w:pPr>
      <w:r w:rsidRPr="004739E7">
        <w:rPr>
          <w:rFonts w:ascii="Times New Roman" w:hAnsi="Times New Roman"/>
          <w:color w:val="0000FF"/>
          <w:sz w:val="20"/>
          <w:szCs w:val="20"/>
          <w:highlight w:val="yellow"/>
          <w:u w:val="single"/>
        </w:rPr>
        <w:t>Document Version</w:t>
      </w:r>
      <w:r w:rsidRPr="004739E7">
        <w:rPr>
          <w:rFonts w:ascii="Times New Roman" w:hAnsi="Times New Roman"/>
          <w:color w:val="0000FF"/>
          <w:sz w:val="20"/>
          <w:szCs w:val="20"/>
          <w:highlight w:val="yellow"/>
        </w:rPr>
        <w:t>:</w:t>
      </w:r>
    </w:p>
    <w:p w14:paraId="6F0FE569" w14:textId="51D81EAC" w:rsidR="004739E7" w:rsidRDefault="004739E7" w:rsidP="004739E7">
      <w:pPr>
        <w:rPr>
          <w:rFonts w:ascii="Times New Roman" w:hAnsi="Times New Roman"/>
          <w:color w:val="0000FF"/>
          <w:sz w:val="20"/>
          <w:szCs w:val="20"/>
          <w:highlight w:val="yellow"/>
        </w:rPr>
      </w:pPr>
      <w:r w:rsidRPr="004739E7">
        <w:rPr>
          <w:rFonts w:ascii="Times New Roman" w:hAnsi="Times New Roman"/>
          <w:color w:val="0000FF"/>
          <w:sz w:val="20"/>
          <w:szCs w:val="20"/>
          <w:highlight w:val="yellow"/>
        </w:rPr>
        <w:t>A first generation document that hasn’t been ratified before is a 0.0 (less than 1.0) during its revision cycle.  When adopted it is a 1.0 version.  Subsequent generations follow the same method of incrementing the decimal portion of the version number until ratified, and then increment the integer.</w:t>
      </w:r>
    </w:p>
    <w:p w14:paraId="1D68A03E" w14:textId="77777777" w:rsidR="004739E7" w:rsidRPr="004739E7" w:rsidRDefault="004739E7" w:rsidP="004739E7">
      <w:pPr>
        <w:rPr>
          <w:rFonts w:ascii="Times New Roman" w:hAnsi="Times New Roman"/>
          <w:color w:val="0000FF"/>
          <w:sz w:val="20"/>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6"/>
        <w:gridCol w:w="4902"/>
        <w:gridCol w:w="1440"/>
        <w:gridCol w:w="2088"/>
      </w:tblGrid>
      <w:tr w:rsidR="00CD5AC7" w14:paraId="2942CF3C" w14:textId="77777777" w:rsidTr="001A4C51">
        <w:tc>
          <w:tcPr>
            <w:tcW w:w="1146" w:type="dxa"/>
            <w:shd w:val="pct10" w:color="auto" w:fill="auto"/>
          </w:tcPr>
          <w:p w14:paraId="2942CF38" w14:textId="77777777" w:rsidR="00CD5AC7" w:rsidRPr="00C827FD" w:rsidRDefault="00CD5AC7" w:rsidP="00374CC2">
            <w:pPr>
              <w:pStyle w:val="Table"/>
              <w:rPr>
                <w:b/>
              </w:rPr>
            </w:pPr>
            <w:r w:rsidRPr="00C827FD">
              <w:rPr>
                <w:b/>
              </w:rPr>
              <w:t>Version</w:t>
            </w:r>
          </w:p>
        </w:tc>
        <w:tc>
          <w:tcPr>
            <w:tcW w:w="4902" w:type="dxa"/>
            <w:shd w:val="pct10" w:color="auto" w:fill="auto"/>
          </w:tcPr>
          <w:p w14:paraId="2942CF39" w14:textId="77777777" w:rsidR="00CD5AC7" w:rsidRPr="00C827FD" w:rsidRDefault="00CD5AC7" w:rsidP="00374CC2">
            <w:pPr>
              <w:pStyle w:val="Table"/>
              <w:rPr>
                <w:b/>
              </w:rPr>
            </w:pPr>
            <w:r w:rsidRPr="00C827FD">
              <w:rPr>
                <w:b/>
              </w:rPr>
              <w:t>Description</w:t>
            </w:r>
          </w:p>
        </w:tc>
        <w:tc>
          <w:tcPr>
            <w:tcW w:w="1440" w:type="dxa"/>
            <w:shd w:val="pct10" w:color="auto" w:fill="auto"/>
          </w:tcPr>
          <w:p w14:paraId="2942CF3A" w14:textId="77777777" w:rsidR="00CD5AC7" w:rsidRPr="00C827FD" w:rsidRDefault="00CD5AC7" w:rsidP="00374CC2">
            <w:pPr>
              <w:pStyle w:val="Table"/>
              <w:rPr>
                <w:b/>
              </w:rPr>
            </w:pPr>
            <w:r w:rsidRPr="00C827FD">
              <w:rPr>
                <w:b/>
              </w:rPr>
              <w:t>Date</w:t>
            </w:r>
          </w:p>
        </w:tc>
        <w:tc>
          <w:tcPr>
            <w:tcW w:w="2088" w:type="dxa"/>
            <w:shd w:val="pct10" w:color="auto" w:fill="auto"/>
          </w:tcPr>
          <w:p w14:paraId="2942CF3B" w14:textId="77777777" w:rsidR="00CD5AC7" w:rsidRPr="00C827FD" w:rsidRDefault="00CD5AC7" w:rsidP="00374CC2">
            <w:pPr>
              <w:pStyle w:val="Table"/>
              <w:rPr>
                <w:b/>
              </w:rPr>
            </w:pPr>
            <w:r w:rsidRPr="00C827FD">
              <w:rPr>
                <w:b/>
              </w:rPr>
              <w:t>Author</w:t>
            </w:r>
          </w:p>
        </w:tc>
      </w:tr>
      <w:tr w:rsidR="00CD5AC7" w14:paraId="2942CF41" w14:textId="77777777" w:rsidTr="00C827FD">
        <w:tc>
          <w:tcPr>
            <w:tcW w:w="1146" w:type="dxa"/>
          </w:tcPr>
          <w:p w14:paraId="2942CF3D" w14:textId="649188CB" w:rsidR="00CD5AC7" w:rsidRDefault="007969A6" w:rsidP="00374CC2">
            <w:pPr>
              <w:pStyle w:val="Table"/>
            </w:pPr>
            <w:r>
              <w:t>0.1</w:t>
            </w:r>
          </w:p>
        </w:tc>
        <w:tc>
          <w:tcPr>
            <w:tcW w:w="4902" w:type="dxa"/>
          </w:tcPr>
          <w:p w14:paraId="2942CF3E" w14:textId="2EBACAED" w:rsidR="00CD5AC7" w:rsidRDefault="00DE11B3" w:rsidP="00374CC2">
            <w:pPr>
              <w:pStyle w:val="Table"/>
            </w:pPr>
            <w:r>
              <w:t>Initial import to standard document</w:t>
            </w:r>
          </w:p>
        </w:tc>
        <w:tc>
          <w:tcPr>
            <w:tcW w:w="1440" w:type="dxa"/>
          </w:tcPr>
          <w:p w14:paraId="2942CF3F" w14:textId="5245ABCC" w:rsidR="00CD5AC7" w:rsidRDefault="00DE11B3" w:rsidP="004739E7">
            <w:pPr>
              <w:pStyle w:val="Table"/>
            </w:pPr>
            <w:r>
              <w:t>25-</w:t>
            </w:r>
            <w:r w:rsidR="004739E7">
              <w:t>Jun</w:t>
            </w:r>
            <w:r>
              <w:t>-2014</w:t>
            </w:r>
          </w:p>
        </w:tc>
        <w:tc>
          <w:tcPr>
            <w:tcW w:w="2088" w:type="dxa"/>
          </w:tcPr>
          <w:p w14:paraId="2942CF40" w14:textId="1692B81A" w:rsidR="00CD5AC7" w:rsidRDefault="00DE11B3" w:rsidP="00374CC2">
            <w:pPr>
              <w:pStyle w:val="Table"/>
            </w:pPr>
            <w:r>
              <w:t>Nicolas Robin</w:t>
            </w:r>
          </w:p>
        </w:tc>
      </w:tr>
      <w:tr w:rsidR="00CD5AC7" w14:paraId="2942CF46" w14:textId="77777777" w:rsidTr="00C827FD">
        <w:tc>
          <w:tcPr>
            <w:tcW w:w="1146" w:type="dxa"/>
          </w:tcPr>
          <w:p w14:paraId="2942CF42" w14:textId="1CB65493" w:rsidR="00CD5AC7" w:rsidRDefault="004739E7" w:rsidP="00374CC2">
            <w:pPr>
              <w:pStyle w:val="Table"/>
            </w:pPr>
            <w:r>
              <w:t>1.0</w:t>
            </w:r>
          </w:p>
        </w:tc>
        <w:tc>
          <w:tcPr>
            <w:tcW w:w="4902" w:type="dxa"/>
          </w:tcPr>
          <w:p w14:paraId="2942CF43" w14:textId="102C8160" w:rsidR="00CD5AC7" w:rsidRDefault="004739E7" w:rsidP="00374CC2">
            <w:pPr>
              <w:pStyle w:val="Table"/>
            </w:pPr>
            <w:r>
              <w:t>Final Document</w:t>
            </w:r>
          </w:p>
        </w:tc>
        <w:tc>
          <w:tcPr>
            <w:tcW w:w="1440" w:type="dxa"/>
          </w:tcPr>
          <w:p w14:paraId="2942CF44" w14:textId="72E5E571" w:rsidR="00CD5AC7" w:rsidRDefault="004739E7" w:rsidP="00374CC2">
            <w:pPr>
              <w:pStyle w:val="Table"/>
            </w:pPr>
            <w:r>
              <w:t>25-Jun-2014</w:t>
            </w:r>
          </w:p>
        </w:tc>
        <w:tc>
          <w:tcPr>
            <w:tcW w:w="2088" w:type="dxa"/>
          </w:tcPr>
          <w:p w14:paraId="2942CF45" w14:textId="31AE498E" w:rsidR="00CD5AC7" w:rsidRDefault="004739E7" w:rsidP="00374CC2">
            <w:pPr>
              <w:pStyle w:val="Table"/>
            </w:pPr>
            <w:r>
              <w:t>Nicolas Robin</w:t>
            </w:r>
          </w:p>
        </w:tc>
      </w:tr>
      <w:tr w:rsidR="00CD5AC7" w14:paraId="2942CF4B" w14:textId="77777777" w:rsidTr="00C827FD">
        <w:tc>
          <w:tcPr>
            <w:tcW w:w="1146" w:type="dxa"/>
          </w:tcPr>
          <w:p w14:paraId="2942CF47" w14:textId="58483B0B" w:rsidR="00CD5AC7" w:rsidRDefault="000D0496" w:rsidP="00374CC2">
            <w:pPr>
              <w:pStyle w:val="Table"/>
            </w:pPr>
            <w:r>
              <w:lastRenderedPageBreak/>
              <w:t>1.1</w:t>
            </w:r>
          </w:p>
        </w:tc>
        <w:tc>
          <w:tcPr>
            <w:tcW w:w="4902" w:type="dxa"/>
          </w:tcPr>
          <w:p w14:paraId="2942CF48" w14:textId="6BED5CA7" w:rsidR="00CD5AC7" w:rsidRDefault="000D0496" w:rsidP="00947E01">
            <w:pPr>
              <w:pStyle w:val="Table"/>
            </w:pPr>
            <w:r>
              <w:t>Adding SAN build team process</w:t>
            </w:r>
          </w:p>
        </w:tc>
        <w:tc>
          <w:tcPr>
            <w:tcW w:w="1440" w:type="dxa"/>
          </w:tcPr>
          <w:p w14:paraId="2942CF49" w14:textId="306E9D08" w:rsidR="00CD5AC7" w:rsidRDefault="000D0496" w:rsidP="00374CC2">
            <w:pPr>
              <w:pStyle w:val="Table"/>
            </w:pPr>
            <w:r>
              <w:t>8-Jan-2015</w:t>
            </w:r>
          </w:p>
        </w:tc>
        <w:tc>
          <w:tcPr>
            <w:tcW w:w="2088" w:type="dxa"/>
          </w:tcPr>
          <w:p w14:paraId="2942CF4A" w14:textId="3E881DD3" w:rsidR="00CD5AC7" w:rsidRDefault="000D0496" w:rsidP="00374CC2">
            <w:pPr>
              <w:pStyle w:val="Table"/>
            </w:pPr>
            <w:r>
              <w:t>Nicolas Robin</w:t>
            </w:r>
          </w:p>
        </w:tc>
      </w:tr>
      <w:tr w:rsidR="00391FDC" w14:paraId="29DE0DC4" w14:textId="77777777" w:rsidTr="00C827FD">
        <w:tc>
          <w:tcPr>
            <w:tcW w:w="1146" w:type="dxa"/>
          </w:tcPr>
          <w:p w14:paraId="48316196" w14:textId="5A86F0C7" w:rsidR="00391FDC" w:rsidRDefault="00391FDC" w:rsidP="00374CC2">
            <w:pPr>
              <w:pStyle w:val="Table"/>
            </w:pPr>
            <w:r>
              <w:t>1.2</w:t>
            </w:r>
          </w:p>
        </w:tc>
        <w:tc>
          <w:tcPr>
            <w:tcW w:w="4902" w:type="dxa"/>
          </w:tcPr>
          <w:p w14:paraId="2979A45D" w14:textId="36DDE543" w:rsidR="00391FDC" w:rsidRDefault="00391FDC" w:rsidP="00947E01">
            <w:pPr>
              <w:pStyle w:val="Table"/>
            </w:pPr>
            <w:r>
              <w:t>Updated SAN build team review process</w:t>
            </w:r>
          </w:p>
        </w:tc>
        <w:tc>
          <w:tcPr>
            <w:tcW w:w="1440" w:type="dxa"/>
          </w:tcPr>
          <w:p w14:paraId="3AA35AB4" w14:textId="780DAAAA" w:rsidR="00391FDC" w:rsidRDefault="00391FDC" w:rsidP="00204041">
            <w:pPr>
              <w:pStyle w:val="Table"/>
            </w:pPr>
            <w:r>
              <w:t>2</w:t>
            </w:r>
            <w:r w:rsidR="00204041">
              <w:t>0-Feb-</w:t>
            </w:r>
            <w:r>
              <w:t>2015</w:t>
            </w:r>
          </w:p>
        </w:tc>
        <w:tc>
          <w:tcPr>
            <w:tcW w:w="2088" w:type="dxa"/>
          </w:tcPr>
          <w:p w14:paraId="27DB79D8" w14:textId="16AF181B" w:rsidR="00391FDC" w:rsidRDefault="00391FDC" w:rsidP="00374CC2">
            <w:pPr>
              <w:pStyle w:val="Table"/>
            </w:pPr>
            <w:r>
              <w:t>Nicolas Robin</w:t>
            </w:r>
          </w:p>
        </w:tc>
      </w:tr>
      <w:tr w:rsidR="00650CBA" w14:paraId="1FDA8A32" w14:textId="77777777" w:rsidTr="00C827FD">
        <w:tc>
          <w:tcPr>
            <w:tcW w:w="1146" w:type="dxa"/>
          </w:tcPr>
          <w:p w14:paraId="254A39E8" w14:textId="45DF0E9D" w:rsidR="00650CBA" w:rsidRDefault="00650CBA" w:rsidP="00374CC2">
            <w:pPr>
              <w:pStyle w:val="Table"/>
            </w:pPr>
            <w:r>
              <w:t>1.3</w:t>
            </w:r>
          </w:p>
        </w:tc>
        <w:tc>
          <w:tcPr>
            <w:tcW w:w="4902" w:type="dxa"/>
          </w:tcPr>
          <w:p w14:paraId="2B9C323A" w14:textId="45887E5E" w:rsidR="00650CBA" w:rsidRDefault="00650CBA" w:rsidP="00650CBA">
            <w:pPr>
              <w:pStyle w:val="Table"/>
            </w:pPr>
            <w:r>
              <w:t>Adding xtremio and scaleio filters</w:t>
            </w:r>
          </w:p>
        </w:tc>
        <w:tc>
          <w:tcPr>
            <w:tcW w:w="1440" w:type="dxa"/>
          </w:tcPr>
          <w:p w14:paraId="223FB6B6" w14:textId="5146CD93" w:rsidR="00650CBA" w:rsidRDefault="00650CBA" w:rsidP="00204041">
            <w:pPr>
              <w:pStyle w:val="Table"/>
            </w:pPr>
            <w:r>
              <w:t>05-May-2015</w:t>
            </w:r>
          </w:p>
        </w:tc>
        <w:tc>
          <w:tcPr>
            <w:tcW w:w="2088" w:type="dxa"/>
          </w:tcPr>
          <w:p w14:paraId="01511D37" w14:textId="244961E3" w:rsidR="00650CBA" w:rsidRDefault="00650CBA" w:rsidP="00374CC2">
            <w:pPr>
              <w:pStyle w:val="Table"/>
            </w:pPr>
            <w:r>
              <w:t>Nicolas Robin</w:t>
            </w:r>
          </w:p>
        </w:tc>
      </w:tr>
    </w:tbl>
    <w:p w14:paraId="2942CF65" w14:textId="77777777" w:rsidR="00CD5AC7" w:rsidRDefault="00CD5AC7" w:rsidP="00C0463F"/>
    <w:p w14:paraId="2942CF66" w14:textId="77777777" w:rsidR="00CD5AC7" w:rsidRDefault="00CD5AC7" w:rsidP="00923B00">
      <w:pPr>
        <w:pStyle w:val="Heading2"/>
      </w:pPr>
      <w:bookmarkStart w:id="22" w:name="_Toc226541618"/>
      <w:bookmarkStart w:id="23" w:name="_Toc412185259"/>
      <w:r>
        <w:t>Key Feature Changes</w:t>
      </w:r>
      <w:bookmarkEnd w:id="22"/>
      <w:bookmarkEnd w:id="23"/>
    </w:p>
    <w:p w14:paraId="2942CF69" w14:textId="24EF2E53" w:rsidR="00CD5AC7" w:rsidRDefault="00650CBA" w:rsidP="00C0463F">
      <w:r>
        <w:t>Adding xtremeio and scaleio filters</w:t>
      </w:r>
    </w:p>
    <w:p w14:paraId="2942CF6A" w14:textId="77777777" w:rsidR="00CD5AC7" w:rsidRDefault="00CD5AC7" w:rsidP="00923B00">
      <w:pPr>
        <w:pStyle w:val="Heading1"/>
      </w:pPr>
      <w:bookmarkStart w:id="24" w:name="_Toc226541619"/>
      <w:bookmarkStart w:id="25" w:name="_Toc412185260"/>
      <w:r>
        <w:t>Assembly/Solution Description</w:t>
      </w:r>
      <w:bookmarkEnd w:id="24"/>
      <w:bookmarkEnd w:id="25"/>
    </w:p>
    <w:p w14:paraId="2942CF6C" w14:textId="4E33B703" w:rsidR="00CD5AC7" w:rsidRPr="004739E7" w:rsidRDefault="007969A6" w:rsidP="00E93F12">
      <w:pPr>
        <w:pStyle w:val="Note"/>
        <w:rPr>
          <w:color w:val="auto"/>
        </w:rPr>
      </w:pPr>
      <w:r w:rsidRPr="004739E7">
        <w:rPr>
          <w:color w:val="auto"/>
        </w:rPr>
        <w:t>Perform automated configuration assurance on the SAN environment.</w:t>
      </w:r>
    </w:p>
    <w:p w14:paraId="2942CF6D" w14:textId="77777777" w:rsidR="00CD5AC7" w:rsidRDefault="00CD5AC7" w:rsidP="00C0463F"/>
    <w:p w14:paraId="2942CF6E" w14:textId="77777777" w:rsidR="00CD5AC7" w:rsidRDefault="00CD5AC7" w:rsidP="00923B00">
      <w:pPr>
        <w:pStyle w:val="Heading1"/>
      </w:pPr>
      <w:bookmarkStart w:id="26" w:name="_Toc226541620"/>
      <w:bookmarkStart w:id="27" w:name="_Toc412185261"/>
      <w:r>
        <w:t>Scope</w:t>
      </w:r>
      <w:bookmarkEnd w:id="26"/>
      <w:bookmarkEnd w:id="27"/>
      <w:r>
        <w:t xml:space="preserve"> </w:t>
      </w:r>
    </w:p>
    <w:p w14:paraId="34406244" w14:textId="77777777" w:rsidR="007969A6" w:rsidRPr="00195453" w:rsidRDefault="007969A6" w:rsidP="007969A6">
      <w:pPr>
        <w:rPr>
          <w:rFonts w:cs="Arial"/>
        </w:rPr>
      </w:pPr>
      <w:r w:rsidRPr="00195453">
        <w:rPr>
          <w:rFonts w:cs="Arial"/>
        </w:rPr>
        <w:t>Cisco MDS</w:t>
      </w:r>
    </w:p>
    <w:p w14:paraId="250694F6" w14:textId="77777777" w:rsidR="007969A6" w:rsidRPr="00195453" w:rsidRDefault="007969A6" w:rsidP="007969A6">
      <w:pPr>
        <w:rPr>
          <w:rFonts w:cs="Arial"/>
        </w:rPr>
      </w:pPr>
      <w:r w:rsidRPr="00195453">
        <w:rPr>
          <w:rFonts w:cs="Arial"/>
        </w:rPr>
        <w:t>Hitachi Data Systems HDS SAN</w:t>
      </w:r>
    </w:p>
    <w:p w14:paraId="088D5512" w14:textId="77777777" w:rsidR="007969A6" w:rsidRPr="00195453" w:rsidRDefault="007969A6" w:rsidP="007969A6">
      <w:pPr>
        <w:rPr>
          <w:rFonts w:cs="Arial"/>
        </w:rPr>
      </w:pPr>
      <w:r w:rsidRPr="00195453">
        <w:rPr>
          <w:rFonts w:cs="Arial"/>
        </w:rPr>
        <w:t>EMC Symmetrix VMAX</w:t>
      </w:r>
    </w:p>
    <w:p w14:paraId="310553C1" w14:textId="77777777" w:rsidR="007969A6" w:rsidRPr="00195453" w:rsidRDefault="007969A6" w:rsidP="007969A6">
      <w:pPr>
        <w:rPr>
          <w:rFonts w:cs="Arial"/>
        </w:rPr>
      </w:pPr>
      <w:r w:rsidRPr="00195453">
        <w:rPr>
          <w:rFonts w:cs="Arial"/>
        </w:rPr>
        <w:t>EMC Clariion</w:t>
      </w:r>
    </w:p>
    <w:p w14:paraId="346AE024" w14:textId="77777777" w:rsidR="007969A6" w:rsidRDefault="007969A6" w:rsidP="007969A6">
      <w:pPr>
        <w:rPr>
          <w:rFonts w:cs="Arial"/>
        </w:rPr>
      </w:pPr>
      <w:r w:rsidRPr="00195453">
        <w:rPr>
          <w:rFonts w:cs="Arial"/>
        </w:rPr>
        <w:t>IBM XIV</w:t>
      </w:r>
    </w:p>
    <w:p w14:paraId="06D0E1F3" w14:textId="34C32419" w:rsidR="00650CBA" w:rsidRDefault="00650CBA" w:rsidP="007969A6">
      <w:pPr>
        <w:rPr>
          <w:rFonts w:cs="Arial"/>
        </w:rPr>
      </w:pPr>
      <w:r>
        <w:rPr>
          <w:rFonts w:cs="Arial"/>
        </w:rPr>
        <w:t>EMC ScaleIO</w:t>
      </w:r>
    </w:p>
    <w:p w14:paraId="7C110A40" w14:textId="088A87CD" w:rsidR="00650CBA" w:rsidRPr="00195453" w:rsidRDefault="00650CBA" w:rsidP="007969A6">
      <w:pPr>
        <w:rPr>
          <w:rFonts w:cs="Arial"/>
        </w:rPr>
      </w:pPr>
      <w:r>
        <w:rPr>
          <w:rFonts w:cs="Arial"/>
        </w:rPr>
        <w:t>EMC XTREMIO</w:t>
      </w:r>
    </w:p>
    <w:p w14:paraId="0325946E" w14:textId="77777777" w:rsidR="007969A6" w:rsidRPr="00195453" w:rsidRDefault="007969A6" w:rsidP="007969A6">
      <w:pPr>
        <w:rPr>
          <w:rFonts w:cs="Arial"/>
        </w:rPr>
      </w:pPr>
    </w:p>
    <w:p w14:paraId="53BC0126" w14:textId="77777777" w:rsidR="007969A6" w:rsidRPr="00195453" w:rsidRDefault="007969A6" w:rsidP="007969A6">
      <w:pPr>
        <w:rPr>
          <w:rFonts w:cs="Arial"/>
          <w:b/>
        </w:rPr>
      </w:pPr>
      <w:r w:rsidRPr="00195453">
        <w:rPr>
          <w:rFonts w:cs="Arial"/>
          <w:b/>
        </w:rPr>
        <w:t xml:space="preserve">Notes: </w:t>
      </w:r>
    </w:p>
    <w:p w14:paraId="6E84E9B1"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Brocade is out of scope as this implementation target date is Q4 2014 and Brocade final replacement will occur in H1 2015.</w:t>
      </w:r>
    </w:p>
    <w:p w14:paraId="7C0628CD"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Same status for DMX</w:t>
      </w:r>
    </w:p>
    <w:p w14:paraId="13584A45"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Same status for USP-Vs.</w:t>
      </w:r>
    </w:p>
    <w:p w14:paraId="2942CF71" w14:textId="77777777" w:rsidR="00CD5AC7" w:rsidRDefault="00CD5AC7" w:rsidP="00E93F12"/>
    <w:p w14:paraId="2942CF72" w14:textId="77777777" w:rsidR="00CD5AC7" w:rsidRDefault="00CD5AC7" w:rsidP="00923B00">
      <w:pPr>
        <w:pStyle w:val="Heading2"/>
      </w:pPr>
      <w:bookmarkStart w:id="28" w:name="_Toc226541621"/>
      <w:bookmarkStart w:id="29" w:name="_Toc412185262"/>
      <w:r>
        <w:t>Technology</w:t>
      </w:r>
      <w:bookmarkEnd w:id="28"/>
      <w:bookmarkEnd w:id="29"/>
    </w:p>
    <w:p w14:paraId="2942CF73" w14:textId="77777777" w:rsidR="00CD5AC7" w:rsidRPr="00923B00" w:rsidRDefault="00CD5AC7" w:rsidP="00923B00"/>
    <w:p w14:paraId="2942CF74" w14:textId="77777777" w:rsidR="00CD5AC7" w:rsidRDefault="00CD5AC7" w:rsidP="00923B00">
      <w:pPr>
        <w:pStyle w:val="Heading2"/>
      </w:pPr>
      <w:bookmarkStart w:id="30" w:name="_Toc226541622"/>
      <w:bookmarkStart w:id="31" w:name="_Toc412185263"/>
      <w:r>
        <w:t>Applicability</w:t>
      </w:r>
      <w:bookmarkEnd w:id="30"/>
      <w:bookmarkEnd w:id="31"/>
    </w:p>
    <w:p w14:paraId="2942CF76" w14:textId="7550ABB6" w:rsidR="00CD5AC7" w:rsidRPr="004739E7" w:rsidRDefault="007969A6" w:rsidP="00E93F12">
      <w:pPr>
        <w:pStyle w:val="Note"/>
        <w:rPr>
          <w:color w:val="auto"/>
        </w:rPr>
      </w:pPr>
      <w:r w:rsidRPr="004739E7">
        <w:rPr>
          <w:color w:val="auto"/>
        </w:rPr>
        <w:t>CTI, global</w:t>
      </w:r>
    </w:p>
    <w:p w14:paraId="2942CF77" w14:textId="77777777" w:rsidR="00CD5AC7" w:rsidRDefault="00CD5AC7" w:rsidP="00C0463F"/>
    <w:p w14:paraId="2942CF78" w14:textId="77777777" w:rsidR="00CD5AC7" w:rsidRDefault="00CD5AC7" w:rsidP="00923B00">
      <w:pPr>
        <w:pStyle w:val="Heading1"/>
      </w:pPr>
      <w:bookmarkStart w:id="32" w:name="_Toc226541623"/>
      <w:bookmarkStart w:id="33" w:name="_Toc412185264"/>
      <w:r>
        <w:t>Components</w:t>
      </w:r>
      <w:bookmarkEnd w:id="32"/>
      <w:bookmarkEnd w:id="33"/>
      <w:r>
        <w:t xml:space="preserve"> </w:t>
      </w:r>
    </w:p>
    <w:p w14:paraId="2942CF7B" w14:textId="77777777" w:rsidR="00CD5AC7" w:rsidRDefault="00CD5AC7" w:rsidP="00E93F12"/>
    <w:p w14:paraId="2942CF7C" w14:textId="77777777" w:rsidR="00CD5AC7" w:rsidRDefault="00CD5AC7" w:rsidP="00923B00">
      <w:pPr>
        <w:pStyle w:val="Heading2"/>
      </w:pPr>
      <w:bookmarkStart w:id="34" w:name="_Toc226541624"/>
      <w:bookmarkStart w:id="35" w:name="_Toc412185265"/>
      <w:r>
        <w:lastRenderedPageBreak/>
        <w:t>List of Components</w:t>
      </w:r>
      <w:bookmarkEnd w:id="34"/>
      <w:bookmarkEnd w:id="3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8"/>
        <w:gridCol w:w="6048"/>
      </w:tblGrid>
      <w:tr w:rsidR="00CD5AC7" w14:paraId="2942CF7F" w14:textId="77777777" w:rsidTr="00947E01">
        <w:tc>
          <w:tcPr>
            <w:tcW w:w="3528" w:type="dxa"/>
            <w:shd w:val="pct10" w:color="auto" w:fill="auto"/>
          </w:tcPr>
          <w:p w14:paraId="2942CF7D" w14:textId="77777777" w:rsidR="00CD5AC7" w:rsidRPr="00947E01" w:rsidRDefault="00CD5AC7" w:rsidP="00374CC2">
            <w:pPr>
              <w:pStyle w:val="Table"/>
              <w:rPr>
                <w:b/>
              </w:rPr>
            </w:pPr>
            <w:r w:rsidRPr="00947E01">
              <w:rPr>
                <w:b/>
              </w:rPr>
              <w:t>Component Name</w:t>
            </w:r>
          </w:p>
        </w:tc>
        <w:tc>
          <w:tcPr>
            <w:tcW w:w="6048" w:type="dxa"/>
            <w:shd w:val="pct10" w:color="auto" w:fill="auto"/>
          </w:tcPr>
          <w:p w14:paraId="2942CF7E" w14:textId="77777777" w:rsidR="00CD5AC7" w:rsidRPr="00947E01" w:rsidRDefault="00CD5AC7" w:rsidP="00374CC2">
            <w:pPr>
              <w:pStyle w:val="Table"/>
              <w:rPr>
                <w:b/>
              </w:rPr>
            </w:pPr>
            <w:r w:rsidRPr="00947E01">
              <w:rPr>
                <w:b/>
              </w:rPr>
              <w:t>Capability Description</w:t>
            </w:r>
          </w:p>
        </w:tc>
      </w:tr>
      <w:tr w:rsidR="00CD5AC7" w14:paraId="2942CF82" w14:textId="77777777" w:rsidTr="00C827FD">
        <w:tc>
          <w:tcPr>
            <w:tcW w:w="3528" w:type="dxa"/>
          </w:tcPr>
          <w:p w14:paraId="2942CF80" w14:textId="77777777" w:rsidR="00CD5AC7" w:rsidRPr="00374CC2" w:rsidRDefault="00CD5AC7" w:rsidP="00374CC2">
            <w:pPr>
              <w:pStyle w:val="Table"/>
            </w:pPr>
            <w:r w:rsidRPr="00374CC2">
              <w:t>Base Components</w:t>
            </w:r>
          </w:p>
        </w:tc>
        <w:tc>
          <w:tcPr>
            <w:tcW w:w="6048" w:type="dxa"/>
          </w:tcPr>
          <w:p w14:paraId="2942CF81" w14:textId="77777777" w:rsidR="00CD5AC7" w:rsidRPr="00374CC2" w:rsidRDefault="00CD5AC7" w:rsidP="00374CC2">
            <w:pPr>
              <w:pStyle w:val="Table"/>
            </w:pPr>
          </w:p>
        </w:tc>
      </w:tr>
      <w:tr w:rsidR="00CD5AC7" w14:paraId="2942CF85" w14:textId="77777777" w:rsidTr="00C827FD">
        <w:tc>
          <w:tcPr>
            <w:tcW w:w="3528" w:type="dxa"/>
          </w:tcPr>
          <w:p w14:paraId="2942CF83" w14:textId="31E4D5D9" w:rsidR="00CD5AC7" w:rsidRPr="004E481D" w:rsidRDefault="007969A6" w:rsidP="00374CC2">
            <w:pPr>
              <w:pStyle w:val="Table"/>
              <w:rPr>
                <w:color w:val="0000FF"/>
              </w:rPr>
            </w:pPr>
            <w:r w:rsidRPr="004739E7">
              <w:t>HPNA</w:t>
            </w:r>
          </w:p>
        </w:tc>
        <w:tc>
          <w:tcPr>
            <w:tcW w:w="6048" w:type="dxa"/>
          </w:tcPr>
          <w:p w14:paraId="2942CF84" w14:textId="32ECBC00" w:rsidR="00CD5AC7" w:rsidRPr="004E481D" w:rsidRDefault="00CD5AC7" w:rsidP="00374CC2">
            <w:pPr>
              <w:pStyle w:val="Table"/>
              <w:rPr>
                <w:color w:val="0000FF"/>
              </w:rPr>
            </w:pPr>
          </w:p>
        </w:tc>
      </w:tr>
      <w:tr w:rsidR="00CD5AC7" w14:paraId="2942CF88" w14:textId="77777777" w:rsidTr="00C827FD">
        <w:tc>
          <w:tcPr>
            <w:tcW w:w="3528" w:type="dxa"/>
          </w:tcPr>
          <w:p w14:paraId="2942CF86" w14:textId="77777777" w:rsidR="00CD5AC7" w:rsidRPr="00374CC2" w:rsidRDefault="00CD5AC7" w:rsidP="00374CC2">
            <w:pPr>
              <w:pStyle w:val="Table"/>
            </w:pPr>
          </w:p>
        </w:tc>
        <w:tc>
          <w:tcPr>
            <w:tcW w:w="6048" w:type="dxa"/>
          </w:tcPr>
          <w:p w14:paraId="2942CF87" w14:textId="77777777" w:rsidR="00CD5AC7" w:rsidRPr="00374CC2" w:rsidRDefault="00CD5AC7" w:rsidP="00374CC2">
            <w:pPr>
              <w:pStyle w:val="Table"/>
            </w:pPr>
          </w:p>
        </w:tc>
      </w:tr>
      <w:tr w:rsidR="00CD5AC7" w14:paraId="2942CF8B" w14:textId="77777777" w:rsidTr="00C827FD">
        <w:tc>
          <w:tcPr>
            <w:tcW w:w="3528" w:type="dxa"/>
          </w:tcPr>
          <w:p w14:paraId="2942CF89" w14:textId="77777777" w:rsidR="00CD5AC7" w:rsidRPr="00374CC2" w:rsidRDefault="00CD5AC7" w:rsidP="00374CC2">
            <w:pPr>
              <w:pStyle w:val="Table"/>
            </w:pPr>
          </w:p>
        </w:tc>
        <w:tc>
          <w:tcPr>
            <w:tcW w:w="6048" w:type="dxa"/>
          </w:tcPr>
          <w:p w14:paraId="2942CF8A" w14:textId="77777777" w:rsidR="00CD5AC7" w:rsidRPr="00374CC2" w:rsidRDefault="00CD5AC7" w:rsidP="00374CC2">
            <w:pPr>
              <w:pStyle w:val="Table"/>
            </w:pPr>
          </w:p>
        </w:tc>
      </w:tr>
      <w:tr w:rsidR="00CD5AC7" w14:paraId="2942CF8F" w14:textId="77777777" w:rsidTr="00C827FD">
        <w:tc>
          <w:tcPr>
            <w:tcW w:w="3528" w:type="dxa"/>
          </w:tcPr>
          <w:p w14:paraId="2942CF8D" w14:textId="3EF5217E" w:rsidR="00CD5AC7" w:rsidRPr="00374CC2" w:rsidRDefault="00CD5AC7" w:rsidP="00374CC2">
            <w:pPr>
              <w:pStyle w:val="Table"/>
            </w:pPr>
          </w:p>
        </w:tc>
        <w:tc>
          <w:tcPr>
            <w:tcW w:w="6048" w:type="dxa"/>
          </w:tcPr>
          <w:p w14:paraId="2942CF8E" w14:textId="77777777" w:rsidR="00CD5AC7" w:rsidRPr="00374CC2" w:rsidRDefault="00CD5AC7" w:rsidP="00374CC2">
            <w:pPr>
              <w:pStyle w:val="Table"/>
            </w:pPr>
          </w:p>
        </w:tc>
      </w:tr>
      <w:tr w:rsidR="00CD5AC7" w14:paraId="2942CF92" w14:textId="77777777" w:rsidTr="00C827FD">
        <w:tc>
          <w:tcPr>
            <w:tcW w:w="3528" w:type="dxa"/>
          </w:tcPr>
          <w:p w14:paraId="2942CF90" w14:textId="77777777" w:rsidR="00CD5AC7" w:rsidRPr="00374CC2" w:rsidRDefault="00CD5AC7" w:rsidP="00374CC2">
            <w:pPr>
              <w:pStyle w:val="Table"/>
            </w:pPr>
          </w:p>
        </w:tc>
        <w:tc>
          <w:tcPr>
            <w:tcW w:w="6048" w:type="dxa"/>
          </w:tcPr>
          <w:p w14:paraId="2942CF91" w14:textId="77777777" w:rsidR="00CD5AC7" w:rsidRPr="00374CC2" w:rsidRDefault="00CD5AC7" w:rsidP="00374CC2">
            <w:pPr>
              <w:pStyle w:val="Table"/>
            </w:pPr>
          </w:p>
        </w:tc>
      </w:tr>
      <w:tr w:rsidR="00CD5AC7" w14:paraId="2942CF95" w14:textId="77777777" w:rsidTr="00C827FD">
        <w:tc>
          <w:tcPr>
            <w:tcW w:w="3528" w:type="dxa"/>
          </w:tcPr>
          <w:p w14:paraId="2942CF93" w14:textId="77777777" w:rsidR="00CD5AC7" w:rsidRPr="00374CC2" w:rsidRDefault="00CD5AC7" w:rsidP="00374CC2">
            <w:pPr>
              <w:pStyle w:val="Table"/>
            </w:pPr>
          </w:p>
        </w:tc>
        <w:tc>
          <w:tcPr>
            <w:tcW w:w="6048" w:type="dxa"/>
          </w:tcPr>
          <w:p w14:paraId="2942CF94" w14:textId="77777777" w:rsidR="00CD5AC7" w:rsidRPr="00374CC2" w:rsidRDefault="00CD5AC7" w:rsidP="00374CC2">
            <w:pPr>
              <w:pStyle w:val="Table"/>
            </w:pPr>
          </w:p>
        </w:tc>
      </w:tr>
      <w:tr w:rsidR="00CD5AC7" w14:paraId="2942CF98" w14:textId="77777777" w:rsidTr="00C827FD">
        <w:tc>
          <w:tcPr>
            <w:tcW w:w="3528" w:type="dxa"/>
          </w:tcPr>
          <w:p w14:paraId="2942CF96" w14:textId="5D12C247" w:rsidR="00CD5AC7" w:rsidRPr="00374CC2" w:rsidRDefault="00CD5AC7" w:rsidP="00374CC2">
            <w:pPr>
              <w:pStyle w:val="Table"/>
            </w:pPr>
          </w:p>
        </w:tc>
        <w:tc>
          <w:tcPr>
            <w:tcW w:w="6048" w:type="dxa"/>
          </w:tcPr>
          <w:p w14:paraId="2942CF97" w14:textId="77777777" w:rsidR="00CD5AC7" w:rsidRPr="00374CC2" w:rsidRDefault="00CD5AC7" w:rsidP="00374CC2">
            <w:pPr>
              <w:pStyle w:val="Table"/>
            </w:pPr>
          </w:p>
        </w:tc>
      </w:tr>
      <w:tr w:rsidR="00CD5AC7" w14:paraId="2942CF9B" w14:textId="77777777" w:rsidTr="00C827FD">
        <w:tc>
          <w:tcPr>
            <w:tcW w:w="3528" w:type="dxa"/>
          </w:tcPr>
          <w:p w14:paraId="2942CF99" w14:textId="77777777" w:rsidR="00CD5AC7" w:rsidRPr="00374CC2" w:rsidRDefault="00CD5AC7" w:rsidP="00374CC2">
            <w:pPr>
              <w:pStyle w:val="Table"/>
            </w:pPr>
          </w:p>
        </w:tc>
        <w:tc>
          <w:tcPr>
            <w:tcW w:w="6048" w:type="dxa"/>
          </w:tcPr>
          <w:p w14:paraId="2942CF9A" w14:textId="77777777" w:rsidR="00CD5AC7" w:rsidRPr="00374CC2" w:rsidRDefault="00CD5AC7" w:rsidP="00374CC2">
            <w:pPr>
              <w:pStyle w:val="Table"/>
            </w:pPr>
          </w:p>
        </w:tc>
      </w:tr>
      <w:tr w:rsidR="00CD5AC7" w14:paraId="2942CF9E" w14:textId="77777777" w:rsidTr="00C827FD">
        <w:tc>
          <w:tcPr>
            <w:tcW w:w="3528" w:type="dxa"/>
          </w:tcPr>
          <w:p w14:paraId="2942CF9C" w14:textId="77777777" w:rsidR="00CD5AC7" w:rsidRPr="00374CC2" w:rsidRDefault="00CD5AC7" w:rsidP="00374CC2">
            <w:pPr>
              <w:pStyle w:val="Table"/>
            </w:pPr>
          </w:p>
        </w:tc>
        <w:tc>
          <w:tcPr>
            <w:tcW w:w="6048" w:type="dxa"/>
          </w:tcPr>
          <w:p w14:paraId="2942CF9D" w14:textId="77777777" w:rsidR="00CD5AC7" w:rsidRPr="00374CC2" w:rsidRDefault="00CD5AC7" w:rsidP="00374CC2">
            <w:pPr>
              <w:pStyle w:val="Table"/>
            </w:pPr>
          </w:p>
        </w:tc>
      </w:tr>
    </w:tbl>
    <w:p w14:paraId="2942CF9F" w14:textId="77777777" w:rsidR="00CD5AC7" w:rsidRDefault="00CD5AC7" w:rsidP="00C0463F"/>
    <w:p w14:paraId="2942CFB9" w14:textId="77777777" w:rsidR="00CD5AC7" w:rsidRDefault="00CD5AC7" w:rsidP="00C0463F"/>
    <w:p w14:paraId="2942CFBA" w14:textId="77777777" w:rsidR="00CD5AC7" w:rsidRDefault="00CD5AC7" w:rsidP="00485EC2">
      <w:pPr>
        <w:pStyle w:val="Heading1"/>
      </w:pPr>
      <w:bookmarkStart w:id="36" w:name="_Toc226541626"/>
      <w:bookmarkStart w:id="37" w:name="_Toc412185266"/>
      <w:r>
        <w:t>Assembly/Solution Architecture</w:t>
      </w:r>
      <w:bookmarkEnd w:id="36"/>
      <w:bookmarkEnd w:id="37"/>
    </w:p>
    <w:p w14:paraId="2942CFBC" w14:textId="3F005F3B" w:rsidR="00CD5AC7" w:rsidRPr="004739E7" w:rsidRDefault="00881EA3" w:rsidP="00E93F12">
      <w:pPr>
        <w:pStyle w:val="Note"/>
        <w:rPr>
          <w:color w:val="auto"/>
        </w:rPr>
      </w:pPr>
      <w:r>
        <w:rPr>
          <w:color w:val="auto"/>
        </w:rPr>
        <w:t>Refer to the HP Network Automation standard document</w:t>
      </w:r>
    </w:p>
    <w:p w14:paraId="2942CFBD" w14:textId="77777777" w:rsidR="00CD5AC7" w:rsidRDefault="00CD5AC7" w:rsidP="00E93F12"/>
    <w:p w14:paraId="2942CFBE" w14:textId="77777777" w:rsidR="00CD5AC7" w:rsidRDefault="00CD5AC7" w:rsidP="00485EC2">
      <w:pPr>
        <w:pStyle w:val="Heading1"/>
      </w:pPr>
      <w:bookmarkStart w:id="38" w:name="_Toc226541627"/>
      <w:bookmarkStart w:id="39" w:name="_Toc412185267"/>
      <w:r>
        <w:t>Installation &amp; Configuration Instructions</w:t>
      </w:r>
      <w:bookmarkEnd w:id="38"/>
      <w:bookmarkEnd w:id="39"/>
      <w:r>
        <w:t xml:space="preserve"> </w:t>
      </w:r>
    </w:p>
    <w:p w14:paraId="2942CFBF" w14:textId="22DA8E8C" w:rsidR="00CD5AC7" w:rsidRDefault="007969A6" w:rsidP="00E93F12">
      <w:pPr>
        <w:pStyle w:val="Note"/>
        <w:rPr>
          <w:color w:val="auto"/>
        </w:rPr>
      </w:pPr>
      <w:r w:rsidRPr="004739E7">
        <w:rPr>
          <w:color w:val="auto"/>
        </w:rPr>
        <w:t>HPNA installation instructions:</w:t>
      </w:r>
      <w:r w:rsidR="00E82DF1">
        <w:rPr>
          <w:color w:val="auto"/>
        </w:rPr>
        <w:t xml:space="preserve"> refer to the </w:t>
      </w:r>
      <w:hyperlink r:id="rId16" w:history="1">
        <w:r w:rsidR="00E82DF1">
          <w:rPr>
            <w:rStyle w:val="Hyperlink"/>
          </w:rPr>
          <w:t>GNAST Standard - HPNA backend Automation</w:t>
        </w:r>
      </w:hyperlink>
      <w:r w:rsidR="00E82DF1">
        <w:rPr>
          <w:color w:val="auto"/>
        </w:rPr>
        <w:t xml:space="preserve"> install.</w:t>
      </w:r>
    </w:p>
    <w:p w14:paraId="0465F850" w14:textId="359B4EE7" w:rsidR="00E82DF1" w:rsidRPr="004739E7" w:rsidRDefault="00E82DF1" w:rsidP="00E93F12">
      <w:pPr>
        <w:pStyle w:val="Note"/>
        <w:rPr>
          <w:color w:val="auto"/>
        </w:rPr>
      </w:pPr>
      <w:r>
        <w:rPr>
          <w:color w:val="auto"/>
        </w:rPr>
        <w:t xml:space="preserve">In addition, </w:t>
      </w:r>
    </w:p>
    <w:p w14:paraId="1610B87A" w14:textId="77777777" w:rsidR="007969A6" w:rsidRDefault="007969A6" w:rsidP="00E93F12">
      <w:pPr>
        <w:pStyle w:val="Note"/>
      </w:pPr>
    </w:p>
    <w:p w14:paraId="41FCD270" w14:textId="58115736" w:rsidR="007969A6" w:rsidRPr="00195453" w:rsidRDefault="007969A6" w:rsidP="007969A6">
      <w:pPr>
        <w:pStyle w:val="NoSpacing"/>
        <w:rPr>
          <w:rFonts w:ascii="Arial" w:hAnsi="Arial" w:cs="Arial"/>
        </w:rPr>
      </w:pPr>
      <w:r w:rsidRPr="00195453">
        <w:rPr>
          <w:rFonts w:ascii="Arial" w:hAnsi="Arial" w:cs="Arial"/>
        </w:rPr>
        <w:t>On eac</w:t>
      </w:r>
      <w:r w:rsidR="00E82DF1">
        <w:rPr>
          <w:rFonts w:ascii="Arial" w:hAnsi="Arial" w:cs="Arial"/>
        </w:rPr>
        <w:t>h hpna1, hpna2 and hpna-uat set, s</w:t>
      </w:r>
      <w:r w:rsidRPr="00195453">
        <w:rPr>
          <w:rFonts w:ascii="Arial" w:hAnsi="Arial" w:cs="Arial"/>
        </w:rPr>
        <w:t>pecifically, on hpnagtapp5p, hpnamwdc05c, hpnagtapp1u”</w:t>
      </w:r>
    </w:p>
    <w:p w14:paraId="1B21E0D7" w14:textId="77777777" w:rsidR="007969A6" w:rsidRPr="00195453" w:rsidRDefault="007969A6" w:rsidP="007969A6">
      <w:pPr>
        <w:pStyle w:val="NoSpacing"/>
        <w:rPr>
          <w:rFonts w:ascii="Arial" w:hAnsi="Arial" w:cs="Arial"/>
        </w:rPr>
      </w:pPr>
    </w:p>
    <w:p w14:paraId="7DBB5CE3" w14:textId="77777777" w:rsidR="007969A6" w:rsidRPr="00195453" w:rsidRDefault="007969A6" w:rsidP="007969A6">
      <w:pPr>
        <w:pStyle w:val="NoSpacing"/>
        <w:rPr>
          <w:rFonts w:ascii="Arial" w:hAnsi="Arial" w:cs="Arial"/>
        </w:rPr>
      </w:pPr>
      <w:r w:rsidRPr="00195453">
        <w:rPr>
          <w:rFonts w:ascii="Arial" w:hAnsi="Arial" w:cs="Arial"/>
        </w:rPr>
        <w:t>Upload New drivers:</w:t>
      </w:r>
    </w:p>
    <w:p w14:paraId="17E766EE" w14:textId="77777777" w:rsidR="007969A6" w:rsidRPr="00195453" w:rsidRDefault="007969A6" w:rsidP="007969A6">
      <w:pPr>
        <w:pStyle w:val="NoSpacing"/>
        <w:rPr>
          <w:rFonts w:ascii="Arial" w:hAnsi="Arial" w:cs="Arial"/>
        </w:rPr>
      </w:pPr>
      <w:r w:rsidRPr="00195453">
        <w:rPr>
          <w:rFonts w:ascii="Arial" w:hAnsi="Arial" w:cs="Arial"/>
        </w:rPr>
        <w:t>EMCSymmetrixConfigFiles, EMCVNXSPConfigFiles, HDS-SANConfigFiles, IBMXIVConfigFiles</w:t>
      </w:r>
    </w:p>
    <w:p w14:paraId="236472AF" w14:textId="77777777" w:rsidR="007969A6" w:rsidRPr="00195453" w:rsidRDefault="007969A6" w:rsidP="007969A6">
      <w:pPr>
        <w:pStyle w:val="NoSpacing"/>
        <w:rPr>
          <w:rFonts w:ascii="Arial" w:hAnsi="Arial" w:cs="Arial"/>
        </w:rPr>
      </w:pPr>
    </w:p>
    <w:p w14:paraId="5F905C38" w14:textId="77777777" w:rsidR="007969A6" w:rsidRPr="00195453" w:rsidRDefault="007969A6" w:rsidP="007969A6">
      <w:pPr>
        <w:pStyle w:val="NoSpacing"/>
        <w:rPr>
          <w:rFonts w:ascii="Arial" w:hAnsi="Arial" w:cs="Arial"/>
        </w:rPr>
      </w:pPr>
      <w:r w:rsidRPr="00195453">
        <w:rPr>
          <w:rFonts w:ascii="Arial" w:hAnsi="Arial" w:cs="Arial"/>
        </w:rPr>
        <w:t>Create new groups</w:t>
      </w:r>
    </w:p>
    <w:p w14:paraId="402EB679" w14:textId="77777777" w:rsidR="007969A6" w:rsidRPr="00195453" w:rsidRDefault="007969A6" w:rsidP="007969A6">
      <w:pPr>
        <w:pStyle w:val="NoSpacing"/>
        <w:rPr>
          <w:rFonts w:ascii="Arial" w:hAnsi="Arial" w:cs="Arial"/>
        </w:rPr>
      </w:pPr>
      <w:r w:rsidRPr="00195453">
        <w:rPr>
          <w:rFonts w:ascii="Arial" w:hAnsi="Arial" w:cs="Arial"/>
        </w:rPr>
        <w:t>dynamic emc vnx sp – filter on driver EMCVNXSPConfigFiles</w:t>
      </w:r>
    </w:p>
    <w:p w14:paraId="5B1B0989" w14:textId="77777777" w:rsidR="007969A6" w:rsidRPr="00195453" w:rsidRDefault="007969A6" w:rsidP="007969A6">
      <w:pPr>
        <w:pStyle w:val="NoSpacing"/>
        <w:rPr>
          <w:rFonts w:ascii="Arial" w:hAnsi="Arial" w:cs="Arial"/>
        </w:rPr>
      </w:pPr>
      <w:r w:rsidRPr="00195453">
        <w:rPr>
          <w:rFonts w:ascii="Arial" w:hAnsi="Arial" w:cs="Arial"/>
        </w:rPr>
        <w:t>dynamic emc symmetrix – filter on driver EMCSymmetrixConfigFiles</w:t>
      </w:r>
    </w:p>
    <w:p w14:paraId="3749B4D9" w14:textId="77777777" w:rsidR="007969A6" w:rsidRPr="00195453" w:rsidRDefault="007969A6" w:rsidP="007969A6">
      <w:pPr>
        <w:pStyle w:val="NoSpacing"/>
        <w:rPr>
          <w:rFonts w:ascii="Arial" w:hAnsi="Arial" w:cs="Arial"/>
        </w:rPr>
      </w:pPr>
      <w:r w:rsidRPr="00195453">
        <w:rPr>
          <w:rFonts w:ascii="Arial" w:hAnsi="Arial" w:cs="Arial"/>
        </w:rPr>
        <w:t>dynamic hds san – filter on driver HDS-SANConfigfiles</w:t>
      </w:r>
    </w:p>
    <w:p w14:paraId="21ABA7C6" w14:textId="77777777" w:rsidR="007969A6" w:rsidRPr="00195453" w:rsidRDefault="007969A6" w:rsidP="007969A6">
      <w:pPr>
        <w:pStyle w:val="NoSpacing"/>
        <w:rPr>
          <w:rFonts w:ascii="Arial" w:hAnsi="Arial" w:cs="Arial"/>
        </w:rPr>
      </w:pPr>
      <w:r w:rsidRPr="00195453">
        <w:rPr>
          <w:rFonts w:ascii="Arial" w:hAnsi="Arial" w:cs="Arial"/>
        </w:rPr>
        <w:t>dynamic ibm xiv – filter on driver IBMXIVConfigFiles</w:t>
      </w:r>
    </w:p>
    <w:p w14:paraId="51502095" w14:textId="77777777" w:rsidR="007969A6" w:rsidRDefault="007969A6" w:rsidP="007969A6">
      <w:pPr>
        <w:pStyle w:val="NoSpacing"/>
        <w:rPr>
          <w:rFonts w:ascii="Arial" w:hAnsi="Arial" w:cs="Arial"/>
        </w:rPr>
      </w:pPr>
      <w:r w:rsidRPr="00195453">
        <w:rPr>
          <w:rFonts w:ascii="Arial" w:hAnsi="Arial" w:cs="Arial"/>
        </w:rPr>
        <w:t>dynamic cisco mds – filter on existing driver Cisco MDS switches 9000 series</w:t>
      </w:r>
    </w:p>
    <w:p w14:paraId="2064AD26" w14:textId="332CA788" w:rsidR="00650CBA" w:rsidRDefault="00650CBA" w:rsidP="007969A6">
      <w:pPr>
        <w:pStyle w:val="NoSpacing"/>
        <w:rPr>
          <w:rFonts w:ascii="Arial" w:hAnsi="Arial" w:cs="Arial"/>
        </w:rPr>
      </w:pPr>
      <w:r>
        <w:rPr>
          <w:rFonts w:ascii="Arial" w:hAnsi="Arial" w:cs="Arial"/>
        </w:rPr>
        <w:t>dynamic emc xtremio – filter on xtremio driver</w:t>
      </w:r>
    </w:p>
    <w:p w14:paraId="1669ABAD" w14:textId="1F92FC4A" w:rsidR="00650CBA" w:rsidRPr="00195453" w:rsidRDefault="00650CBA" w:rsidP="007969A6">
      <w:pPr>
        <w:pStyle w:val="NoSpacing"/>
        <w:rPr>
          <w:rFonts w:ascii="Arial" w:hAnsi="Arial" w:cs="Arial"/>
        </w:rPr>
      </w:pPr>
      <w:r>
        <w:rPr>
          <w:rFonts w:ascii="Arial" w:hAnsi="Arial" w:cs="Arial"/>
        </w:rPr>
        <w:t>dynamic emc xtremio – filter on scaleio driver</w:t>
      </w:r>
    </w:p>
    <w:p w14:paraId="09FEE32D" w14:textId="77777777" w:rsidR="007969A6" w:rsidRPr="00195453" w:rsidRDefault="007969A6" w:rsidP="007969A6">
      <w:pPr>
        <w:pStyle w:val="NoSpacing"/>
        <w:rPr>
          <w:rFonts w:ascii="Arial" w:hAnsi="Arial" w:cs="Arial"/>
        </w:rPr>
      </w:pPr>
    </w:p>
    <w:p w14:paraId="125DF02B" w14:textId="77777777" w:rsidR="007969A6" w:rsidRPr="00195453" w:rsidRDefault="007969A6" w:rsidP="007969A6">
      <w:pPr>
        <w:pStyle w:val="NoSpacing"/>
        <w:rPr>
          <w:rFonts w:ascii="Arial" w:hAnsi="Arial" w:cs="Arial"/>
        </w:rPr>
      </w:pPr>
      <w:r w:rsidRPr="00195453">
        <w:rPr>
          <w:rFonts w:ascii="Arial" w:hAnsi="Arial" w:cs="Arial"/>
        </w:rPr>
        <w:t>add new password rules</w:t>
      </w:r>
    </w:p>
    <w:p w14:paraId="38D36BA7" w14:textId="77777777" w:rsidR="007969A6" w:rsidRPr="00195453" w:rsidRDefault="007969A6" w:rsidP="007969A6">
      <w:pPr>
        <w:pStyle w:val="NoSpacing"/>
        <w:rPr>
          <w:rFonts w:ascii="Arial" w:hAnsi="Arial" w:cs="Arial"/>
        </w:rPr>
      </w:pPr>
      <w:r w:rsidRPr="00195453">
        <w:rPr>
          <w:rFonts w:ascii="Arial" w:hAnsi="Arial" w:cs="Arial"/>
        </w:rPr>
        <w:t>ibm xiv</w:t>
      </w:r>
    </w:p>
    <w:p w14:paraId="21D5AAD4" w14:textId="77777777" w:rsidR="007969A6" w:rsidRPr="00195453" w:rsidRDefault="007969A6" w:rsidP="007969A6">
      <w:pPr>
        <w:pStyle w:val="NoSpacing"/>
        <w:rPr>
          <w:rFonts w:ascii="Arial" w:hAnsi="Arial" w:cs="Arial"/>
        </w:rPr>
      </w:pPr>
      <w:r w:rsidRPr="00195453">
        <w:rPr>
          <w:rFonts w:ascii="Arial" w:hAnsi="Arial" w:cs="Arial"/>
        </w:rPr>
        <w:t>emc vnx sp</w:t>
      </w:r>
    </w:p>
    <w:p w14:paraId="1D075398" w14:textId="77777777" w:rsidR="007969A6" w:rsidRPr="00195453" w:rsidRDefault="007969A6" w:rsidP="007969A6">
      <w:pPr>
        <w:pStyle w:val="NoSpacing"/>
        <w:rPr>
          <w:rFonts w:ascii="Arial" w:hAnsi="Arial" w:cs="Arial"/>
        </w:rPr>
      </w:pPr>
      <w:r w:rsidRPr="00195453">
        <w:rPr>
          <w:rFonts w:ascii="Arial" w:hAnsi="Arial" w:cs="Arial"/>
        </w:rPr>
        <w:t>emc symmetrix</w:t>
      </w:r>
    </w:p>
    <w:p w14:paraId="3D1EBA1F" w14:textId="77777777" w:rsidR="007969A6" w:rsidRPr="00195453" w:rsidRDefault="007969A6" w:rsidP="007969A6">
      <w:pPr>
        <w:pStyle w:val="NoSpacing"/>
        <w:rPr>
          <w:rFonts w:ascii="Arial" w:hAnsi="Arial" w:cs="Arial"/>
        </w:rPr>
      </w:pPr>
      <w:r w:rsidRPr="00195453">
        <w:rPr>
          <w:rFonts w:ascii="Arial" w:hAnsi="Arial" w:cs="Arial"/>
        </w:rPr>
        <w:lastRenderedPageBreak/>
        <w:t>hds san</w:t>
      </w:r>
    </w:p>
    <w:p w14:paraId="5ED7112D" w14:textId="77777777" w:rsidR="007969A6" w:rsidRPr="00195453" w:rsidRDefault="007969A6" w:rsidP="007969A6">
      <w:pPr>
        <w:pStyle w:val="NoSpacing"/>
        <w:rPr>
          <w:rFonts w:ascii="Arial" w:hAnsi="Arial" w:cs="Arial"/>
        </w:rPr>
      </w:pPr>
      <w:r w:rsidRPr="00195453">
        <w:rPr>
          <w:rFonts w:ascii="Arial" w:hAnsi="Arial" w:cs="Arial"/>
        </w:rPr>
        <w:t>cisco mds na latam</w:t>
      </w:r>
    </w:p>
    <w:p w14:paraId="46FD962E" w14:textId="77777777" w:rsidR="007969A6" w:rsidRDefault="007969A6" w:rsidP="007969A6">
      <w:pPr>
        <w:pStyle w:val="NoSpacing"/>
        <w:rPr>
          <w:rFonts w:ascii="Arial" w:hAnsi="Arial" w:cs="Arial"/>
        </w:rPr>
      </w:pPr>
      <w:r w:rsidRPr="00195453">
        <w:rPr>
          <w:rFonts w:ascii="Arial" w:hAnsi="Arial" w:cs="Arial"/>
        </w:rPr>
        <w:t>cisco mds emea</w:t>
      </w:r>
    </w:p>
    <w:p w14:paraId="5323DD7A" w14:textId="3A2432F6" w:rsidR="00650CBA" w:rsidRDefault="00650CBA" w:rsidP="007969A6">
      <w:pPr>
        <w:pStyle w:val="NoSpacing"/>
        <w:rPr>
          <w:rFonts w:ascii="Arial" w:hAnsi="Arial" w:cs="Arial"/>
        </w:rPr>
      </w:pPr>
      <w:r>
        <w:rPr>
          <w:rFonts w:ascii="Arial" w:hAnsi="Arial" w:cs="Arial"/>
        </w:rPr>
        <w:t>emc scaleio</w:t>
      </w:r>
    </w:p>
    <w:p w14:paraId="39CE4B1C" w14:textId="0C55B3B4" w:rsidR="00650CBA" w:rsidRPr="00195453" w:rsidRDefault="00650CBA" w:rsidP="007969A6">
      <w:pPr>
        <w:pStyle w:val="NoSpacing"/>
        <w:rPr>
          <w:rFonts w:ascii="Arial" w:hAnsi="Arial" w:cs="Arial"/>
        </w:rPr>
      </w:pPr>
      <w:r>
        <w:rPr>
          <w:rFonts w:ascii="Arial" w:hAnsi="Arial" w:cs="Arial"/>
        </w:rPr>
        <w:t>emc xtremio</w:t>
      </w:r>
    </w:p>
    <w:p w14:paraId="09773177" w14:textId="77777777" w:rsidR="007969A6" w:rsidRPr="00195453" w:rsidRDefault="007969A6" w:rsidP="007969A6">
      <w:pPr>
        <w:pStyle w:val="NoSpacing"/>
        <w:rPr>
          <w:rFonts w:ascii="Arial" w:hAnsi="Arial" w:cs="Arial"/>
        </w:rPr>
      </w:pPr>
    </w:p>
    <w:p w14:paraId="3CB15209" w14:textId="77777777" w:rsidR="007969A6" w:rsidRPr="00195453" w:rsidRDefault="007969A6" w:rsidP="007969A6">
      <w:pPr>
        <w:pStyle w:val="NoSpacing"/>
        <w:rPr>
          <w:rFonts w:ascii="Arial" w:hAnsi="Arial" w:cs="Arial"/>
        </w:rPr>
      </w:pPr>
      <w:r w:rsidRPr="00195453">
        <w:rPr>
          <w:rFonts w:ascii="Arial" w:hAnsi="Arial" w:cs="Arial"/>
        </w:rPr>
        <w:t xml:space="preserve">replace/populate folders </w:t>
      </w:r>
    </w:p>
    <w:p w14:paraId="79A4F8C2" w14:textId="77777777" w:rsidR="007969A6" w:rsidRPr="00195453" w:rsidRDefault="007969A6" w:rsidP="007969A6">
      <w:pPr>
        <w:pStyle w:val="NoSpacing"/>
        <w:rPr>
          <w:rFonts w:ascii="Arial" w:hAnsi="Arial" w:cs="Arial"/>
        </w:rPr>
      </w:pPr>
      <w:r w:rsidRPr="00195453">
        <w:rPr>
          <w:rFonts w:ascii="Arial" w:hAnsi="Arial" w:cs="Arial"/>
        </w:rPr>
        <w:t>/opt/app/hds</w:t>
      </w:r>
    </w:p>
    <w:p w14:paraId="48E83458" w14:textId="77777777" w:rsidR="007969A6" w:rsidRPr="00195453" w:rsidRDefault="007969A6" w:rsidP="007969A6">
      <w:pPr>
        <w:pStyle w:val="NoSpacing"/>
        <w:rPr>
          <w:rFonts w:ascii="Arial" w:hAnsi="Arial" w:cs="Arial"/>
        </w:rPr>
      </w:pPr>
      <w:r w:rsidRPr="00195453">
        <w:rPr>
          <w:rFonts w:ascii="Arial" w:hAnsi="Arial" w:cs="Arial"/>
        </w:rPr>
        <w:t>/opt/app/vnx</w:t>
      </w:r>
    </w:p>
    <w:p w14:paraId="0F2CF634" w14:textId="77777777" w:rsidR="007969A6" w:rsidRPr="00195453" w:rsidRDefault="007969A6" w:rsidP="007969A6">
      <w:pPr>
        <w:pStyle w:val="NoSpacing"/>
        <w:rPr>
          <w:rFonts w:ascii="Arial" w:hAnsi="Arial" w:cs="Arial"/>
        </w:rPr>
      </w:pPr>
    </w:p>
    <w:p w14:paraId="119DBABA" w14:textId="77777777" w:rsidR="007969A6" w:rsidRPr="00195453" w:rsidRDefault="007969A6" w:rsidP="007969A6">
      <w:pPr>
        <w:pStyle w:val="NoSpacing"/>
        <w:rPr>
          <w:rFonts w:ascii="Arial" w:hAnsi="Arial" w:cs="Arial"/>
        </w:rPr>
      </w:pPr>
    </w:p>
    <w:p w14:paraId="6B112F3C" w14:textId="77777777" w:rsidR="007969A6" w:rsidRPr="00195453" w:rsidRDefault="007969A6" w:rsidP="007969A6">
      <w:pPr>
        <w:pStyle w:val="NoSpacing"/>
        <w:rPr>
          <w:rFonts w:ascii="Arial" w:hAnsi="Arial" w:cs="Arial"/>
        </w:rPr>
      </w:pPr>
      <w:r w:rsidRPr="00195453">
        <w:rPr>
          <w:rFonts w:ascii="Arial" w:hAnsi="Arial" w:cs="Arial"/>
        </w:rPr>
        <w:t>Add id_rsa.pem key under admin -&gt; server admin as below:</w:t>
      </w:r>
    </w:p>
    <w:p w14:paraId="0D4DFD72" w14:textId="77777777" w:rsidR="007969A6" w:rsidRPr="00195453" w:rsidRDefault="007969A6" w:rsidP="007969A6">
      <w:pPr>
        <w:pStyle w:val="NoSpacing"/>
        <w:rPr>
          <w:rFonts w:ascii="Arial" w:hAnsi="Arial" w:cs="Arial"/>
        </w:rPr>
      </w:pPr>
    </w:p>
    <w:p w14:paraId="0400C094" w14:textId="77777777" w:rsidR="007969A6" w:rsidRPr="00195453" w:rsidRDefault="007969A6" w:rsidP="007969A6">
      <w:pPr>
        <w:pStyle w:val="NoSpacing"/>
        <w:rPr>
          <w:rFonts w:ascii="Arial" w:hAnsi="Arial" w:cs="Arial"/>
        </w:rPr>
      </w:pPr>
      <w:r w:rsidRPr="00195453">
        <w:rPr>
          <w:rFonts w:ascii="Arial" w:hAnsi="Arial" w:cs="Arial"/>
          <w:noProof/>
        </w:rPr>
        <w:drawing>
          <wp:inline distT="0" distB="0" distL="0" distR="0" wp14:anchorId="361ADBE4" wp14:editId="3F728BCD">
            <wp:extent cx="5943600" cy="3473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47345"/>
                    </a:xfrm>
                    <a:prstGeom prst="rect">
                      <a:avLst/>
                    </a:prstGeom>
                  </pic:spPr>
                </pic:pic>
              </a:graphicData>
            </a:graphic>
          </wp:inline>
        </w:drawing>
      </w:r>
    </w:p>
    <w:p w14:paraId="2BE8B027" w14:textId="77777777" w:rsidR="007969A6" w:rsidRPr="00195453" w:rsidRDefault="007969A6" w:rsidP="007969A6">
      <w:pPr>
        <w:pStyle w:val="NoSpacing"/>
        <w:rPr>
          <w:rFonts w:ascii="Arial" w:hAnsi="Arial" w:cs="Arial"/>
        </w:rPr>
      </w:pPr>
    </w:p>
    <w:p w14:paraId="18BA9F76" w14:textId="77777777" w:rsidR="007969A6" w:rsidRPr="00195453" w:rsidRDefault="007969A6" w:rsidP="007969A6">
      <w:pPr>
        <w:pStyle w:val="NoSpacing"/>
        <w:rPr>
          <w:rFonts w:ascii="Arial" w:hAnsi="Arial" w:cs="Arial"/>
        </w:rPr>
      </w:pPr>
    </w:p>
    <w:p w14:paraId="4A843CCC" w14:textId="77777777" w:rsidR="007969A6" w:rsidRPr="00195453" w:rsidRDefault="007969A6" w:rsidP="007969A6">
      <w:pPr>
        <w:pStyle w:val="NoSpacing"/>
        <w:rPr>
          <w:rFonts w:ascii="Arial" w:hAnsi="Arial" w:cs="Arial"/>
        </w:rPr>
      </w:pPr>
    </w:p>
    <w:p w14:paraId="2942CFC0" w14:textId="77777777" w:rsidR="00CD5AC7" w:rsidRDefault="00CD5AC7" w:rsidP="00E93F12"/>
    <w:p w14:paraId="2942CFC1" w14:textId="77777777" w:rsidR="00CD5AC7" w:rsidRDefault="00CD5AC7" w:rsidP="00485EC2">
      <w:pPr>
        <w:pStyle w:val="Heading1"/>
      </w:pPr>
      <w:bookmarkStart w:id="40" w:name="_Toc226541628"/>
      <w:bookmarkStart w:id="41" w:name="_Toc412185268"/>
      <w:r>
        <w:t>Configuration Assurance</w:t>
      </w:r>
      <w:bookmarkEnd w:id="40"/>
      <w:bookmarkEnd w:id="41"/>
    </w:p>
    <w:p w14:paraId="12714F13" w14:textId="77777777" w:rsidR="008E414F" w:rsidRDefault="008E414F" w:rsidP="008E414F"/>
    <w:p w14:paraId="1FF34EE4" w14:textId="77777777" w:rsidR="008E414F" w:rsidRDefault="008E414F" w:rsidP="008E414F"/>
    <w:p w14:paraId="54264324" w14:textId="53B6F796" w:rsidR="008E414F" w:rsidRDefault="008E414F" w:rsidP="008E414F">
      <w:pPr>
        <w:pStyle w:val="Heading2"/>
      </w:pPr>
      <w:bookmarkStart w:id="42" w:name="_Toc412185269"/>
      <w:r>
        <w:t>Device inventory view</w:t>
      </w:r>
      <w:bookmarkEnd w:id="42"/>
    </w:p>
    <w:p w14:paraId="2D45286F" w14:textId="77777777" w:rsidR="008E414F" w:rsidRDefault="008E414F" w:rsidP="008E414F"/>
    <w:p w14:paraId="512CF63A" w14:textId="7B8A2D4D" w:rsidR="008E414F" w:rsidRDefault="008E414F" w:rsidP="008E414F">
      <w:r>
        <w:t xml:space="preserve">Go to Cititools -&gt; reports -&gt; HPNA device summary: Filter “NI Device Type” on “SAN” and select the summary by Region and Device Family - </w:t>
      </w:r>
      <w:hyperlink r:id="rId18" w:history="1">
        <w:r>
          <w:rPr>
            <w:rStyle w:val="Hyperlink"/>
          </w:rPr>
          <w:t>https://cititools-dev.nam.nsroot.net/NSPortal/Report/HPNADeviceSummary</w:t>
        </w:r>
      </w:hyperlink>
    </w:p>
    <w:p w14:paraId="7EF8EE69" w14:textId="77777777" w:rsidR="008E414F" w:rsidRDefault="008E414F" w:rsidP="008E414F"/>
    <w:p w14:paraId="2EDF33B2" w14:textId="340D4871" w:rsidR="008E414F" w:rsidRPr="008E414F" w:rsidRDefault="008E414F" w:rsidP="008E414F">
      <w:r>
        <w:rPr>
          <w:noProof/>
        </w:rPr>
        <w:lastRenderedPageBreak/>
        <w:drawing>
          <wp:inline distT="0" distB="0" distL="0" distR="0" wp14:anchorId="7CA0ED24" wp14:editId="43BAA464">
            <wp:extent cx="5943600" cy="47250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4725035"/>
                    </a:xfrm>
                    <a:prstGeom prst="rect">
                      <a:avLst/>
                    </a:prstGeom>
                  </pic:spPr>
                </pic:pic>
              </a:graphicData>
            </a:graphic>
          </wp:inline>
        </w:drawing>
      </w:r>
    </w:p>
    <w:p w14:paraId="2942CFC3" w14:textId="77777777" w:rsidR="00CD5AC7" w:rsidRDefault="00CD5AC7" w:rsidP="00C0463F"/>
    <w:p w14:paraId="79C9CB3A" w14:textId="28E8F798" w:rsidR="00DB536B" w:rsidRDefault="00DB536B" w:rsidP="00DB536B">
      <w:pPr>
        <w:pStyle w:val="Heading2"/>
      </w:pPr>
      <w:bookmarkStart w:id="43" w:name="_Toc412185270"/>
      <w:r>
        <w:t>Tracking violations</w:t>
      </w:r>
      <w:bookmarkEnd w:id="43"/>
    </w:p>
    <w:p w14:paraId="199E8C39" w14:textId="132A8379" w:rsidR="00DB536B" w:rsidRPr="00195453" w:rsidRDefault="00DB536B" w:rsidP="00DB536B">
      <w:pPr>
        <w:rPr>
          <w:rFonts w:cs="Arial"/>
        </w:rPr>
      </w:pPr>
      <w:r w:rsidRPr="00195453">
        <w:rPr>
          <w:rFonts w:cs="Arial"/>
        </w:rPr>
        <w:t xml:space="preserve">SAN and NAS CTI users of Cititools need to belong to the </w:t>
      </w:r>
      <w:r w:rsidR="00406F5C">
        <w:rPr>
          <w:rFonts w:cs="Arial"/>
        </w:rPr>
        <w:t xml:space="preserve">TACACS group “HPNA-RO” </w:t>
      </w:r>
      <w:r w:rsidRPr="00195453">
        <w:rPr>
          <w:rFonts w:cs="Arial"/>
        </w:rPr>
        <w:t>group to be able to use the exception tracking tool. If you cannot access the URL above, an error message will be displaying, including instructions on how to obtain such an access.</w:t>
      </w:r>
    </w:p>
    <w:p w14:paraId="727634DB" w14:textId="77777777" w:rsidR="00DB536B" w:rsidRPr="00195453" w:rsidRDefault="00DB536B" w:rsidP="00DB536B">
      <w:pPr>
        <w:rPr>
          <w:rFonts w:cs="Arial"/>
        </w:rPr>
      </w:pPr>
    </w:p>
    <w:p w14:paraId="3BD6B7B6" w14:textId="77777777" w:rsidR="00DB536B" w:rsidRPr="00195453" w:rsidRDefault="00DB536B" w:rsidP="00DB536B">
      <w:pPr>
        <w:rPr>
          <w:rFonts w:cs="Arial"/>
        </w:rPr>
      </w:pPr>
      <w:r w:rsidRPr="00195453">
        <w:rPr>
          <w:rFonts w:cs="Arial"/>
          <w:noProof/>
        </w:rPr>
        <w:lastRenderedPageBreak/>
        <w:drawing>
          <wp:inline distT="0" distB="0" distL="0" distR="0" wp14:anchorId="48DC1559" wp14:editId="3E2BC2B6">
            <wp:extent cx="5943600" cy="3812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812540"/>
                    </a:xfrm>
                    <a:prstGeom prst="rect">
                      <a:avLst/>
                    </a:prstGeom>
                  </pic:spPr>
                </pic:pic>
              </a:graphicData>
            </a:graphic>
          </wp:inline>
        </w:drawing>
      </w:r>
    </w:p>
    <w:p w14:paraId="3752883A" w14:textId="77777777" w:rsidR="00DB536B" w:rsidRPr="00195453" w:rsidRDefault="00DB536B" w:rsidP="00DB536B">
      <w:pPr>
        <w:rPr>
          <w:rFonts w:cs="Arial"/>
        </w:rPr>
      </w:pPr>
    </w:p>
    <w:p w14:paraId="7440DB01" w14:textId="77777777" w:rsidR="00DB536B" w:rsidRPr="00195453" w:rsidRDefault="00DB536B" w:rsidP="00DB536B">
      <w:pPr>
        <w:rPr>
          <w:rFonts w:cs="Arial"/>
        </w:rPr>
      </w:pPr>
      <w:r w:rsidRPr="00195453">
        <w:rPr>
          <w:rFonts w:cs="Arial"/>
        </w:rPr>
        <w:t>To view storage specific violations, set the category to “Configuration Assurance – Storage” and Exception type to the specific product (Cisco MDS, EMC Symmetrix, etc.)</w:t>
      </w:r>
    </w:p>
    <w:p w14:paraId="771EAF91" w14:textId="77777777" w:rsidR="00DB536B" w:rsidRPr="00195453" w:rsidRDefault="00DB536B" w:rsidP="00DB536B">
      <w:pPr>
        <w:rPr>
          <w:rFonts w:cs="Arial"/>
        </w:rPr>
      </w:pPr>
      <w:r w:rsidRPr="00195453">
        <w:rPr>
          <w:rFonts w:cs="Arial"/>
        </w:rPr>
        <w:br w:type="page"/>
      </w:r>
    </w:p>
    <w:p w14:paraId="6F4257C4" w14:textId="77777777" w:rsidR="00DB536B" w:rsidRPr="00195453" w:rsidRDefault="00DB536B" w:rsidP="00DB536B">
      <w:pPr>
        <w:rPr>
          <w:rFonts w:cs="Arial"/>
        </w:rPr>
      </w:pPr>
    </w:p>
    <w:p w14:paraId="5F2DF16A" w14:textId="77777777" w:rsidR="00DB536B" w:rsidRPr="00195453" w:rsidRDefault="00DB536B" w:rsidP="00DB536B">
      <w:pPr>
        <w:rPr>
          <w:rFonts w:cs="Arial"/>
        </w:rPr>
      </w:pPr>
      <w:r w:rsidRPr="00195453">
        <w:rPr>
          <w:rFonts w:cs="Arial"/>
        </w:rPr>
        <w:t>To view the detail of the violation, go to the bottom of the page and click on “show full exception detail”.</w:t>
      </w:r>
    </w:p>
    <w:p w14:paraId="0093490D" w14:textId="77777777" w:rsidR="00DB536B" w:rsidRPr="00195453" w:rsidRDefault="00DB536B" w:rsidP="00DB536B">
      <w:pPr>
        <w:rPr>
          <w:rFonts w:cs="Arial"/>
        </w:rPr>
      </w:pPr>
    </w:p>
    <w:p w14:paraId="2D662D86" w14:textId="77777777" w:rsidR="00DB536B" w:rsidRPr="00195453" w:rsidRDefault="00DB536B" w:rsidP="00DB536B">
      <w:pPr>
        <w:rPr>
          <w:rFonts w:cs="Arial"/>
        </w:rPr>
      </w:pPr>
      <w:r w:rsidRPr="00195453">
        <w:rPr>
          <w:rFonts w:cs="Arial"/>
          <w:noProof/>
        </w:rPr>
        <w:drawing>
          <wp:inline distT="0" distB="0" distL="0" distR="0" wp14:anchorId="2FD98F9E" wp14:editId="48676F86">
            <wp:extent cx="5943600" cy="381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812540"/>
                    </a:xfrm>
                    <a:prstGeom prst="rect">
                      <a:avLst/>
                    </a:prstGeom>
                  </pic:spPr>
                </pic:pic>
              </a:graphicData>
            </a:graphic>
          </wp:inline>
        </w:drawing>
      </w:r>
    </w:p>
    <w:p w14:paraId="43ED3131" w14:textId="77777777" w:rsidR="00DB536B" w:rsidRPr="00195453" w:rsidRDefault="00DB536B" w:rsidP="00DB536B">
      <w:pPr>
        <w:rPr>
          <w:rFonts w:cs="Arial"/>
        </w:rPr>
      </w:pPr>
      <w:r w:rsidRPr="00195453">
        <w:rPr>
          <w:rFonts w:cs="Arial"/>
        </w:rPr>
        <w:br w:type="page"/>
      </w:r>
    </w:p>
    <w:p w14:paraId="7D84FD07" w14:textId="77777777" w:rsidR="00DB536B" w:rsidRPr="00195453" w:rsidRDefault="00DB536B" w:rsidP="00DB536B">
      <w:pPr>
        <w:rPr>
          <w:rFonts w:cs="Arial"/>
        </w:rPr>
      </w:pPr>
    </w:p>
    <w:p w14:paraId="71EBDDFE" w14:textId="77777777" w:rsidR="00DB536B" w:rsidRPr="00195453" w:rsidRDefault="00DB536B" w:rsidP="00DB536B">
      <w:pPr>
        <w:rPr>
          <w:rFonts w:cs="Arial"/>
        </w:rPr>
      </w:pPr>
      <w:r w:rsidRPr="00195453">
        <w:rPr>
          <w:rFonts w:cs="Arial"/>
        </w:rPr>
        <w:t>To filter on a specific region, go to the right side of the table (you first have to go to the bottom of the page then move the cursor) until you find Region</w:t>
      </w:r>
    </w:p>
    <w:p w14:paraId="00B03B35" w14:textId="77777777" w:rsidR="00DB536B" w:rsidRPr="00195453" w:rsidRDefault="00DB536B" w:rsidP="00DB536B">
      <w:pPr>
        <w:rPr>
          <w:rFonts w:cs="Arial"/>
        </w:rPr>
      </w:pPr>
    </w:p>
    <w:p w14:paraId="03DC2352" w14:textId="77777777" w:rsidR="00DB536B" w:rsidRPr="00195453" w:rsidRDefault="00DB536B" w:rsidP="00DB536B">
      <w:pPr>
        <w:rPr>
          <w:rFonts w:cs="Arial"/>
        </w:rPr>
      </w:pPr>
      <w:r w:rsidRPr="00195453">
        <w:rPr>
          <w:rFonts w:cs="Arial"/>
          <w:noProof/>
        </w:rPr>
        <w:drawing>
          <wp:inline distT="0" distB="0" distL="0" distR="0" wp14:anchorId="432E3A53" wp14:editId="5F806967">
            <wp:extent cx="5943600" cy="3812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812540"/>
                    </a:xfrm>
                    <a:prstGeom prst="rect">
                      <a:avLst/>
                    </a:prstGeom>
                  </pic:spPr>
                </pic:pic>
              </a:graphicData>
            </a:graphic>
          </wp:inline>
        </w:drawing>
      </w:r>
    </w:p>
    <w:p w14:paraId="2F43A3B5" w14:textId="77777777" w:rsidR="00DB536B" w:rsidRPr="00195453" w:rsidRDefault="00DB536B" w:rsidP="00DB536B">
      <w:pPr>
        <w:rPr>
          <w:rFonts w:cs="Arial"/>
        </w:rPr>
      </w:pPr>
    </w:p>
    <w:p w14:paraId="50EC2E74" w14:textId="77777777" w:rsidR="00DB536B" w:rsidRPr="00195453" w:rsidRDefault="00DB536B" w:rsidP="00DB536B">
      <w:pPr>
        <w:rPr>
          <w:rFonts w:cs="Arial"/>
        </w:rPr>
      </w:pPr>
      <w:r w:rsidRPr="00195453">
        <w:rPr>
          <w:rFonts w:cs="Arial"/>
        </w:rPr>
        <w:br w:type="page"/>
      </w:r>
    </w:p>
    <w:p w14:paraId="2AD331B4" w14:textId="16FAFF05" w:rsidR="00DB536B" w:rsidRPr="00195453" w:rsidRDefault="00406F5C" w:rsidP="00DB536B">
      <w:pPr>
        <w:rPr>
          <w:rFonts w:cs="Arial"/>
        </w:rPr>
      </w:pPr>
      <w:r>
        <w:rPr>
          <w:rFonts w:cs="Arial"/>
        </w:rPr>
        <w:lastRenderedPageBreak/>
        <w:t>Each violation can</w:t>
      </w:r>
      <w:r w:rsidR="00DB536B" w:rsidRPr="00195453">
        <w:rPr>
          <w:rFonts w:cs="Arial"/>
        </w:rPr>
        <w:t xml:space="preserve"> (this is not mandatory) </w:t>
      </w:r>
      <w:r>
        <w:rPr>
          <w:rFonts w:cs="Arial"/>
        </w:rPr>
        <w:t xml:space="preserve">be </w:t>
      </w:r>
      <w:r w:rsidR="00DB536B" w:rsidRPr="00195453">
        <w:rPr>
          <w:rFonts w:cs="Arial"/>
        </w:rPr>
        <w:t xml:space="preserve">edit </w:t>
      </w:r>
      <w:r>
        <w:rPr>
          <w:rFonts w:cs="Arial"/>
        </w:rPr>
        <w:t>i</w:t>
      </w:r>
      <w:r w:rsidR="00DB536B" w:rsidRPr="00195453">
        <w:rPr>
          <w:rFonts w:cs="Arial"/>
        </w:rPr>
        <w:t>n in a couple of ways. All involve expanding the violation by clicking on the arrow on the left</w:t>
      </w:r>
    </w:p>
    <w:p w14:paraId="032697FE" w14:textId="77777777" w:rsidR="00DB536B" w:rsidRPr="00195453" w:rsidRDefault="00DB536B" w:rsidP="00DB536B">
      <w:pPr>
        <w:rPr>
          <w:rFonts w:cs="Arial"/>
        </w:rPr>
      </w:pPr>
      <w:r w:rsidRPr="00195453">
        <w:rPr>
          <w:rFonts w:cs="Arial"/>
          <w:noProof/>
        </w:rPr>
        <w:drawing>
          <wp:inline distT="0" distB="0" distL="0" distR="0" wp14:anchorId="5C5879CB" wp14:editId="494557BB">
            <wp:extent cx="5943600" cy="45694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569460"/>
                    </a:xfrm>
                    <a:prstGeom prst="rect">
                      <a:avLst/>
                    </a:prstGeom>
                  </pic:spPr>
                </pic:pic>
              </a:graphicData>
            </a:graphic>
          </wp:inline>
        </w:drawing>
      </w:r>
    </w:p>
    <w:p w14:paraId="7AA19754" w14:textId="77777777" w:rsidR="00DB536B" w:rsidRPr="00195453" w:rsidRDefault="00DB536B" w:rsidP="00DB536B">
      <w:pPr>
        <w:rPr>
          <w:rFonts w:cs="Arial"/>
        </w:rPr>
      </w:pPr>
      <w:r w:rsidRPr="00195453">
        <w:rPr>
          <w:rFonts w:cs="Arial"/>
        </w:rPr>
        <w:t xml:space="preserve">You can add/edit an </w:t>
      </w:r>
      <w:r w:rsidRPr="00195453">
        <w:rPr>
          <w:rFonts w:cs="Arial"/>
          <w:b/>
        </w:rPr>
        <w:t>owner and a ticket</w:t>
      </w:r>
      <w:r w:rsidRPr="00195453">
        <w:rPr>
          <w:rFonts w:cs="Arial"/>
        </w:rPr>
        <w:t xml:space="preserve">, add </w:t>
      </w:r>
      <w:r w:rsidRPr="00195453">
        <w:rPr>
          <w:rFonts w:cs="Arial"/>
          <w:b/>
        </w:rPr>
        <w:t>a comment and put on hold</w:t>
      </w:r>
      <w:r w:rsidRPr="00195453">
        <w:rPr>
          <w:rFonts w:cs="Arial"/>
        </w:rPr>
        <w:t xml:space="preserve"> (if it is an exception to the rule, you can set the alert on hold and it will no longer be listed in the active violations).</w:t>
      </w:r>
    </w:p>
    <w:p w14:paraId="24376A3B" w14:textId="77777777" w:rsidR="00DB536B" w:rsidRPr="00195453" w:rsidRDefault="00DB536B" w:rsidP="00DB536B">
      <w:pPr>
        <w:rPr>
          <w:rFonts w:cs="Arial"/>
        </w:rPr>
      </w:pPr>
      <w:r w:rsidRPr="00195453">
        <w:rPr>
          <w:rFonts w:cs="Arial"/>
        </w:rPr>
        <w:t>All such activities are logged to a violation and will stay with it.</w:t>
      </w:r>
    </w:p>
    <w:p w14:paraId="7CF31573" w14:textId="77777777" w:rsidR="00DB536B" w:rsidRPr="00195453" w:rsidRDefault="00DB536B" w:rsidP="00DB536B">
      <w:pPr>
        <w:rPr>
          <w:rFonts w:cs="Arial"/>
        </w:rPr>
      </w:pPr>
    </w:p>
    <w:p w14:paraId="148AC994" w14:textId="77777777" w:rsidR="00DB536B" w:rsidRPr="00195453" w:rsidRDefault="00DB536B" w:rsidP="00DB536B">
      <w:pPr>
        <w:rPr>
          <w:rFonts w:cs="Arial"/>
        </w:rPr>
      </w:pPr>
      <w:r w:rsidRPr="00195453">
        <w:rPr>
          <w:rFonts w:cs="Arial"/>
          <w:noProof/>
        </w:rPr>
        <w:lastRenderedPageBreak/>
        <w:drawing>
          <wp:inline distT="0" distB="0" distL="0" distR="0" wp14:anchorId="04438BDC" wp14:editId="2E59321E">
            <wp:extent cx="5943600" cy="45694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4569460"/>
                    </a:xfrm>
                    <a:prstGeom prst="rect">
                      <a:avLst/>
                    </a:prstGeom>
                  </pic:spPr>
                </pic:pic>
              </a:graphicData>
            </a:graphic>
          </wp:inline>
        </w:drawing>
      </w:r>
    </w:p>
    <w:p w14:paraId="2B63DC5A" w14:textId="77777777" w:rsidR="00DB536B" w:rsidRPr="00195453" w:rsidRDefault="00DB536B" w:rsidP="00DB536B">
      <w:pPr>
        <w:rPr>
          <w:rFonts w:cs="Arial"/>
        </w:rPr>
      </w:pPr>
    </w:p>
    <w:p w14:paraId="31093B44" w14:textId="77777777" w:rsidR="00DB536B" w:rsidRPr="00195453" w:rsidRDefault="00DB536B" w:rsidP="00DB536B">
      <w:pPr>
        <w:rPr>
          <w:rFonts w:cs="Arial"/>
        </w:rPr>
      </w:pPr>
      <w:r w:rsidRPr="00195453">
        <w:rPr>
          <w:rFonts w:cs="Arial"/>
        </w:rPr>
        <w:t>Note if a violation is remediated then occurs again within 3 months, the same violation will get opened.</w:t>
      </w:r>
    </w:p>
    <w:p w14:paraId="4A337FFC" w14:textId="77777777" w:rsidR="00DB536B" w:rsidRPr="00195453" w:rsidRDefault="00DB536B" w:rsidP="00DB536B">
      <w:pPr>
        <w:rPr>
          <w:rFonts w:cs="Arial"/>
        </w:rPr>
      </w:pPr>
      <w:r w:rsidRPr="00195453">
        <w:rPr>
          <w:rFonts w:cs="Arial"/>
        </w:rPr>
        <w:t>All SAN device families have a single policy with multiple rules.</w:t>
      </w:r>
    </w:p>
    <w:p w14:paraId="34C1D00C" w14:textId="77777777" w:rsidR="00DB536B" w:rsidRPr="00195453" w:rsidRDefault="00DB536B" w:rsidP="00DB536B">
      <w:pPr>
        <w:rPr>
          <w:rFonts w:cs="Arial"/>
        </w:rPr>
      </w:pPr>
      <w:r w:rsidRPr="00195453">
        <w:rPr>
          <w:rFonts w:cs="Arial"/>
        </w:rPr>
        <w:t xml:space="preserve">A policy is a list of checks called “rules” against a list of devices (scope). </w:t>
      </w:r>
    </w:p>
    <w:p w14:paraId="0A572C9C" w14:textId="77777777" w:rsidR="00DB536B" w:rsidRPr="00195453" w:rsidRDefault="00DB536B" w:rsidP="00DB536B">
      <w:pPr>
        <w:rPr>
          <w:rFonts w:cs="Arial"/>
        </w:rPr>
      </w:pPr>
      <w:r w:rsidRPr="00195453">
        <w:rPr>
          <w:rFonts w:cs="Arial"/>
        </w:rPr>
        <w:t>In the storage pace, each device family has a single policy, with each SBCC check having its own rule. The advantage of this is all the device SBCC issues are listed under one entry.</w:t>
      </w:r>
    </w:p>
    <w:p w14:paraId="4D5724C1" w14:textId="77777777" w:rsidR="00DB536B" w:rsidRPr="00195453" w:rsidRDefault="00DB536B" w:rsidP="00DB536B">
      <w:pPr>
        <w:rPr>
          <w:rFonts w:cs="Arial"/>
        </w:rPr>
      </w:pPr>
      <w:r w:rsidRPr="00195453">
        <w:rPr>
          <w:rFonts w:cs="Arial"/>
        </w:rPr>
        <w:t>A violation is the association of a policy with a device failing one or more rules in that policy.</w:t>
      </w:r>
    </w:p>
    <w:p w14:paraId="2329CFEA" w14:textId="77777777" w:rsidR="00DB536B" w:rsidRPr="00195453" w:rsidRDefault="00DB536B" w:rsidP="00DB536B">
      <w:pPr>
        <w:rPr>
          <w:rFonts w:cs="Arial"/>
        </w:rPr>
      </w:pPr>
    </w:p>
    <w:p w14:paraId="161A08A5" w14:textId="77777777" w:rsidR="00DB536B" w:rsidRPr="00195453" w:rsidRDefault="00DB536B" w:rsidP="00DB536B">
      <w:pPr>
        <w:rPr>
          <w:rFonts w:cs="Arial"/>
        </w:rPr>
      </w:pPr>
      <w:r w:rsidRPr="00195453">
        <w:rPr>
          <w:rFonts w:cs="Arial"/>
        </w:rPr>
        <w:t>You can view “on hold” violations by setting the “status” field to “on hold”.</w:t>
      </w:r>
    </w:p>
    <w:p w14:paraId="7FCA6419" w14:textId="77777777" w:rsidR="00DB536B" w:rsidRPr="00195453" w:rsidRDefault="00DB536B" w:rsidP="00DB536B">
      <w:pPr>
        <w:rPr>
          <w:rFonts w:cs="Arial"/>
        </w:rPr>
      </w:pPr>
    </w:p>
    <w:p w14:paraId="126F2233" w14:textId="77777777" w:rsidR="00DB536B" w:rsidRPr="00195453" w:rsidRDefault="00DB536B" w:rsidP="00DB536B">
      <w:pPr>
        <w:rPr>
          <w:rFonts w:cs="Arial"/>
        </w:rPr>
      </w:pPr>
    </w:p>
    <w:p w14:paraId="4C7FAF9B" w14:textId="77777777" w:rsidR="00DB536B" w:rsidRPr="00195453" w:rsidRDefault="00DB536B" w:rsidP="00DB536B">
      <w:pPr>
        <w:rPr>
          <w:rFonts w:cs="Arial"/>
        </w:rPr>
      </w:pPr>
    </w:p>
    <w:p w14:paraId="5980A62C" w14:textId="77777777" w:rsidR="00DB536B" w:rsidRPr="00195453" w:rsidRDefault="00DB536B" w:rsidP="00DB536B">
      <w:pPr>
        <w:rPr>
          <w:rFonts w:cs="Arial"/>
        </w:rPr>
      </w:pPr>
      <w:r w:rsidRPr="00195453">
        <w:rPr>
          <w:rFonts w:cs="Arial"/>
        </w:rPr>
        <w:t>If a device has a rule violation as below</w:t>
      </w:r>
    </w:p>
    <w:p w14:paraId="3773D029" w14:textId="77777777" w:rsidR="00DB536B" w:rsidRPr="00195453" w:rsidRDefault="00DB536B" w:rsidP="00DB536B">
      <w:pPr>
        <w:rPr>
          <w:rFonts w:cs="Arial"/>
        </w:rPr>
      </w:pPr>
      <w:r w:rsidRPr="00195453">
        <w:rPr>
          <w:rFonts w:cs="Arial"/>
          <w:noProof/>
        </w:rPr>
        <w:lastRenderedPageBreak/>
        <w:drawing>
          <wp:inline distT="0" distB="0" distL="0" distR="0" wp14:anchorId="2EE46F68" wp14:editId="0C92BFB4">
            <wp:extent cx="5943600" cy="9404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940435"/>
                    </a:xfrm>
                    <a:prstGeom prst="rect">
                      <a:avLst/>
                    </a:prstGeom>
                  </pic:spPr>
                </pic:pic>
              </a:graphicData>
            </a:graphic>
          </wp:inline>
        </w:drawing>
      </w:r>
    </w:p>
    <w:p w14:paraId="71057721" w14:textId="77777777" w:rsidR="00DB536B" w:rsidRPr="00195453" w:rsidRDefault="00DB536B" w:rsidP="00DB536B">
      <w:pPr>
        <w:rPr>
          <w:rFonts w:cs="Arial"/>
        </w:rPr>
      </w:pPr>
    </w:p>
    <w:p w14:paraId="79B81CB4" w14:textId="77777777" w:rsidR="00DB536B" w:rsidRPr="00195453" w:rsidRDefault="00DB536B" w:rsidP="00DB536B">
      <w:pPr>
        <w:rPr>
          <w:rFonts w:cs="Arial"/>
        </w:rPr>
      </w:pPr>
      <w:r w:rsidRPr="00195453">
        <w:rPr>
          <w:rFonts w:cs="Arial"/>
        </w:rPr>
        <w:t>It means this device data could not be collected by HPNA – either Aperture has an issue (here it is the case, as the IP 2.0.0.0 is clearly incorrect) -&gt; to check first aperture (search based on the name). If Aperture look fine, verify the access for HPNA has been setup correct. If so, contact HPNA support to investigate the issue: *cti us hpna support.</w:t>
      </w:r>
    </w:p>
    <w:p w14:paraId="27321F00" w14:textId="77777777" w:rsidR="00DB536B" w:rsidRDefault="00DB536B" w:rsidP="00DB536B">
      <w:pPr>
        <w:rPr>
          <w:rFonts w:cs="Arial"/>
        </w:rPr>
      </w:pPr>
    </w:p>
    <w:p w14:paraId="36161E89" w14:textId="65CDE494" w:rsidR="00406F5C" w:rsidRDefault="00406F5C" w:rsidP="00DB536B">
      <w:pPr>
        <w:rPr>
          <w:rFonts w:cs="Arial"/>
        </w:rPr>
      </w:pPr>
    </w:p>
    <w:p w14:paraId="5A9D2F78" w14:textId="7FC9A871" w:rsidR="00406F5C" w:rsidRDefault="00406F5C" w:rsidP="00DB536B">
      <w:pPr>
        <w:rPr>
          <w:rFonts w:cs="Arial"/>
        </w:rPr>
      </w:pPr>
      <w:r>
        <w:rPr>
          <w:rFonts w:cs="Arial"/>
        </w:rPr>
        <w:t>Note the Exception type “Storage Aperture or Access” list issues with the Aperture data as well as access failures to devices.</w:t>
      </w:r>
    </w:p>
    <w:p w14:paraId="7CAF28CB" w14:textId="77777777" w:rsidR="00406F5C" w:rsidRPr="00195453" w:rsidRDefault="00406F5C" w:rsidP="00DB536B">
      <w:pPr>
        <w:rPr>
          <w:rFonts w:cs="Arial"/>
        </w:rPr>
      </w:pPr>
    </w:p>
    <w:p w14:paraId="032224BC" w14:textId="198408F3" w:rsidR="00DB536B" w:rsidRDefault="00DB536B" w:rsidP="00DB536B">
      <w:pPr>
        <w:pStyle w:val="Heading2"/>
      </w:pPr>
      <w:bookmarkStart w:id="44" w:name="_Toc412185271"/>
      <w:r>
        <w:t>Managed devices</w:t>
      </w:r>
      <w:bookmarkEnd w:id="44"/>
    </w:p>
    <w:p w14:paraId="79581BDB" w14:textId="77777777" w:rsidR="00DB536B" w:rsidRDefault="00DB536B" w:rsidP="00DB536B"/>
    <w:p w14:paraId="5ED96AB6" w14:textId="77777777" w:rsidR="00DB536B" w:rsidRPr="00195453" w:rsidRDefault="00DB536B" w:rsidP="00DB536B">
      <w:pPr>
        <w:rPr>
          <w:rFonts w:cs="Arial"/>
        </w:rPr>
      </w:pPr>
      <w:r w:rsidRPr="00195453">
        <w:rPr>
          <w:rFonts w:cs="Arial"/>
        </w:rPr>
        <w:t xml:space="preserve">The HPNA device summary page in cititools lists all types of devices managed in HPNA. </w:t>
      </w:r>
    </w:p>
    <w:p w14:paraId="55DFB7E9" w14:textId="77777777" w:rsidR="00DB536B" w:rsidRPr="00195453" w:rsidRDefault="00DB536B" w:rsidP="00DB536B">
      <w:pPr>
        <w:rPr>
          <w:rFonts w:cs="Arial"/>
        </w:rPr>
      </w:pPr>
      <w:r w:rsidRPr="00195453">
        <w:rPr>
          <w:rFonts w:cs="Arial"/>
        </w:rPr>
        <w:t>To view Cisco MDS devices, select the device family “Cisco SANOS/NXOS”.</w:t>
      </w:r>
    </w:p>
    <w:p w14:paraId="029F3FCA" w14:textId="77777777" w:rsidR="00DB536B" w:rsidRPr="00195453" w:rsidRDefault="00DB536B" w:rsidP="00DB536B">
      <w:pPr>
        <w:rPr>
          <w:rFonts w:cs="Arial"/>
        </w:rPr>
      </w:pPr>
      <w:r w:rsidRPr="00195453">
        <w:rPr>
          <w:rFonts w:cs="Arial"/>
        </w:rPr>
        <w:t>To view HDS devices, select the device family “HDS”.</w:t>
      </w:r>
    </w:p>
    <w:p w14:paraId="325EC934" w14:textId="77777777" w:rsidR="00DB536B" w:rsidRPr="00195453" w:rsidRDefault="00DB536B" w:rsidP="00DB536B">
      <w:pPr>
        <w:rPr>
          <w:rFonts w:cs="Arial"/>
        </w:rPr>
      </w:pPr>
      <w:r w:rsidRPr="00195453">
        <w:rPr>
          <w:rFonts w:cs="Arial"/>
        </w:rPr>
        <w:t>To view XIV devices, select the device family “XIV”.</w:t>
      </w:r>
    </w:p>
    <w:p w14:paraId="795998CC" w14:textId="77777777" w:rsidR="00DB536B" w:rsidRPr="00195453" w:rsidRDefault="00DB536B" w:rsidP="00DB536B">
      <w:pPr>
        <w:rPr>
          <w:rFonts w:cs="Arial"/>
        </w:rPr>
      </w:pPr>
      <w:r w:rsidRPr="00195453">
        <w:rPr>
          <w:rFonts w:cs="Arial"/>
        </w:rPr>
        <w:t>To view VNX SP devices, select the device family “VNX SP”.</w:t>
      </w:r>
    </w:p>
    <w:p w14:paraId="7D47B0D5" w14:textId="77777777" w:rsidR="00DB536B" w:rsidRDefault="00DB536B" w:rsidP="00DB536B">
      <w:pPr>
        <w:rPr>
          <w:rFonts w:cs="Arial"/>
        </w:rPr>
      </w:pPr>
      <w:r w:rsidRPr="00195453">
        <w:rPr>
          <w:rFonts w:cs="Arial"/>
        </w:rPr>
        <w:t>To view VMAX devices, select the device family “Symmetrix”.</w:t>
      </w:r>
    </w:p>
    <w:p w14:paraId="2FE86D56" w14:textId="32903A04" w:rsidR="00650CBA" w:rsidRDefault="00650CBA" w:rsidP="00DB536B">
      <w:pPr>
        <w:rPr>
          <w:rFonts w:cs="Arial"/>
        </w:rPr>
      </w:pPr>
      <w:r w:rsidRPr="00195453">
        <w:rPr>
          <w:rFonts w:cs="Arial"/>
        </w:rPr>
        <w:t xml:space="preserve">To view </w:t>
      </w:r>
      <w:r>
        <w:rPr>
          <w:rFonts w:cs="Arial"/>
        </w:rPr>
        <w:t xml:space="preserve">ScaleIO </w:t>
      </w:r>
      <w:r w:rsidRPr="00195453">
        <w:rPr>
          <w:rFonts w:cs="Arial"/>
        </w:rPr>
        <w:t>devices, sel</w:t>
      </w:r>
      <w:r>
        <w:rPr>
          <w:rFonts w:cs="Arial"/>
        </w:rPr>
        <w:t>ect the device family “EMC ScaleIO</w:t>
      </w:r>
      <w:r w:rsidRPr="00195453">
        <w:rPr>
          <w:rFonts w:cs="Arial"/>
        </w:rPr>
        <w:t>”.</w:t>
      </w:r>
    </w:p>
    <w:p w14:paraId="46BD343F" w14:textId="6B4F9D6E" w:rsidR="00650CBA" w:rsidRPr="00195453" w:rsidRDefault="00650CBA" w:rsidP="00650CBA">
      <w:pPr>
        <w:rPr>
          <w:rFonts w:cs="Arial"/>
        </w:rPr>
      </w:pPr>
      <w:r w:rsidRPr="00195453">
        <w:rPr>
          <w:rFonts w:cs="Arial"/>
        </w:rPr>
        <w:t xml:space="preserve">To view </w:t>
      </w:r>
      <w:r>
        <w:rPr>
          <w:rFonts w:cs="Arial"/>
        </w:rPr>
        <w:t xml:space="preserve">XTREMIO </w:t>
      </w:r>
      <w:r w:rsidRPr="00195453">
        <w:rPr>
          <w:rFonts w:cs="Arial"/>
        </w:rPr>
        <w:t xml:space="preserve">devices, </w:t>
      </w:r>
      <w:r>
        <w:rPr>
          <w:rFonts w:cs="Arial"/>
        </w:rPr>
        <w:t>filter on device name contains “xms8”</w:t>
      </w:r>
    </w:p>
    <w:p w14:paraId="65F5FE2C" w14:textId="77777777" w:rsidR="00650CBA" w:rsidRPr="00195453" w:rsidRDefault="00650CBA" w:rsidP="00DB536B">
      <w:pPr>
        <w:rPr>
          <w:rFonts w:cs="Arial"/>
        </w:rPr>
      </w:pPr>
    </w:p>
    <w:p w14:paraId="4257DCC8" w14:textId="77777777" w:rsidR="00DB536B" w:rsidRPr="00195453" w:rsidRDefault="00DB536B" w:rsidP="00DB536B">
      <w:pPr>
        <w:rPr>
          <w:rFonts w:cs="Arial"/>
        </w:rPr>
      </w:pPr>
    </w:p>
    <w:p w14:paraId="3FBDB2CF" w14:textId="77777777" w:rsidR="00DB536B" w:rsidRPr="00195453" w:rsidRDefault="00DB536B" w:rsidP="00DB536B">
      <w:pPr>
        <w:rPr>
          <w:rFonts w:cs="Arial"/>
        </w:rPr>
      </w:pPr>
      <w:r w:rsidRPr="00195453">
        <w:rPr>
          <w:rFonts w:cs="Arial"/>
        </w:rPr>
        <w:t xml:space="preserve">URL: </w:t>
      </w:r>
      <w:hyperlink r:id="rId26" w:history="1">
        <w:r w:rsidRPr="00195453">
          <w:rPr>
            <w:rStyle w:val="Hyperlink"/>
            <w:rFonts w:cs="Arial"/>
          </w:rPr>
          <w:t>https://cititools.nam.nsroot.net/NSPortal/Report/HPNADeviceSummary</w:t>
        </w:r>
      </w:hyperlink>
      <w:r w:rsidRPr="00195453">
        <w:rPr>
          <w:rFonts w:cs="Arial"/>
        </w:rPr>
        <w:t xml:space="preserve"> (production)</w:t>
      </w:r>
    </w:p>
    <w:p w14:paraId="6B8173FB" w14:textId="77777777" w:rsidR="00DB536B" w:rsidRPr="00195453" w:rsidRDefault="00081A44" w:rsidP="00DB536B">
      <w:pPr>
        <w:rPr>
          <w:rFonts w:cs="Arial"/>
        </w:rPr>
      </w:pPr>
      <w:hyperlink r:id="rId27" w:history="1">
        <w:r w:rsidR="00DB536B" w:rsidRPr="00195453">
          <w:rPr>
            <w:rStyle w:val="Hyperlink"/>
            <w:rFonts w:cs="Arial"/>
          </w:rPr>
          <w:t>https://cititools-dev.nam.nsroot.net/NSPortal/Report/HPNADeviceSummary</w:t>
        </w:r>
      </w:hyperlink>
      <w:r w:rsidR="00DB536B" w:rsidRPr="00195453">
        <w:rPr>
          <w:rFonts w:cs="Arial"/>
        </w:rPr>
        <w:t xml:space="preserve"> (development)</w:t>
      </w:r>
    </w:p>
    <w:p w14:paraId="604B5AA5" w14:textId="77777777" w:rsidR="00DB536B" w:rsidRPr="00195453" w:rsidRDefault="00DB536B" w:rsidP="00DB536B">
      <w:pPr>
        <w:rPr>
          <w:rFonts w:cs="Arial"/>
        </w:rPr>
      </w:pPr>
    </w:p>
    <w:p w14:paraId="45E14C86" w14:textId="77777777" w:rsidR="00DB536B" w:rsidRPr="00195453" w:rsidRDefault="00DB536B" w:rsidP="00DB536B">
      <w:pPr>
        <w:rPr>
          <w:rFonts w:cs="Arial"/>
        </w:rPr>
      </w:pPr>
    </w:p>
    <w:p w14:paraId="6F418FB0" w14:textId="77777777" w:rsidR="00DB536B" w:rsidRPr="00195453" w:rsidRDefault="00DB536B" w:rsidP="00DB536B">
      <w:pPr>
        <w:rPr>
          <w:rFonts w:cs="Arial"/>
        </w:rPr>
      </w:pPr>
      <w:r w:rsidRPr="00195453">
        <w:rPr>
          <w:rFonts w:cs="Arial"/>
        </w:rPr>
        <w:t>For instance, VNX SP devices view:</w:t>
      </w:r>
    </w:p>
    <w:p w14:paraId="41323911" w14:textId="77777777" w:rsidR="00DB536B" w:rsidRPr="00195453" w:rsidRDefault="00DB536B" w:rsidP="00DB536B">
      <w:pPr>
        <w:rPr>
          <w:rFonts w:cs="Arial"/>
        </w:rPr>
      </w:pPr>
    </w:p>
    <w:p w14:paraId="3EC40AD5" w14:textId="77777777" w:rsidR="00DB536B" w:rsidRPr="00195453" w:rsidRDefault="00DB536B" w:rsidP="00DB536B">
      <w:pPr>
        <w:rPr>
          <w:rFonts w:cs="Arial"/>
        </w:rPr>
      </w:pPr>
      <w:r w:rsidRPr="00195453">
        <w:rPr>
          <w:rFonts w:cs="Arial"/>
          <w:noProof/>
        </w:rPr>
        <w:lastRenderedPageBreak/>
        <w:drawing>
          <wp:inline distT="0" distB="0" distL="0" distR="0" wp14:anchorId="710536E1" wp14:editId="70175843">
            <wp:extent cx="5743575" cy="3343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43575" cy="3343275"/>
                    </a:xfrm>
                    <a:prstGeom prst="rect">
                      <a:avLst/>
                    </a:prstGeom>
                  </pic:spPr>
                </pic:pic>
              </a:graphicData>
            </a:graphic>
          </wp:inline>
        </w:drawing>
      </w:r>
    </w:p>
    <w:p w14:paraId="01E05610" w14:textId="77777777" w:rsidR="00DB536B" w:rsidRPr="00195453" w:rsidRDefault="00DB536B" w:rsidP="00DB536B">
      <w:pPr>
        <w:rPr>
          <w:rFonts w:cs="Arial"/>
        </w:rPr>
      </w:pPr>
    </w:p>
    <w:p w14:paraId="16525EA2" w14:textId="77777777" w:rsidR="00DB536B" w:rsidRPr="00195453" w:rsidRDefault="00DB536B" w:rsidP="00DB536B">
      <w:pPr>
        <w:rPr>
          <w:rFonts w:cs="Arial"/>
        </w:rPr>
      </w:pPr>
    </w:p>
    <w:p w14:paraId="443188A2" w14:textId="77777777" w:rsidR="00DB536B" w:rsidRPr="00DB536B" w:rsidRDefault="00DB536B" w:rsidP="00DB536B"/>
    <w:p w14:paraId="4D867A16" w14:textId="77777777" w:rsidR="00DB536B" w:rsidRDefault="00DB536B" w:rsidP="00C0463F"/>
    <w:p w14:paraId="2942CFC4" w14:textId="77777777" w:rsidR="00CD5AC7" w:rsidRDefault="00CD5AC7" w:rsidP="00485EC2">
      <w:pPr>
        <w:pStyle w:val="Heading1"/>
      </w:pPr>
      <w:bookmarkStart w:id="45" w:name="_Toc226541629"/>
      <w:bookmarkStart w:id="46" w:name="_Toc412185272"/>
      <w:r>
        <w:t>Scalability &amp; Capacity</w:t>
      </w:r>
      <w:bookmarkEnd w:id="45"/>
      <w:bookmarkEnd w:id="46"/>
    </w:p>
    <w:p w14:paraId="2942CFC6" w14:textId="19538590" w:rsidR="00CD5AC7" w:rsidRDefault="00881EA3" w:rsidP="00E93F12">
      <w:pPr>
        <w:pStyle w:val="Note"/>
      </w:pPr>
      <w:r>
        <w:t>HPNA has over 10000 spare license compared to the few thousands storage devices.</w:t>
      </w:r>
    </w:p>
    <w:p w14:paraId="6BFB0DF6" w14:textId="68E03E68" w:rsidR="00881EA3" w:rsidRDefault="00881EA3" w:rsidP="00E93F12">
      <w:pPr>
        <w:pStyle w:val="Note"/>
      </w:pPr>
      <w:r>
        <w:t>The collection script (backup_storage.pl) is running in 10 minutes multitasking.</w:t>
      </w:r>
    </w:p>
    <w:p w14:paraId="2942CFC7" w14:textId="77777777" w:rsidR="00CD5AC7" w:rsidRDefault="00CD5AC7" w:rsidP="00C0463F"/>
    <w:p w14:paraId="2942CFC8" w14:textId="77777777" w:rsidR="00CD5AC7" w:rsidRDefault="00CD5AC7" w:rsidP="00485EC2">
      <w:pPr>
        <w:pStyle w:val="Heading1"/>
      </w:pPr>
      <w:bookmarkStart w:id="47" w:name="_Toc226541630"/>
      <w:bookmarkStart w:id="48" w:name="_Toc412185273"/>
      <w:r>
        <w:t>Availability Management</w:t>
      </w:r>
      <w:bookmarkEnd w:id="47"/>
      <w:bookmarkEnd w:id="48"/>
      <w:r>
        <w:t xml:space="preserve"> </w:t>
      </w:r>
    </w:p>
    <w:p w14:paraId="6A2D939F" w14:textId="60C58C8F" w:rsidR="00DB536B" w:rsidRDefault="00881EA3" w:rsidP="00E93F12">
      <w:pPr>
        <w:pStyle w:val="Note"/>
      </w:pPr>
      <w:r>
        <w:t>Part of the HP Network Automation standard</w:t>
      </w:r>
    </w:p>
    <w:p w14:paraId="2942CFCC" w14:textId="77777777" w:rsidR="00CD5AC7" w:rsidRDefault="00CD5AC7" w:rsidP="00C0463F"/>
    <w:p w14:paraId="2942CFCD" w14:textId="670C9E9B" w:rsidR="00CD5AC7" w:rsidRDefault="00DB536B" w:rsidP="00485EC2">
      <w:pPr>
        <w:pStyle w:val="Heading1"/>
      </w:pPr>
      <w:bookmarkStart w:id="49" w:name="_Toc412185274"/>
      <w:r>
        <w:t>Troubleshooting and support</w:t>
      </w:r>
      <w:bookmarkEnd w:id="49"/>
    </w:p>
    <w:p w14:paraId="2942CFD0" w14:textId="77777777" w:rsidR="00CD5AC7" w:rsidRDefault="00CD5AC7" w:rsidP="00C0463F"/>
    <w:p w14:paraId="1C96258A" w14:textId="64473EF3" w:rsidR="00DB536B" w:rsidRDefault="00DB536B" w:rsidP="00DB536B">
      <w:pPr>
        <w:pStyle w:val="Heading2"/>
      </w:pPr>
      <w:bookmarkStart w:id="50" w:name="_Toc412185275"/>
      <w:r>
        <w:t>Device missing from HPNA</w:t>
      </w:r>
      <w:bookmarkEnd w:id="50"/>
    </w:p>
    <w:p w14:paraId="1C46D2A9" w14:textId="77777777" w:rsidR="00DB536B" w:rsidRDefault="00DB536B" w:rsidP="00DB536B"/>
    <w:p w14:paraId="4E19051A" w14:textId="76500689" w:rsidR="00DB536B" w:rsidRPr="00195453" w:rsidRDefault="00DB536B" w:rsidP="00DB536B">
      <w:pPr>
        <w:rPr>
          <w:rFonts w:cs="Arial"/>
        </w:rPr>
      </w:pPr>
      <w:r w:rsidRPr="00195453">
        <w:rPr>
          <w:rFonts w:cs="Arial"/>
        </w:rPr>
        <w:t>Devices are added from Aperture. If it is not present in HPNA, it likely means the device entry in Aperture is not matching the appropriate filter described in the device feed chapter below.</w:t>
      </w:r>
    </w:p>
    <w:p w14:paraId="30E5863F" w14:textId="77777777" w:rsidR="00DB536B" w:rsidRPr="00195453" w:rsidRDefault="00DB536B" w:rsidP="00DB536B">
      <w:pPr>
        <w:rPr>
          <w:rFonts w:cs="Arial"/>
        </w:rPr>
      </w:pPr>
    </w:p>
    <w:p w14:paraId="705BE385" w14:textId="17F3E639" w:rsidR="00DB536B" w:rsidRPr="00195453" w:rsidRDefault="00DB536B" w:rsidP="00DB536B">
      <w:pPr>
        <w:rPr>
          <w:rFonts w:cs="Arial"/>
        </w:rPr>
      </w:pPr>
      <w:r w:rsidRPr="00195453">
        <w:rPr>
          <w:rFonts w:cs="Arial"/>
        </w:rPr>
        <w:lastRenderedPageBreak/>
        <w:t>Please make sure the device is correctly entered in Aperture (specifically the IP) and verify it maps to the filter from the device specific feed. If it does and the device is not in HPNA, contact HPNA</w:t>
      </w:r>
      <w:r>
        <w:rPr>
          <w:rFonts w:cs="Arial"/>
        </w:rPr>
        <w:t xml:space="preserve"> support.</w:t>
      </w:r>
    </w:p>
    <w:p w14:paraId="10344DD8" w14:textId="77777777" w:rsidR="00DB536B" w:rsidRDefault="00DB536B" w:rsidP="00DB536B">
      <w:pPr>
        <w:rPr>
          <w:rFonts w:cs="Arial"/>
        </w:rPr>
      </w:pPr>
    </w:p>
    <w:p w14:paraId="6767298D" w14:textId="2B39B44C" w:rsidR="00DB536B" w:rsidRPr="00DB536B" w:rsidRDefault="00DB536B" w:rsidP="00406F5C">
      <w:pPr>
        <w:pStyle w:val="Heading2"/>
        <w:numPr>
          <w:ilvl w:val="0"/>
          <w:numId w:val="0"/>
        </w:numPr>
        <w:ind w:left="576" w:hanging="576"/>
      </w:pPr>
    </w:p>
    <w:p w14:paraId="5B358903" w14:textId="4B482C65" w:rsidR="00DB536B" w:rsidRDefault="00EF097E" w:rsidP="00EF097E">
      <w:pPr>
        <w:pStyle w:val="Heading2"/>
      </w:pPr>
      <w:bookmarkStart w:id="51" w:name="_Toc412185276"/>
      <w:r>
        <w:t>New policy/SBCC violations</w:t>
      </w:r>
      <w:bookmarkEnd w:id="51"/>
    </w:p>
    <w:p w14:paraId="2CE794E7" w14:textId="77777777" w:rsidR="00EF097E" w:rsidRDefault="00EF097E" w:rsidP="00EF097E"/>
    <w:p w14:paraId="50D15FBB" w14:textId="77777777" w:rsidR="00EF097E" w:rsidRPr="00195453" w:rsidRDefault="00EF097E" w:rsidP="00EF097E">
      <w:pPr>
        <w:rPr>
          <w:rFonts w:cs="Arial"/>
        </w:rPr>
      </w:pPr>
      <w:r w:rsidRPr="00195453">
        <w:rPr>
          <w:rFonts w:cs="Arial"/>
        </w:rPr>
        <w:t xml:space="preserve">Every day a check is performed on Cititools that generates an email for each </w:t>
      </w:r>
    </w:p>
    <w:p w14:paraId="0B526C4B" w14:textId="77777777" w:rsidR="00EF097E" w:rsidRPr="00195453" w:rsidRDefault="00EF097E" w:rsidP="00EF097E">
      <w:pPr>
        <w:rPr>
          <w:rFonts w:cs="Arial"/>
        </w:rPr>
      </w:pPr>
    </w:p>
    <w:p w14:paraId="7411272D" w14:textId="77777777" w:rsidR="00EF097E" w:rsidRPr="00195453" w:rsidRDefault="00EF097E" w:rsidP="00EF097E">
      <w:pPr>
        <w:rPr>
          <w:rFonts w:cs="Arial"/>
        </w:rPr>
      </w:pPr>
      <w:r w:rsidRPr="00195453">
        <w:rPr>
          <w:rFonts w:cs="Arial"/>
        </w:rPr>
        <w:object w:dxaOrig="1536" w:dyaOrig="994" w14:anchorId="20B81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29" o:title=""/>
          </v:shape>
          <o:OLEObject Type="Embed" ProgID="Package" ShapeID="_x0000_i1025" DrawAspect="Icon" ObjectID="_1493060657" r:id="rId30"/>
        </w:object>
      </w:r>
    </w:p>
    <w:p w14:paraId="5118D073" w14:textId="77777777" w:rsidR="00EF097E" w:rsidRPr="00195453" w:rsidRDefault="00EF097E" w:rsidP="00EF097E">
      <w:pPr>
        <w:rPr>
          <w:rFonts w:cs="Arial"/>
        </w:rPr>
      </w:pPr>
    </w:p>
    <w:p w14:paraId="4001A338" w14:textId="77777777" w:rsidR="00EF097E" w:rsidRPr="00195453" w:rsidRDefault="00EF097E" w:rsidP="00EF097E">
      <w:pPr>
        <w:rPr>
          <w:rFonts w:cs="Arial"/>
        </w:rPr>
      </w:pPr>
    </w:p>
    <w:p w14:paraId="19DF7436" w14:textId="77777777" w:rsidR="00EF097E" w:rsidRPr="00195453" w:rsidRDefault="00EF097E" w:rsidP="00EF097E">
      <w:pPr>
        <w:rPr>
          <w:rFonts w:cs="Arial"/>
        </w:rPr>
      </w:pPr>
      <w:r w:rsidRPr="00195453">
        <w:rPr>
          <w:rFonts w:cs="Arial"/>
        </w:rPr>
        <w:t>One email is sent per escalation and device type. I.e. you can potentially have one email for XIV escalation level 1, one for XIV escalation level 2, one for IBM XIV escalation 1,… Emails are global, i.e. there is no NA XIV email or ASPAC XIV email. Only new escalations and alerts would be listed.</w:t>
      </w:r>
    </w:p>
    <w:p w14:paraId="2C79FF6E" w14:textId="77777777" w:rsidR="00EF097E" w:rsidRPr="00195453" w:rsidRDefault="00EF097E" w:rsidP="00EF097E">
      <w:pPr>
        <w:rPr>
          <w:rFonts w:cs="Arial"/>
        </w:rPr>
      </w:pPr>
      <w:r w:rsidRPr="00195453">
        <w:rPr>
          <w:rFonts w:cs="Arial"/>
        </w:rPr>
        <w:t>The first column lists the region, IP and hostname. The email does not currently contain the country. On Symmetrix, the IP is a fake IP and the hostname is the SID.</w:t>
      </w:r>
    </w:p>
    <w:p w14:paraId="5F48E132" w14:textId="77777777" w:rsidR="00EF097E" w:rsidRPr="00195453" w:rsidRDefault="00EF097E" w:rsidP="00EF097E">
      <w:pPr>
        <w:rPr>
          <w:rFonts w:cs="Arial"/>
        </w:rPr>
      </w:pPr>
    </w:p>
    <w:p w14:paraId="09F42AE3" w14:textId="77777777" w:rsidR="00EF097E" w:rsidRPr="00195453" w:rsidRDefault="00EF097E" w:rsidP="00EF097E">
      <w:pPr>
        <w:rPr>
          <w:rFonts w:cs="Arial"/>
        </w:rPr>
      </w:pPr>
      <w:r w:rsidRPr="00195453">
        <w:rPr>
          <w:rFonts w:cs="Arial"/>
        </w:rPr>
        <w:t>Email recipients are configurable via a cititools web front-end (go to Cititools -&gt; Tools -&gt; Exception Tracking &amp; Reporting -&gt; Exception Editor), as well as the escalation duration:</w:t>
      </w:r>
    </w:p>
    <w:p w14:paraId="771DF345" w14:textId="77777777" w:rsidR="00EF097E" w:rsidRPr="00195453" w:rsidRDefault="00EF097E" w:rsidP="00EF097E">
      <w:pPr>
        <w:rPr>
          <w:rFonts w:cs="Arial"/>
        </w:rPr>
      </w:pPr>
    </w:p>
    <w:p w14:paraId="530A8FBB" w14:textId="77777777" w:rsidR="00EF097E" w:rsidRPr="00195453" w:rsidRDefault="00EF097E" w:rsidP="00EF097E">
      <w:pPr>
        <w:rPr>
          <w:rFonts w:cs="Arial"/>
        </w:rPr>
      </w:pPr>
      <w:r w:rsidRPr="00195453">
        <w:rPr>
          <w:rFonts w:cs="Arial"/>
          <w:noProof/>
        </w:rPr>
        <w:lastRenderedPageBreak/>
        <w:drawing>
          <wp:inline distT="0" distB="0" distL="0" distR="0" wp14:anchorId="5E58DD80" wp14:editId="123662A7">
            <wp:extent cx="5943600" cy="44761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4476115"/>
                    </a:xfrm>
                    <a:prstGeom prst="rect">
                      <a:avLst/>
                    </a:prstGeom>
                  </pic:spPr>
                </pic:pic>
              </a:graphicData>
            </a:graphic>
          </wp:inline>
        </w:drawing>
      </w:r>
    </w:p>
    <w:p w14:paraId="5738E7E7" w14:textId="77777777" w:rsidR="00EF097E" w:rsidRPr="00195453" w:rsidRDefault="00EF097E" w:rsidP="00EF097E">
      <w:pPr>
        <w:rPr>
          <w:rFonts w:cs="Arial"/>
        </w:rPr>
      </w:pPr>
    </w:p>
    <w:p w14:paraId="3D256322" w14:textId="20FA31EE" w:rsidR="00EF097E" w:rsidRPr="00195453" w:rsidRDefault="00EF097E" w:rsidP="00EF097E">
      <w:pPr>
        <w:rPr>
          <w:rFonts w:cs="Arial"/>
        </w:rPr>
      </w:pPr>
      <w:r w:rsidRPr="00195453">
        <w:rPr>
          <w:rFonts w:cs="Arial"/>
        </w:rPr>
        <w:t>This shows every 24 hours the checks for new violations and escalated violations is performed, and the level 1 escalation (new violation) is emailed</w:t>
      </w:r>
      <w:r>
        <w:rPr>
          <w:rFonts w:cs="Arial"/>
        </w:rPr>
        <w:t xml:space="preserve"> (in the instance above) </w:t>
      </w:r>
      <w:r w:rsidRPr="00195453">
        <w:rPr>
          <w:rFonts w:cs="Arial"/>
        </w:rPr>
        <w:t xml:space="preserve">to </w:t>
      </w:r>
      <w:hyperlink r:id="rId32" w:history="1">
        <w:r w:rsidRPr="00195453">
          <w:rPr>
            <w:rStyle w:val="Hyperlink"/>
            <w:rFonts w:cs="Arial"/>
          </w:rPr>
          <w:t>Nicolas.robin@citi.com</w:t>
        </w:r>
      </w:hyperlink>
      <w:r w:rsidRPr="00195453">
        <w:rPr>
          <w:rFonts w:cs="Arial"/>
        </w:rPr>
        <w:t>. The email recipient is the only entry needing amendment in production. If you get an access error, follow the described procedure on the web error page to get access.</w:t>
      </w:r>
    </w:p>
    <w:p w14:paraId="2ADC0DA9" w14:textId="77777777" w:rsidR="00EF097E" w:rsidRDefault="00EF097E" w:rsidP="00EF097E"/>
    <w:p w14:paraId="7123BBC7" w14:textId="10FD6936" w:rsidR="00C83B23" w:rsidRDefault="00C83B23" w:rsidP="00C83B23">
      <w:pPr>
        <w:pStyle w:val="Heading2"/>
      </w:pPr>
      <w:bookmarkStart w:id="52" w:name="_Toc412185277"/>
      <w:r>
        <w:t>Device access</w:t>
      </w:r>
      <w:r w:rsidR="00EB2B5A">
        <w:t>,</w:t>
      </w:r>
      <w:r>
        <w:t xml:space="preserve"> commands</w:t>
      </w:r>
      <w:r w:rsidR="00EB2B5A">
        <w:t xml:space="preserve"> and evidence</w:t>
      </w:r>
      <w:bookmarkEnd w:id="52"/>
    </w:p>
    <w:p w14:paraId="40234CAF" w14:textId="77777777" w:rsidR="00C83B23" w:rsidRDefault="00C83B23" w:rsidP="00C83B23"/>
    <w:p w14:paraId="7455C598" w14:textId="55E625FA" w:rsidR="00EB2B5A" w:rsidRPr="00195453" w:rsidRDefault="00EB2B5A" w:rsidP="00EB2B5A">
      <w:pPr>
        <w:pStyle w:val="Heading3"/>
      </w:pPr>
      <w:bookmarkStart w:id="53" w:name="_Toc412185278"/>
      <w:r>
        <w:t>VMAX</w:t>
      </w:r>
      <w:bookmarkEnd w:id="53"/>
    </w:p>
    <w:p w14:paraId="198A54E7" w14:textId="77777777" w:rsidR="00EB2B5A" w:rsidRPr="00195453" w:rsidRDefault="00EB2B5A" w:rsidP="00EB2B5A">
      <w:pPr>
        <w:rPr>
          <w:rFonts w:cs="Arial"/>
        </w:rPr>
      </w:pPr>
      <w:r w:rsidRPr="00195453">
        <w:rPr>
          <w:rFonts w:cs="Arial"/>
        </w:rPr>
        <w:t>HPNA connects to each SE via sym_cli running from the HPNA server.</w:t>
      </w:r>
    </w:p>
    <w:p w14:paraId="6AE7DEFB" w14:textId="77777777" w:rsidR="00EB2B5A" w:rsidRPr="00195453" w:rsidRDefault="00EB2B5A" w:rsidP="00EB2B5A">
      <w:pPr>
        <w:rPr>
          <w:rFonts w:cs="Arial"/>
        </w:rPr>
      </w:pPr>
    </w:p>
    <w:p w14:paraId="5C6244CF" w14:textId="77777777" w:rsidR="00EB2B5A" w:rsidRPr="00195453" w:rsidRDefault="00EB2B5A" w:rsidP="00EB2B5A">
      <w:pPr>
        <w:rPr>
          <w:rFonts w:cs="Arial"/>
        </w:rPr>
      </w:pPr>
    </w:p>
    <w:p w14:paraId="40F69C54" w14:textId="423C84EC" w:rsidR="00EB2B5A" w:rsidRPr="00195453" w:rsidRDefault="00EB2B5A" w:rsidP="00EB2B5A">
      <w:pPr>
        <w:rPr>
          <w:rFonts w:cs="Arial"/>
        </w:rPr>
      </w:pPr>
      <w:r w:rsidRPr="00195453">
        <w:rPr>
          <w:rFonts w:cs="Arial"/>
        </w:rPr>
        <w:t>The package /net/stealth/export1/home1.localhost/sw/Linux/hpna_client-0.</w:t>
      </w:r>
      <w:r w:rsidR="004B5A69">
        <w:rPr>
          <w:rFonts w:cs="Arial"/>
        </w:rPr>
        <w:t>4</w:t>
      </w:r>
      <w:r w:rsidRPr="00195453">
        <w:rPr>
          <w:rFonts w:cs="Arial"/>
        </w:rPr>
        <w:t>-1.x86_64.rpm has to be installed on each SE by the local Unix SAs. It creates a Unix local “hpnaro” account. This accounts needs to belong to the “monitor” role and permissioned to access the gns and api daemons.</w:t>
      </w:r>
    </w:p>
    <w:p w14:paraId="4FD82845" w14:textId="77777777" w:rsidR="00EB2B5A" w:rsidRPr="00195453" w:rsidRDefault="00EB2B5A" w:rsidP="00EB2B5A">
      <w:pPr>
        <w:rPr>
          <w:rFonts w:cs="Arial"/>
        </w:rPr>
      </w:pPr>
    </w:p>
    <w:p w14:paraId="328DAC2B" w14:textId="77777777" w:rsidR="00EB2B5A" w:rsidRPr="00195453" w:rsidRDefault="00EB2B5A" w:rsidP="00EB2B5A">
      <w:pPr>
        <w:rPr>
          <w:rFonts w:cs="Arial"/>
        </w:rPr>
      </w:pPr>
    </w:p>
    <w:p w14:paraId="0012C3F1" w14:textId="77777777" w:rsidR="00EB2B5A" w:rsidRPr="00195453" w:rsidRDefault="00EB2B5A" w:rsidP="00EB2B5A">
      <w:pPr>
        <w:rPr>
          <w:rFonts w:cs="Arial"/>
        </w:rPr>
      </w:pPr>
      <w:r w:rsidRPr="00195453">
        <w:rPr>
          <w:rFonts w:cs="Arial"/>
        </w:rPr>
        <w:t>Successful package installation:</w:t>
      </w:r>
    </w:p>
    <w:p w14:paraId="6AF3B19D" w14:textId="77777777" w:rsidR="00EB2B5A" w:rsidRPr="00195453" w:rsidRDefault="00EB2B5A" w:rsidP="00EB2B5A">
      <w:pPr>
        <w:rPr>
          <w:rFonts w:cs="Arial"/>
          <w:i/>
        </w:rPr>
      </w:pPr>
      <w:r w:rsidRPr="00195453">
        <w:rPr>
          <w:rFonts w:cs="Arial"/>
          <w:i/>
        </w:rPr>
        <w:t>#  rpm -ivh /net/stealth/export1/home1.localhost/sw/Linux/hpna_client-0.3-1.x86_64.rpm</w:t>
      </w:r>
    </w:p>
    <w:p w14:paraId="21F1D5AA" w14:textId="77777777" w:rsidR="00EB2B5A" w:rsidRPr="00195453" w:rsidRDefault="00EB2B5A" w:rsidP="00EB2B5A">
      <w:pPr>
        <w:rPr>
          <w:rFonts w:cs="Arial"/>
          <w:i/>
        </w:rPr>
      </w:pPr>
      <w:r w:rsidRPr="00195453">
        <w:rPr>
          <w:rFonts w:cs="Arial"/>
          <w:i/>
        </w:rPr>
        <w:t>Preparing...                ########################################### [100%]</w:t>
      </w:r>
    </w:p>
    <w:p w14:paraId="559EA529" w14:textId="77777777" w:rsidR="00EB2B5A" w:rsidRPr="00195453" w:rsidRDefault="00EB2B5A" w:rsidP="00EB2B5A">
      <w:pPr>
        <w:rPr>
          <w:rFonts w:cs="Arial"/>
          <w:i/>
        </w:rPr>
      </w:pPr>
      <w:r w:rsidRPr="00195453">
        <w:rPr>
          <w:rFonts w:cs="Arial"/>
          <w:i/>
        </w:rPr>
        <w:t xml:space="preserve">   1:hpna_client            ########################################### [100%]</w:t>
      </w:r>
    </w:p>
    <w:p w14:paraId="4232FDE5" w14:textId="77777777" w:rsidR="00EB2B5A" w:rsidRPr="00195453" w:rsidRDefault="00EB2B5A" w:rsidP="00EB2B5A">
      <w:pPr>
        <w:rPr>
          <w:rFonts w:cs="Arial"/>
          <w:i/>
        </w:rPr>
      </w:pPr>
      <w:r w:rsidRPr="00195453">
        <w:rPr>
          <w:rFonts w:cs="Arial"/>
          <w:i/>
        </w:rPr>
        <w:t>[Dev root @ namaltswapp01d /opt/app/hpna]</w:t>
      </w:r>
    </w:p>
    <w:p w14:paraId="39431887" w14:textId="77777777" w:rsidR="00EB2B5A" w:rsidRPr="00195453" w:rsidRDefault="00EB2B5A" w:rsidP="00EB2B5A">
      <w:pPr>
        <w:rPr>
          <w:rFonts w:cs="Arial"/>
          <w:i/>
        </w:rPr>
      </w:pPr>
      <w:r w:rsidRPr="00195453">
        <w:rPr>
          <w:rFonts w:cs="Arial"/>
          <w:i/>
        </w:rPr>
        <w:t>#</w:t>
      </w:r>
    </w:p>
    <w:p w14:paraId="5E10C0D1" w14:textId="77777777" w:rsidR="00EB2B5A" w:rsidRPr="00195453" w:rsidRDefault="00EB2B5A" w:rsidP="00EB2B5A">
      <w:pPr>
        <w:rPr>
          <w:rFonts w:cs="Arial"/>
        </w:rPr>
      </w:pPr>
    </w:p>
    <w:p w14:paraId="43C20098" w14:textId="77777777" w:rsidR="00EB2B5A" w:rsidRPr="00195453" w:rsidRDefault="00EB2B5A" w:rsidP="00EB2B5A">
      <w:pPr>
        <w:rPr>
          <w:rFonts w:cs="Arial"/>
        </w:rPr>
      </w:pPr>
    </w:p>
    <w:p w14:paraId="049DABED" w14:textId="77777777" w:rsidR="00EB2B5A" w:rsidRPr="00195453" w:rsidRDefault="00EB2B5A" w:rsidP="00EB2B5A">
      <w:pPr>
        <w:rPr>
          <w:rFonts w:cs="Arial"/>
        </w:rPr>
      </w:pPr>
      <w:r w:rsidRPr="00195453">
        <w:rPr>
          <w:rFonts w:cs="Arial"/>
        </w:rPr>
        <w:t>On each VMAX, the commands called are:</w:t>
      </w:r>
    </w:p>
    <w:p w14:paraId="2FD95B5F" w14:textId="77777777" w:rsidR="00EB2B5A" w:rsidRPr="00195453" w:rsidRDefault="00EB2B5A" w:rsidP="00EB2B5A">
      <w:pPr>
        <w:rPr>
          <w:rFonts w:cs="Arial"/>
          <w:color w:val="1F497D"/>
        </w:rPr>
      </w:pPr>
      <w:r w:rsidRPr="00195453">
        <w:rPr>
          <w:rFonts w:cs="Arial"/>
          <w:color w:val="1F497D"/>
        </w:rPr>
        <w:t xml:space="preserve">symcfg list -v </w:t>
      </w:r>
    </w:p>
    <w:p w14:paraId="40930ECC" w14:textId="77777777" w:rsidR="00EB2B5A" w:rsidRPr="00195453" w:rsidRDefault="00EB2B5A" w:rsidP="00EB2B5A">
      <w:pPr>
        <w:rPr>
          <w:rFonts w:cs="Arial"/>
          <w:color w:val="1F497D"/>
        </w:rPr>
      </w:pPr>
      <w:r w:rsidRPr="00195453">
        <w:rPr>
          <w:rFonts w:cs="Arial"/>
          <w:color w:val="1F497D"/>
        </w:rPr>
        <w:t xml:space="preserve">symcfg list -FA all -v </w:t>
      </w:r>
    </w:p>
    <w:p w14:paraId="64AB864B" w14:textId="77777777" w:rsidR="00EB2B5A" w:rsidRPr="00195453" w:rsidRDefault="00EB2B5A" w:rsidP="00EB2B5A">
      <w:pPr>
        <w:rPr>
          <w:rFonts w:cs="Arial"/>
          <w:color w:val="1F497D"/>
        </w:rPr>
      </w:pPr>
      <w:r w:rsidRPr="00195453">
        <w:rPr>
          <w:rFonts w:cs="Arial"/>
          <w:color w:val="1F497D"/>
        </w:rPr>
        <w:t xml:space="preserve">symauth list </w:t>
      </w:r>
    </w:p>
    <w:p w14:paraId="234BD173" w14:textId="77777777" w:rsidR="00EB2B5A" w:rsidRPr="00195453" w:rsidRDefault="00EB2B5A" w:rsidP="00EB2B5A">
      <w:pPr>
        <w:rPr>
          <w:rFonts w:cs="Arial"/>
          <w:color w:val="1F497D"/>
        </w:rPr>
      </w:pPr>
      <w:r w:rsidRPr="00195453">
        <w:rPr>
          <w:rFonts w:cs="Arial"/>
          <w:color w:val="1F497D"/>
        </w:rPr>
        <w:t xml:space="preserve">symauth -sid $array list -users -by_role </w:t>
      </w:r>
    </w:p>
    <w:p w14:paraId="2EAEF954" w14:textId="77777777" w:rsidR="00EB2B5A" w:rsidRPr="00195453" w:rsidRDefault="00EB2B5A" w:rsidP="00EB2B5A">
      <w:pPr>
        <w:rPr>
          <w:rFonts w:cs="Arial"/>
          <w:color w:val="1F497D"/>
        </w:rPr>
      </w:pPr>
      <w:r w:rsidRPr="00195453">
        <w:rPr>
          <w:rFonts w:cs="Arial"/>
          <w:color w:val="1F497D"/>
        </w:rPr>
        <w:t xml:space="preserve">symdist list -v </w:t>
      </w:r>
    </w:p>
    <w:p w14:paraId="099FC91C" w14:textId="77777777" w:rsidR="00EB2B5A" w:rsidRPr="00195453" w:rsidRDefault="00EB2B5A" w:rsidP="00EB2B5A">
      <w:pPr>
        <w:rPr>
          <w:rFonts w:cs="Arial"/>
          <w:color w:val="1F497D"/>
        </w:rPr>
      </w:pPr>
      <w:r w:rsidRPr="00195453">
        <w:rPr>
          <w:rFonts w:cs="Arial"/>
          <w:color w:val="1F497D"/>
        </w:rPr>
        <w:t xml:space="preserve">symcfg -sid $array list -memory </w:t>
      </w:r>
    </w:p>
    <w:p w14:paraId="51F2F67C" w14:textId="77777777" w:rsidR="00EB2B5A" w:rsidRPr="00195453" w:rsidRDefault="00EB2B5A" w:rsidP="00EB2B5A">
      <w:pPr>
        <w:rPr>
          <w:rFonts w:cs="Arial"/>
          <w:color w:val="1F497D"/>
        </w:rPr>
      </w:pPr>
      <w:r w:rsidRPr="00195453">
        <w:rPr>
          <w:rFonts w:cs="Arial"/>
          <w:color w:val="1F497D"/>
        </w:rPr>
        <w:t xml:space="preserve">symtier list -vp </w:t>
      </w:r>
    </w:p>
    <w:p w14:paraId="70E6DF8A" w14:textId="77777777" w:rsidR="00EB2B5A" w:rsidRPr="00195453" w:rsidRDefault="00EB2B5A" w:rsidP="00EB2B5A">
      <w:pPr>
        <w:rPr>
          <w:rFonts w:cs="Arial"/>
          <w:color w:val="1F497D"/>
        </w:rPr>
      </w:pPr>
      <w:r w:rsidRPr="00195453">
        <w:rPr>
          <w:rFonts w:cs="Arial"/>
          <w:color w:val="1F497D"/>
        </w:rPr>
        <w:t xml:space="preserve">symfast list -control_parms </w:t>
      </w:r>
    </w:p>
    <w:p w14:paraId="641AB1EF" w14:textId="77777777" w:rsidR="00EB2B5A" w:rsidRPr="00195453" w:rsidRDefault="00EB2B5A" w:rsidP="00EB2B5A">
      <w:pPr>
        <w:rPr>
          <w:rFonts w:cs="Arial"/>
          <w:color w:val="1F497D"/>
        </w:rPr>
      </w:pPr>
      <w:r w:rsidRPr="00195453">
        <w:rPr>
          <w:rFonts w:cs="Arial"/>
          <w:color w:val="1F497D"/>
        </w:rPr>
        <w:t xml:space="preserve">symfast list -state </w:t>
      </w:r>
    </w:p>
    <w:p w14:paraId="6F2900F4" w14:textId="77777777" w:rsidR="00EB2B5A" w:rsidRPr="00195453" w:rsidRDefault="00EB2B5A" w:rsidP="00EB2B5A">
      <w:pPr>
        <w:rPr>
          <w:rFonts w:cs="Arial"/>
          <w:color w:val="1F497D"/>
        </w:rPr>
      </w:pPr>
      <w:r w:rsidRPr="00195453">
        <w:rPr>
          <w:rFonts w:cs="Arial"/>
          <w:color w:val="1F497D"/>
        </w:rPr>
        <w:t xml:space="preserve">symcfg list -pool -thin  </w:t>
      </w:r>
    </w:p>
    <w:p w14:paraId="13167665" w14:textId="77777777" w:rsidR="00EB2B5A" w:rsidRPr="00195453" w:rsidRDefault="00EB2B5A" w:rsidP="00EB2B5A">
      <w:pPr>
        <w:rPr>
          <w:rFonts w:cs="Arial"/>
          <w:color w:val="1F497D"/>
        </w:rPr>
      </w:pPr>
      <w:r w:rsidRPr="00195453">
        <w:rPr>
          <w:rFonts w:cs="Arial"/>
          <w:color w:val="1F497D"/>
        </w:rPr>
        <w:t xml:space="preserve">symacl list -accgroup  </w:t>
      </w:r>
    </w:p>
    <w:p w14:paraId="5FC8CDF1" w14:textId="77777777" w:rsidR="00EB2B5A" w:rsidRPr="00195453" w:rsidRDefault="00EB2B5A" w:rsidP="00EB2B5A">
      <w:pPr>
        <w:rPr>
          <w:rFonts w:cs="Arial"/>
          <w:color w:val="1F497D"/>
        </w:rPr>
      </w:pPr>
      <w:r w:rsidRPr="00195453">
        <w:rPr>
          <w:rFonts w:cs="Arial"/>
          <w:color w:val="1F497D"/>
        </w:rPr>
        <w:t xml:space="preserve">symdisk list -isspare  </w:t>
      </w:r>
    </w:p>
    <w:p w14:paraId="35917ACE" w14:textId="77777777" w:rsidR="00EB2B5A" w:rsidRPr="00195453" w:rsidRDefault="00EB2B5A" w:rsidP="00EB2B5A">
      <w:pPr>
        <w:rPr>
          <w:rFonts w:cs="Arial"/>
          <w:color w:val="1F497D"/>
        </w:rPr>
      </w:pPr>
      <w:r w:rsidRPr="00195453">
        <w:rPr>
          <w:rFonts w:cs="Arial"/>
          <w:color w:val="1F497D"/>
        </w:rPr>
        <w:t>symdisk list -dskgrp_summary</w:t>
      </w:r>
    </w:p>
    <w:p w14:paraId="29210C06" w14:textId="77777777" w:rsidR="00EB2B5A" w:rsidRPr="00195453" w:rsidRDefault="00EB2B5A" w:rsidP="00EB2B5A">
      <w:pPr>
        <w:rPr>
          <w:rFonts w:cs="Arial"/>
        </w:rPr>
      </w:pPr>
    </w:p>
    <w:p w14:paraId="73D71E30" w14:textId="77777777" w:rsidR="00EB2B5A" w:rsidRPr="00195453" w:rsidRDefault="00EB2B5A" w:rsidP="00EB2B5A">
      <w:pPr>
        <w:rPr>
          <w:rFonts w:cs="Arial"/>
        </w:rPr>
      </w:pPr>
      <w:r w:rsidRPr="00195453">
        <w:rPr>
          <w:rFonts w:cs="Arial"/>
        </w:rPr>
        <w:t>The whole SBCC has been converted in HPNA rules</w:t>
      </w:r>
    </w:p>
    <w:p w14:paraId="1EAE19BD" w14:textId="77777777" w:rsidR="00EB2B5A" w:rsidRPr="00195453" w:rsidRDefault="00EB2B5A" w:rsidP="00EB2B5A">
      <w:pPr>
        <w:rPr>
          <w:rFonts w:cs="Arial"/>
        </w:rPr>
      </w:pPr>
    </w:p>
    <w:p w14:paraId="181E3CB5" w14:textId="77777777" w:rsidR="00EB2B5A" w:rsidRPr="00195453" w:rsidRDefault="00EB2B5A" w:rsidP="00EB2B5A">
      <w:pPr>
        <w:rPr>
          <w:rFonts w:cs="Arial"/>
        </w:rPr>
      </w:pPr>
      <w:r w:rsidRPr="00195453">
        <w:rPr>
          <w:rFonts w:cs="Arial"/>
        </w:rPr>
        <w:t xml:space="preserve">Inventory in development, </w:t>
      </w:r>
      <w:hyperlink r:id="rId33" w:history="1">
        <w:r w:rsidRPr="00195453">
          <w:rPr>
            <w:rStyle w:val="Hyperlink"/>
            <w:rFonts w:cs="Arial"/>
          </w:rPr>
          <w:t>https://cititools-dev.nam.nsroot.net/NSPortal/Report/HPNADeviceSummary</w:t>
        </w:r>
      </w:hyperlink>
      <w:r w:rsidRPr="00195453">
        <w:rPr>
          <w:rFonts w:cs="Arial"/>
        </w:rPr>
        <w:t xml:space="preserve"> -&gt; select device family “symmetrix” on the left side, and on the right select region and click “update summary:</w:t>
      </w:r>
    </w:p>
    <w:p w14:paraId="5B0BA573" w14:textId="77777777" w:rsidR="00EB2B5A" w:rsidRPr="00195453" w:rsidRDefault="00EB2B5A" w:rsidP="00EB2B5A">
      <w:pPr>
        <w:rPr>
          <w:rFonts w:cs="Arial"/>
        </w:rPr>
      </w:pPr>
      <w:bookmarkStart w:id="54" w:name="_Toc390698212"/>
    </w:p>
    <w:p w14:paraId="68D7015F" w14:textId="77777777" w:rsidR="00EB2B5A" w:rsidRPr="00195453" w:rsidRDefault="00EB2B5A" w:rsidP="00EB2B5A">
      <w:pPr>
        <w:rPr>
          <w:rFonts w:cs="Arial"/>
        </w:rPr>
      </w:pPr>
    </w:p>
    <w:p w14:paraId="1B5C7620" w14:textId="77777777" w:rsidR="00EB2B5A" w:rsidRPr="00195453" w:rsidRDefault="00EB2B5A" w:rsidP="00EB2B5A">
      <w:pPr>
        <w:rPr>
          <w:rFonts w:cs="Arial"/>
        </w:rPr>
      </w:pPr>
      <w:r w:rsidRPr="00195453">
        <w:rPr>
          <w:rFonts w:cs="Arial"/>
        </w:rPr>
        <w:t>Rules defined for VMAX:</w:t>
      </w:r>
    </w:p>
    <w:p w14:paraId="452C7095" w14:textId="77777777" w:rsidR="00EB2B5A" w:rsidRPr="00195453" w:rsidRDefault="00EB2B5A" w:rsidP="00EB2B5A">
      <w:pPr>
        <w:rPr>
          <w:rFonts w:cs="Arial"/>
        </w:rPr>
      </w:pPr>
      <w:r w:rsidRPr="00195453">
        <w:rPr>
          <w:rFonts w:cs="Arial"/>
          <w:noProof/>
        </w:rPr>
        <w:lastRenderedPageBreak/>
        <w:drawing>
          <wp:inline distT="0" distB="0" distL="0" distR="0" wp14:anchorId="7C27C28E" wp14:editId="1C5FAE16">
            <wp:extent cx="5457825" cy="5219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57825" cy="5219700"/>
                    </a:xfrm>
                    <a:prstGeom prst="rect">
                      <a:avLst/>
                    </a:prstGeom>
                  </pic:spPr>
                </pic:pic>
              </a:graphicData>
            </a:graphic>
          </wp:inline>
        </w:drawing>
      </w:r>
    </w:p>
    <w:p w14:paraId="54E7DE7E" w14:textId="77777777" w:rsidR="00EB2B5A" w:rsidRPr="00195453" w:rsidRDefault="00EB2B5A" w:rsidP="00EB2B5A">
      <w:pPr>
        <w:rPr>
          <w:rFonts w:cs="Arial"/>
        </w:rPr>
      </w:pPr>
    </w:p>
    <w:p w14:paraId="5E4F63DC"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“EMC Symmetrix – all”:</w:t>
      </w:r>
    </w:p>
    <w:p w14:paraId="26B6D1D4" w14:textId="77777777" w:rsidR="00EB2B5A" w:rsidRPr="00195453" w:rsidRDefault="00EB2B5A" w:rsidP="00EB2B5A">
      <w:pPr>
        <w:rPr>
          <w:rFonts w:cs="Arial"/>
        </w:rPr>
      </w:pPr>
    </w:p>
    <w:p w14:paraId="4E9C82DD" w14:textId="77777777" w:rsidR="00EB2B5A" w:rsidRPr="00195453" w:rsidRDefault="00EB2B5A" w:rsidP="00EB2B5A">
      <w:pPr>
        <w:rPr>
          <w:rFonts w:cs="Arial"/>
        </w:rPr>
      </w:pPr>
      <w:r w:rsidRPr="00195453">
        <w:rPr>
          <w:rFonts w:cs="Arial"/>
          <w:noProof/>
        </w:rPr>
        <w:lastRenderedPageBreak/>
        <w:drawing>
          <wp:inline distT="0" distB="0" distL="0" distR="0" wp14:anchorId="1DA63612" wp14:editId="0C750D3C">
            <wp:extent cx="5943600" cy="45294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4529455"/>
                    </a:xfrm>
                    <a:prstGeom prst="rect">
                      <a:avLst/>
                    </a:prstGeom>
                  </pic:spPr>
                </pic:pic>
              </a:graphicData>
            </a:graphic>
          </wp:inline>
        </w:drawing>
      </w:r>
    </w:p>
    <w:p w14:paraId="655531BF" w14:textId="77777777" w:rsidR="00EB2B5A" w:rsidRPr="00195453" w:rsidRDefault="00EB2B5A" w:rsidP="00EB2B5A">
      <w:pPr>
        <w:rPr>
          <w:rFonts w:cs="Arial"/>
        </w:rPr>
      </w:pPr>
    </w:p>
    <w:p w14:paraId="106267F2" w14:textId="77777777" w:rsidR="00EB2B5A" w:rsidRPr="00195453" w:rsidRDefault="00EB2B5A" w:rsidP="00EB2B5A">
      <w:pPr>
        <w:rPr>
          <w:rFonts w:cs="Arial"/>
        </w:rPr>
      </w:pPr>
    </w:p>
    <w:p w14:paraId="2A3A768C" w14:textId="77777777" w:rsidR="00EB2B5A" w:rsidRPr="00195453" w:rsidRDefault="00EB2B5A" w:rsidP="00EB2B5A">
      <w:pPr>
        <w:rPr>
          <w:rFonts w:cs="Arial"/>
        </w:rPr>
      </w:pPr>
    </w:p>
    <w:p w14:paraId="1FE2A537" w14:textId="77777777" w:rsidR="00EB2B5A" w:rsidRPr="00195453" w:rsidRDefault="00EB2B5A" w:rsidP="00EB2B5A">
      <w:pPr>
        <w:rPr>
          <w:rFonts w:cs="Arial"/>
        </w:rPr>
      </w:pPr>
      <w:r w:rsidRPr="00195453">
        <w:rPr>
          <w:rFonts w:cs="Arial"/>
        </w:rPr>
        <w:t>Quantity of VMAX from Aperture:</w:t>
      </w:r>
    </w:p>
    <w:p w14:paraId="54E8E5FA" w14:textId="77777777" w:rsidR="00EB2B5A" w:rsidRPr="00195453" w:rsidRDefault="00EB2B5A" w:rsidP="00EB2B5A">
      <w:pPr>
        <w:rPr>
          <w:rFonts w:cs="Arial"/>
        </w:rPr>
      </w:pPr>
    </w:p>
    <w:p w14:paraId="05CB8E1A" w14:textId="77777777" w:rsidR="00EB2B5A" w:rsidRPr="00195453" w:rsidRDefault="00EB2B5A" w:rsidP="00EB2B5A">
      <w:pPr>
        <w:rPr>
          <w:rFonts w:cs="Arial"/>
        </w:rPr>
      </w:pPr>
      <w:r w:rsidRPr="00195453">
        <w:rPr>
          <w:rFonts w:cs="Arial"/>
        </w:rPr>
        <w:t>EMCSymmetrixConfigFiles</w:t>
      </w:r>
      <w:r w:rsidRPr="00195453">
        <w:rPr>
          <w:rFonts w:cs="Arial"/>
        </w:rPr>
        <w:tab/>
      </w:r>
      <w:r w:rsidRPr="00195453">
        <w:rPr>
          <w:rFonts w:cs="Arial"/>
        </w:rPr>
        <w:tab/>
        <w:t>2</w:t>
      </w:r>
    </w:p>
    <w:p w14:paraId="6D172C99" w14:textId="77777777" w:rsidR="00EB2B5A" w:rsidRPr="00195453" w:rsidRDefault="00EB2B5A" w:rsidP="00EB2B5A">
      <w:pPr>
        <w:rPr>
          <w:rFonts w:cs="Arial"/>
        </w:rPr>
      </w:pPr>
      <w:r w:rsidRPr="00195453">
        <w:rPr>
          <w:rFonts w:cs="Arial"/>
        </w:rPr>
        <w:t>EMCSymmetrixConfigFiles</w:t>
      </w:r>
      <w:r w:rsidRPr="00195453">
        <w:rPr>
          <w:rFonts w:cs="Arial"/>
        </w:rPr>
        <w:tab/>
        <w:t>aspac</w:t>
      </w:r>
      <w:r w:rsidRPr="00195453">
        <w:rPr>
          <w:rFonts w:cs="Arial"/>
        </w:rPr>
        <w:tab/>
        <w:t>47</w:t>
      </w:r>
    </w:p>
    <w:p w14:paraId="2D16C96B" w14:textId="77777777" w:rsidR="00EB2B5A" w:rsidRPr="00195453" w:rsidRDefault="00EB2B5A" w:rsidP="00EB2B5A">
      <w:pPr>
        <w:rPr>
          <w:rFonts w:cs="Arial"/>
        </w:rPr>
      </w:pPr>
      <w:r w:rsidRPr="00195453">
        <w:rPr>
          <w:rFonts w:cs="Arial"/>
        </w:rPr>
        <w:t>EMCSymmetrixConfigFiles</w:t>
      </w:r>
      <w:r w:rsidRPr="00195453">
        <w:rPr>
          <w:rFonts w:cs="Arial"/>
        </w:rPr>
        <w:tab/>
        <w:t>latin america</w:t>
      </w:r>
      <w:r w:rsidRPr="00195453">
        <w:rPr>
          <w:rFonts w:cs="Arial"/>
        </w:rPr>
        <w:tab/>
        <w:t>18</w:t>
      </w:r>
    </w:p>
    <w:p w14:paraId="5E39CDA2" w14:textId="77777777" w:rsidR="00EB2B5A" w:rsidRPr="00195453" w:rsidRDefault="00EB2B5A" w:rsidP="00EB2B5A">
      <w:pPr>
        <w:rPr>
          <w:rFonts w:cs="Arial"/>
        </w:rPr>
      </w:pPr>
      <w:r w:rsidRPr="00195453">
        <w:rPr>
          <w:rFonts w:cs="Arial"/>
        </w:rPr>
        <w:t>EMCSymmetrixConfigFiles</w:t>
      </w:r>
      <w:r w:rsidRPr="00195453">
        <w:rPr>
          <w:rFonts w:cs="Arial"/>
        </w:rPr>
        <w:tab/>
        <w:t>north america</w:t>
      </w:r>
      <w:r w:rsidRPr="00195453">
        <w:rPr>
          <w:rFonts w:cs="Arial"/>
        </w:rPr>
        <w:tab/>
        <w:t>136</w:t>
      </w:r>
    </w:p>
    <w:p w14:paraId="6A92AFCB" w14:textId="77777777" w:rsidR="00EB2B5A" w:rsidRPr="00195453" w:rsidRDefault="00EB2B5A" w:rsidP="00EB2B5A">
      <w:pPr>
        <w:rPr>
          <w:rFonts w:cs="Arial"/>
        </w:rPr>
      </w:pPr>
      <w:r w:rsidRPr="00195453">
        <w:rPr>
          <w:rFonts w:cs="Arial"/>
        </w:rPr>
        <w:t>EMCSymmetrixConfigFiles</w:t>
      </w:r>
      <w:r w:rsidRPr="00195453">
        <w:rPr>
          <w:rFonts w:cs="Arial"/>
        </w:rPr>
        <w:tab/>
        <w:t>western europe</w:t>
      </w:r>
      <w:r w:rsidRPr="00195453">
        <w:rPr>
          <w:rFonts w:cs="Arial"/>
        </w:rPr>
        <w:tab/>
        <w:t>19</w:t>
      </w:r>
    </w:p>
    <w:p w14:paraId="186EE6D3" w14:textId="77777777" w:rsidR="00EB2B5A" w:rsidRPr="00195453" w:rsidRDefault="00EB2B5A" w:rsidP="00EB2B5A">
      <w:pPr>
        <w:rPr>
          <w:rFonts w:cs="Arial"/>
        </w:rPr>
      </w:pPr>
    </w:p>
    <w:p w14:paraId="7199EB97" w14:textId="77777777" w:rsidR="00EB2B5A" w:rsidRPr="00195453" w:rsidRDefault="00EB2B5A" w:rsidP="00EB2B5A">
      <w:pPr>
        <w:rPr>
          <w:rFonts w:cs="Arial"/>
        </w:rPr>
      </w:pPr>
    </w:p>
    <w:p w14:paraId="38EFEFE0" w14:textId="77777777" w:rsidR="00EB2B5A" w:rsidRPr="00195453" w:rsidRDefault="00EB2B5A" w:rsidP="00EB2B5A">
      <w:pPr>
        <w:pStyle w:val="Heading3"/>
      </w:pPr>
      <w:bookmarkStart w:id="55" w:name="_Toc391309271"/>
      <w:bookmarkStart w:id="56" w:name="_Toc391309392"/>
      <w:bookmarkStart w:id="57" w:name="_Toc412185279"/>
      <w:r w:rsidRPr="00195453">
        <w:t>HDS</w:t>
      </w:r>
      <w:bookmarkEnd w:id="54"/>
      <w:bookmarkEnd w:id="55"/>
      <w:bookmarkEnd w:id="56"/>
      <w:bookmarkEnd w:id="57"/>
    </w:p>
    <w:p w14:paraId="67D22D21" w14:textId="77777777" w:rsidR="00EB2B5A" w:rsidRPr="00195453" w:rsidRDefault="00EB2B5A" w:rsidP="00EB2B5A">
      <w:pPr>
        <w:rPr>
          <w:rFonts w:cs="Arial"/>
        </w:rPr>
      </w:pPr>
      <w:r w:rsidRPr="00195453">
        <w:rPr>
          <w:rFonts w:cs="Arial"/>
        </w:rPr>
        <w:t>HPNA connects to the hicommand servers via the hicommandcli.</w:t>
      </w:r>
    </w:p>
    <w:p w14:paraId="051A3324" w14:textId="77777777" w:rsidR="00EB2B5A" w:rsidRPr="00195453" w:rsidRDefault="00EB2B5A" w:rsidP="00EB2B5A">
      <w:pPr>
        <w:rPr>
          <w:rFonts w:cs="Arial"/>
        </w:rPr>
      </w:pPr>
    </w:p>
    <w:p w14:paraId="5928B1FC" w14:textId="77777777" w:rsidR="00EB2B5A" w:rsidRPr="00195453" w:rsidRDefault="00EB2B5A" w:rsidP="00EB2B5A">
      <w:pPr>
        <w:rPr>
          <w:rFonts w:cs="Arial"/>
        </w:rPr>
      </w:pPr>
      <w:r w:rsidRPr="00195453">
        <w:rPr>
          <w:rFonts w:cs="Arial"/>
        </w:rPr>
        <w:lastRenderedPageBreak/>
        <w:t>Ldap user “hpna_mds” for NA, “emea_cisco_hpna” for emea, undefined for ASPAC.</w:t>
      </w:r>
    </w:p>
    <w:p w14:paraId="0940FC73" w14:textId="77777777" w:rsidR="00EB2B5A" w:rsidRPr="00195453" w:rsidRDefault="00EB2B5A" w:rsidP="00EB2B5A">
      <w:pPr>
        <w:rPr>
          <w:rFonts w:cs="Arial"/>
        </w:rPr>
      </w:pPr>
    </w:p>
    <w:p w14:paraId="1D216A79" w14:textId="77777777" w:rsidR="00EB2B5A" w:rsidRPr="00195453" w:rsidRDefault="00EB2B5A" w:rsidP="00EB2B5A">
      <w:pPr>
        <w:rPr>
          <w:rFonts w:cs="Arial"/>
        </w:rPr>
      </w:pPr>
      <w:r w:rsidRPr="00195453">
        <w:rPr>
          <w:rFonts w:cs="Arial"/>
        </w:rPr>
        <w:t>User needs to belong to the read only group “storage administrator”.</w:t>
      </w:r>
    </w:p>
    <w:p w14:paraId="25FE5B42" w14:textId="77777777" w:rsidR="00EB2B5A" w:rsidRPr="00195453" w:rsidRDefault="00EB2B5A" w:rsidP="00EB2B5A">
      <w:pPr>
        <w:rPr>
          <w:rFonts w:cs="Arial"/>
        </w:rPr>
      </w:pPr>
      <w:r w:rsidRPr="00195453">
        <w:rPr>
          <w:rFonts w:cs="Arial"/>
        </w:rPr>
        <w:t>The commands called are:</w:t>
      </w:r>
    </w:p>
    <w:p w14:paraId="29FFA867" w14:textId="77777777" w:rsidR="00EB2B5A" w:rsidRPr="00195453" w:rsidRDefault="00EB2B5A" w:rsidP="00EB2B5A">
      <w:pPr>
        <w:rPr>
          <w:rFonts w:cs="Arial"/>
        </w:rPr>
      </w:pPr>
      <w:r w:rsidRPr="00195453">
        <w:rPr>
          <w:rFonts w:cs="Arial"/>
        </w:rPr>
        <w:t>"getstoragearray",</w:t>
      </w:r>
    </w:p>
    <w:p w14:paraId="4FEC3E73" w14:textId="77777777" w:rsidR="00EB2B5A" w:rsidRPr="00195453" w:rsidRDefault="00EB2B5A" w:rsidP="00EB2B5A">
      <w:pPr>
        <w:rPr>
          <w:rFonts w:cs="Arial"/>
        </w:rPr>
      </w:pPr>
      <w:r w:rsidRPr="00195453">
        <w:rPr>
          <w:rFonts w:cs="Arial"/>
        </w:rPr>
        <w:t>"getstoragearray subtarget=port",</w:t>
      </w:r>
    </w:p>
    <w:p w14:paraId="3524A31C" w14:textId="77777777" w:rsidR="00EB2B5A" w:rsidRPr="00195453" w:rsidRDefault="00EB2B5A" w:rsidP="00EB2B5A">
      <w:pPr>
        <w:rPr>
          <w:rFonts w:cs="Arial"/>
        </w:rPr>
      </w:pPr>
      <w:r w:rsidRPr="00195453">
        <w:rPr>
          <w:rFonts w:cs="Arial"/>
        </w:rPr>
        <w:t>"getstoragearray subtarget=replicationinfo",</w:t>
      </w:r>
    </w:p>
    <w:p w14:paraId="59924123" w14:textId="77777777" w:rsidR="00EB2B5A" w:rsidRPr="00195453" w:rsidRDefault="00EB2B5A" w:rsidP="00EB2B5A">
      <w:pPr>
        <w:rPr>
          <w:rFonts w:cs="Arial"/>
        </w:rPr>
      </w:pPr>
      <w:r w:rsidRPr="00195453">
        <w:rPr>
          <w:rFonts w:cs="Arial"/>
        </w:rPr>
        <w:t>"getstoragearray subtarget=hoststoragedomain"</w:t>
      </w:r>
    </w:p>
    <w:p w14:paraId="5AD9BEFE" w14:textId="77777777" w:rsidR="00EB2B5A" w:rsidRPr="00195453" w:rsidRDefault="00EB2B5A" w:rsidP="00EB2B5A">
      <w:pPr>
        <w:rPr>
          <w:rFonts w:cs="Arial"/>
        </w:rPr>
      </w:pPr>
    </w:p>
    <w:p w14:paraId="6E8109F6" w14:textId="77777777" w:rsidR="00EB2B5A" w:rsidRPr="00195453" w:rsidRDefault="00EB2B5A" w:rsidP="00EB2B5A">
      <w:pPr>
        <w:rPr>
          <w:rFonts w:cs="Arial"/>
        </w:rPr>
      </w:pPr>
      <w:r w:rsidRPr="00195453">
        <w:rPr>
          <w:rFonts w:cs="Arial"/>
        </w:rPr>
        <w:t>Only the microcode, host modes and FED port have been implemented in HPNA. Other data are not or only partially available via the hicommandcli. CATE is submitting an enhancement request for HDS to provide one way to provide access to all the data listed in the SBCC, whether hicommandcli, raidcom or a web API.</w:t>
      </w:r>
    </w:p>
    <w:p w14:paraId="67680D96" w14:textId="77777777" w:rsidR="00EB2B5A" w:rsidRPr="00195453" w:rsidRDefault="00EB2B5A" w:rsidP="00EB2B5A">
      <w:pPr>
        <w:rPr>
          <w:rFonts w:cs="Arial"/>
        </w:rPr>
      </w:pPr>
    </w:p>
    <w:p w14:paraId="1DDE3100" w14:textId="77777777" w:rsidR="00EB2B5A" w:rsidRPr="00195453" w:rsidRDefault="00EB2B5A" w:rsidP="00EB2B5A">
      <w:pPr>
        <w:rPr>
          <w:rFonts w:cs="Arial"/>
        </w:rPr>
      </w:pPr>
    </w:p>
    <w:p w14:paraId="700A89FD" w14:textId="77777777" w:rsidR="00EB2B5A" w:rsidRPr="00195453" w:rsidRDefault="00EB2B5A" w:rsidP="00EB2B5A">
      <w:pPr>
        <w:rPr>
          <w:rFonts w:cs="Arial"/>
        </w:rPr>
      </w:pPr>
      <w:r w:rsidRPr="00195453">
        <w:rPr>
          <w:rFonts w:cs="Arial"/>
        </w:rPr>
        <w:t xml:space="preserve">In development, </w:t>
      </w:r>
      <w:hyperlink r:id="rId36" w:history="1">
        <w:r w:rsidRPr="00195453">
          <w:rPr>
            <w:rStyle w:val="Hyperlink"/>
            <w:rFonts w:cs="Arial"/>
          </w:rPr>
          <w:t>https://cititools-dev.nam.nsroot.net/NSPortal/Report/HPNADeviceSummary</w:t>
        </w:r>
      </w:hyperlink>
      <w:r w:rsidRPr="00195453">
        <w:rPr>
          <w:rFonts w:cs="Arial"/>
        </w:rPr>
        <w:t xml:space="preserve"> -&gt; select device family “hds” on the left side, and on the right select region and click “update summary:</w:t>
      </w:r>
    </w:p>
    <w:p w14:paraId="5F5CA991" w14:textId="77777777" w:rsidR="00EB2B5A" w:rsidRPr="00195453" w:rsidRDefault="00EB2B5A" w:rsidP="00EB2B5A">
      <w:pPr>
        <w:rPr>
          <w:rFonts w:cs="Arial"/>
        </w:rPr>
      </w:pPr>
    </w:p>
    <w:p w14:paraId="00E206DB" w14:textId="77777777" w:rsidR="00EB2B5A" w:rsidRPr="00195453" w:rsidRDefault="00EB2B5A" w:rsidP="00EB2B5A">
      <w:pPr>
        <w:rPr>
          <w:rFonts w:cs="Arial"/>
        </w:rPr>
      </w:pPr>
      <w:r w:rsidRPr="00195453">
        <w:rPr>
          <w:rFonts w:cs="Arial"/>
          <w:noProof/>
        </w:rPr>
        <w:lastRenderedPageBreak/>
        <w:drawing>
          <wp:inline distT="0" distB="0" distL="0" distR="0" wp14:anchorId="01896F39" wp14:editId="107C8892">
            <wp:extent cx="5943600" cy="44761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4476115"/>
                    </a:xfrm>
                    <a:prstGeom prst="rect">
                      <a:avLst/>
                    </a:prstGeom>
                  </pic:spPr>
                </pic:pic>
              </a:graphicData>
            </a:graphic>
          </wp:inline>
        </w:drawing>
      </w:r>
    </w:p>
    <w:p w14:paraId="7A2DB79A" w14:textId="77777777" w:rsidR="00EB2B5A" w:rsidRPr="00195453" w:rsidRDefault="00EB2B5A" w:rsidP="00EB2B5A">
      <w:pPr>
        <w:rPr>
          <w:rFonts w:cs="Arial"/>
        </w:rPr>
      </w:pPr>
    </w:p>
    <w:p w14:paraId="46E98A0E" w14:textId="77777777" w:rsidR="00EB2B5A" w:rsidRPr="00195453" w:rsidRDefault="00EB2B5A" w:rsidP="00EB2B5A">
      <w:pPr>
        <w:rPr>
          <w:rFonts w:cs="Arial"/>
        </w:rPr>
      </w:pPr>
    </w:p>
    <w:p w14:paraId="08620AE3"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“HDS – All”</w:t>
      </w:r>
    </w:p>
    <w:p w14:paraId="34486B1A" w14:textId="77777777" w:rsidR="00EB2B5A" w:rsidRPr="00195453" w:rsidRDefault="00EB2B5A" w:rsidP="00EB2B5A">
      <w:pPr>
        <w:rPr>
          <w:rFonts w:cs="Arial"/>
        </w:rPr>
      </w:pPr>
    </w:p>
    <w:p w14:paraId="5941869B" w14:textId="77777777" w:rsidR="00EB2B5A" w:rsidRPr="00195453" w:rsidRDefault="00EB2B5A" w:rsidP="00EB2B5A">
      <w:pPr>
        <w:rPr>
          <w:rFonts w:cs="Arial"/>
        </w:rPr>
      </w:pPr>
      <w:r w:rsidRPr="00195453">
        <w:rPr>
          <w:rFonts w:cs="Arial"/>
        </w:rPr>
        <w:t>List of rules:</w:t>
      </w:r>
    </w:p>
    <w:p w14:paraId="41D5D10F" w14:textId="77777777" w:rsidR="00EB2B5A" w:rsidRPr="00195453" w:rsidRDefault="00EB2B5A" w:rsidP="00EB2B5A">
      <w:pPr>
        <w:rPr>
          <w:rFonts w:cs="Arial"/>
        </w:rPr>
      </w:pPr>
    </w:p>
    <w:p w14:paraId="42C203BE" w14:textId="77777777" w:rsidR="00EB2B5A" w:rsidRPr="00195453" w:rsidRDefault="00EB2B5A" w:rsidP="00EB2B5A">
      <w:pPr>
        <w:rPr>
          <w:rFonts w:cs="Arial"/>
        </w:rPr>
      </w:pPr>
      <w:r w:rsidRPr="00195453">
        <w:rPr>
          <w:rFonts w:cs="Arial"/>
          <w:noProof/>
        </w:rPr>
        <w:drawing>
          <wp:inline distT="0" distB="0" distL="0" distR="0" wp14:anchorId="148FF89F" wp14:editId="7241B7D9">
            <wp:extent cx="5038725" cy="20383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038725" cy="2038350"/>
                    </a:xfrm>
                    <a:prstGeom prst="rect">
                      <a:avLst/>
                    </a:prstGeom>
                  </pic:spPr>
                </pic:pic>
              </a:graphicData>
            </a:graphic>
          </wp:inline>
        </w:drawing>
      </w:r>
    </w:p>
    <w:p w14:paraId="28165AF4" w14:textId="77777777" w:rsidR="00EB2B5A" w:rsidRPr="00195453" w:rsidRDefault="00EB2B5A" w:rsidP="00EB2B5A">
      <w:pPr>
        <w:rPr>
          <w:rFonts w:cs="Arial"/>
        </w:rPr>
      </w:pPr>
    </w:p>
    <w:p w14:paraId="7CAC0EB1" w14:textId="77777777" w:rsidR="00EB2B5A" w:rsidRPr="00195453" w:rsidRDefault="00EB2B5A" w:rsidP="00EB2B5A">
      <w:pPr>
        <w:rPr>
          <w:rFonts w:cs="Arial"/>
        </w:rPr>
      </w:pPr>
    </w:p>
    <w:p w14:paraId="6FBC8426" w14:textId="77777777" w:rsidR="00EB2B5A" w:rsidRPr="00195453" w:rsidRDefault="00EB2B5A" w:rsidP="00EB2B5A">
      <w:pPr>
        <w:rPr>
          <w:rFonts w:cs="Arial"/>
        </w:rPr>
      </w:pPr>
    </w:p>
    <w:p w14:paraId="2E269CB8" w14:textId="77777777" w:rsidR="00EB2B5A" w:rsidRPr="00195453" w:rsidRDefault="00EB2B5A" w:rsidP="00EB2B5A">
      <w:pPr>
        <w:pStyle w:val="Heading3"/>
      </w:pPr>
      <w:bookmarkStart w:id="58" w:name="_Toc390698213"/>
      <w:bookmarkStart w:id="59" w:name="_Toc391309272"/>
      <w:bookmarkStart w:id="60" w:name="_Toc391309393"/>
      <w:bookmarkStart w:id="61" w:name="_Toc412185280"/>
      <w:r w:rsidRPr="00195453">
        <w:t>Cisco MDS</w:t>
      </w:r>
      <w:bookmarkEnd w:id="58"/>
      <w:bookmarkEnd w:id="59"/>
      <w:bookmarkEnd w:id="60"/>
      <w:bookmarkEnd w:id="61"/>
    </w:p>
    <w:p w14:paraId="1A56FC83" w14:textId="77777777" w:rsidR="00EB2B5A" w:rsidRPr="00195453" w:rsidRDefault="00EB2B5A" w:rsidP="00EB2B5A">
      <w:pPr>
        <w:rPr>
          <w:rFonts w:cs="Arial"/>
          <w:color w:val="000000"/>
        </w:rPr>
      </w:pPr>
      <w:r w:rsidRPr="00195453">
        <w:rPr>
          <w:rFonts w:cs="Arial"/>
          <w:color w:val="000000"/>
        </w:rPr>
        <w:t>HPNA connects directly to the Cisco MDS switches. The ID being used to connect to the switches needs to be assigned the MDS facility role in AD.</w:t>
      </w:r>
    </w:p>
    <w:p w14:paraId="1621F3E0" w14:textId="77777777" w:rsidR="00EB2B5A" w:rsidRPr="00195453" w:rsidRDefault="00EB2B5A" w:rsidP="00EB2B5A">
      <w:pPr>
        <w:rPr>
          <w:rFonts w:cs="Arial"/>
          <w:color w:val="000000"/>
        </w:rPr>
      </w:pPr>
    </w:p>
    <w:p w14:paraId="2F959A63" w14:textId="77777777" w:rsidR="00EB2B5A" w:rsidRPr="00195453" w:rsidRDefault="00EB2B5A" w:rsidP="00EB2B5A">
      <w:pPr>
        <w:rPr>
          <w:rFonts w:cs="Arial"/>
        </w:rPr>
      </w:pPr>
      <w:r w:rsidRPr="00195453">
        <w:rPr>
          <w:rFonts w:cs="Arial"/>
        </w:rPr>
        <w:t>Ldap user “hpna_mds” for NA, “emea_cisco_hpna” for emea, undefined for ASPAC.</w:t>
      </w:r>
    </w:p>
    <w:p w14:paraId="1950A2C8" w14:textId="77777777" w:rsidR="00EB2B5A" w:rsidRPr="00195453" w:rsidRDefault="00EB2B5A" w:rsidP="00EB2B5A">
      <w:pPr>
        <w:rPr>
          <w:rFonts w:cs="Arial"/>
        </w:rPr>
      </w:pPr>
    </w:p>
    <w:p w14:paraId="45818BD4" w14:textId="77777777" w:rsidR="00EB2B5A" w:rsidRPr="00195453" w:rsidRDefault="00EB2B5A" w:rsidP="00EB2B5A">
      <w:pPr>
        <w:rPr>
          <w:rFonts w:cs="Arial"/>
        </w:rPr>
      </w:pPr>
      <w:r w:rsidRPr="00195453">
        <w:rPr>
          <w:rFonts w:cs="Arial"/>
        </w:rPr>
        <w:t>The command called is “show run”.</w:t>
      </w:r>
    </w:p>
    <w:p w14:paraId="15DE0E33" w14:textId="77777777" w:rsidR="00EB2B5A" w:rsidRPr="00195453" w:rsidRDefault="00EB2B5A" w:rsidP="00EB2B5A">
      <w:pPr>
        <w:rPr>
          <w:rFonts w:cs="Arial"/>
        </w:rPr>
      </w:pPr>
      <w:r w:rsidRPr="00195453">
        <w:rPr>
          <w:rFonts w:cs="Arial"/>
        </w:rPr>
        <w:t>The whole SBCC is converted in HPNA policies.</w:t>
      </w:r>
    </w:p>
    <w:p w14:paraId="02D36743" w14:textId="77777777" w:rsidR="00EB2B5A" w:rsidRPr="00195453" w:rsidRDefault="00EB2B5A" w:rsidP="00EB2B5A">
      <w:pPr>
        <w:rPr>
          <w:rFonts w:cs="Arial"/>
        </w:rPr>
      </w:pPr>
    </w:p>
    <w:p w14:paraId="032D39AE" w14:textId="77777777" w:rsidR="00EB2B5A" w:rsidRPr="00195453" w:rsidRDefault="00EB2B5A" w:rsidP="00EB2B5A">
      <w:pPr>
        <w:rPr>
          <w:rFonts w:cs="Arial"/>
        </w:rPr>
      </w:pPr>
      <w:r w:rsidRPr="00195453">
        <w:rPr>
          <w:rFonts w:cs="Arial"/>
        </w:rPr>
        <w:t xml:space="preserve">Inventory in development, </w:t>
      </w:r>
      <w:hyperlink r:id="rId39" w:history="1">
        <w:r w:rsidRPr="00195453">
          <w:rPr>
            <w:rStyle w:val="Hyperlink"/>
            <w:rFonts w:cs="Arial"/>
          </w:rPr>
          <w:t>https://cititools-dev.nam.nsroot.net/NSPortal/Report/HPNADeviceSummary</w:t>
        </w:r>
      </w:hyperlink>
      <w:r w:rsidRPr="00195453">
        <w:rPr>
          <w:rFonts w:cs="Arial"/>
        </w:rPr>
        <w:t xml:space="preserve"> -&gt; select device family “SANOS” on the left side, and on the right select region and click “update summary:</w:t>
      </w:r>
    </w:p>
    <w:p w14:paraId="790A6E80" w14:textId="77777777" w:rsidR="00EB2B5A" w:rsidRPr="00195453" w:rsidRDefault="00EB2B5A" w:rsidP="00EB2B5A">
      <w:pPr>
        <w:rPr>
          <w:rFonts w:cs="Arial"/>
        </w:rPr>
      </w:pPr>
    </w:p>
    <w:p w14:paraId="203E0E5F" w14:textId="77777777" w:rsidR="00EB2B5A" w:rsidRPr="00195453" w:rsidRDefault="00EB2B5A" w:rsidP="00EB2B5A">
      <w:pPr>
        <w:rPr>
          <w:rFonts w:cs="Arial"/>
        </w:rPr>
      </w:pPr>
      <w:r w:rsidRPr="00195453">
        <w:rPr>
          <w:rFonts w:cs="Arial"/>
          <w:noProof/>
        </w:rPr>
        <w:drawing>
          <wp:inline distT="0" distB="0" distL="0" distR="0" wp14:anchorId="5E36FE59" wp14:editId="7EC87DF6">
            <wp:extent cx="5943600" cy="44761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4476115"/>
                    </a:xfrm>
                    <a:prstGeom prst="rect">
                      <a:avLst/>
                    </a:prstGeom>
                  </pic:spPr>
                </pic:pic>
              </a:graphicData>
            </a:graphic>
          </wp:inline>
        </w:drawing>
      </w:r>
    </w:p>
    <w:p w14:paraId="07BA17AD" w14:textId="77777777" w:rsidR="00EB2B5A" w:rsidRPr="00195453" w:rsidRDefault="00EB2B5A" w:rsidP="00EB2B5A">
      <w:pPr>
        <w:rPr>
          <w:rFonts w:cs="Arial"/>
        </w:rPr>
      </w:pPr>
    </w:p>
    <w:p w14:paraId="092AEE11" w14:textId="77777777" w:rsidR="00EB2B5A" w:rsidRPr="00195453" w:rsidRDefault="00EB2B5A" w:rsidP="00EB2B5A">
      <w:pPr>
        <w:rPr>
          <w:rFonts w:cs="Arial"/>
        </w:rPr>
      </w:pPr>
    </w:p>
    <w:p w14:paraId="4EFBA7B7" w14:textId="77777777" w:rsidR="00EB2B5A" w:rsidRPr="00195453" w:rsidRDefault="00EB2B5A" w:rsidP="00EB2B5A">
      <w:pPr>
        <w:rPr>
          <w:rFonts w:cs="Arial"/>
        </w:rPr>
      </w:pPr>
      <w:r w:rsidRPr="00195453">
        <w:rPr>
          <w:rFonts w:cs="Arial"/>
        </w:rPr>
        <w:t>Rules defined in HPNA:</w:t>
      </w:r>
    </w:p>
    <w:p w14:paraId="275DF165" w14:textId="77777777" w:rsidR="00EB2B5A" w:rsidRPr="00195453" w:rsidRDefault="00EB2B5A" w:rsidP="00EB2B5A">
      <w:pPr>
        <w:rPr>
          <w:rFonts w:cs="Arial"/>
        </w:rPr>
      </w:pPr>
      <w:r w:rsidRPr="00195453">
        <w:rPr>
          <w:rFonts w:cs="Arial"/>
          <w:noProof/>
        </w:rPr>
        <w:drawing>
          <wp:inline distT="0" distB="0" distL="0" distR="0" wp14:anchorId="6C953A34" wp14:editId="33E6D633">
            <wp:extent cx="5686425" cy="4267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686425" cy="4267200"/>
                    </a:xfrm>
                    <a:prstGeom prst="rect">
                      <a:avLst/>
                    </a:prstGeom>
                  </pic:spPr>
                </pic:pic>
              </a:graphicData>
            </a:graphic>
          </wp:inline>
        </w:drawing>
      </w:r>
    </w:p>
    <w:p w14:paraId="5A028855" w14:textId="77777777" w:rsidR="00EB2B5A" w:rsidRPr="00195453" w:rsidRDefault="00EB2B5A" w:rsidP="00EB2B5A">
      <w:pPr>
        <w:rPr>
          <w:rFonts w:cs="Arial"/>
        </w:rPr>
      </w:pPr>
    </w:p>
    <w:p w14:paraId="2E34FA26"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“cisco MDS – All”</w:t>
      </w:r>
    </w:p>
    <w:p w14:paraId="416D5268" w14:textId="77777777" w:rsidR="00EB2B5A" w:rsidRPr="00195453" w:rsidRDefault="00EB2B5A" w:rsidP="00EB2B5A">
      <w:pPr>
        <w:rPr>
          <w:rFonts w:cs="Arial"/>
        </w:rPr>
      </w:pPr>
    </w:p>
    <w:p w14:paraId="19FF2804" w14:textId="77777777" w:rsidR="00EB2B5A" w:rsidRPr="00195453" w:rsidRDefault="00EB2B5A" w:rsidP="00EB2B5A">
      <w:pPr>
        <w:rPr>
          <w:rFonts w:cs="Arial"/>
        </w:rPr>
      </w:pPr>
    </w:p>
    <w:p w14:paraId="6CAED8D3" w14:textId="77777777" w:rsidR="00EB2B5A" w:rsidRPr="00195453" w:rsidRDefault="00EB2B5A" w:rsidP="00EB2B5A">
      <w:pPr>
        <w:pStyle w:val="Heading3"/>
      </w:pPr>
      <w:bookmarkStart w:id="62" w:name="_Toc390698214"/>
      <w:bookmarkStart w:id="63" w:name="_Toc391309273"/>
      <w:bookmarkStart w:id="64" w:name="_Toc391309394"/>
      <w:bookmarkStart w:id="65" w:name="_Toc412185281"/>
      <w:r w:rsidRPr="00195453">
        <w:t>XIV</w:t>
      </w:r>
      <w:bookmarkEnd w:id="62"/>
      <w:bookmarkEnd w:id="63"/>
      <w:bookmarkEnd w:id="64"/>
      <w:bookmarkEnd w:id="65"/>
    </w:p>
    <w:p w14:paraId="0AC0F969" w14:textId="77777777" w:rsidR="00EB2B5A" w:rsidRPr="00195453" w:rsidRDefault="00EB2B5A" w:rsidP="00EB2B5A">
      <w:pPr>
        <w:rPr>
          <w:rFonts w:cs="Arial"/>
        </w:rPr>
      </w:pPr>
      <w:r w:rsidRPr="00195453">
        <w:rPr>
          <w:rFonts w:cs="Arial"/>
        </w:rPr>
        <w:t>HPNA collects the XIV data via the xiv_cli</w:t>
      </w:r>
    </w:p>
    <w:p w14:paraId="282CF435" w14:textId="77777777" w:rsidR="00EB2B5A" w:rsidRPr="00195453" w:rsidRDefault="00EB2B5A" w:rsidP="00EB2B5A">
      <w:pPr>
        <w:rPr>
          <w:rFonts w:cs="Arial"/>
        </w:rPr>
      </w:pPr>
      <w:r w:rsidRPr="00195453">
        <w:rPr>
          <w:rFonts w:cs="Arial"/>
        </w:rPr>
        <w:t>The commands called are:</w:t>
      </w:r>
    </w:p>
    <w:p w14:paraId="5FA15E88" w14:textId="77777777" w:rsidR="00EB2B5A" w:rsidRPr="00195453" w:rsidRDefault="00EB2B5A" w:rsidP="00EB2B5A">
      <w:pPr>
        <w:rPr>
          <w:rFonts w:cs="Arial"/>
        </w:rPr>
      </w:pPr>
      <w:r w:rsidRPr="00195453">
        <w:rPr>
          <w:rFonts w:cs="Arial"/>
        </w:rPr>
        <w:t>‘version_get’,</w:t>
      </w:r>
    </w:p>
    <w:p w14:paraId="4CB479F9" w14:textId="77777777" w:rsidR="00EB2B5A" w:rsidRPr="00195453" w:rsidRDefault="00EB2B5A" w:rsidP="00EB2B5A">
      <w:pPr>
        <w:rPr>
          <w:rFonts w:cs="Arial"/>
        </w:rPr>
      </w:pPr>
      <w:r w:rsidRPr="00195453">
        <w:rPr>
          <w:rFonts w:cs="Arial"/>
        </w:rPr>
        <w:t>'access_list',</w:t>
      </w:r>
    </w:p>
    <w:p w14:paraId="42B814E2" w14:textId="77777777" w:rsidR="00EB2B5A" w:rsidRPr="00195453" w:rsidRDefault="00EB2B5A" w:rsidP="00EB2B5A">
      <w:pPr>
        <w:rPr>
          <w:rFonts w:cs="Arial"/>
        </w:rPr>
      </w:pPr>
      <w:r w:rsidRPr="00195453">
        <w:rPr>
          <w:rFonts w:cs="Arial"/>
        </w:rPr>
        <w:t>'ldap_list_servers',</w:t>
      </w:r>
    </w:p>
    <w:p w14:paraId="2B05EA42" w14:textId="77777777" w:rsidR="00EB2B5A" w:rsidRPr="00195453" w:rsidRDefault="00EB2B5A" w:rsidP="00EB2B5A">
      <w:pPr>
        <w:rPr>
          <w:rFonts w:cs="Arial"/>
        </w:rPr>
      </w:pPr>
      <w:r w:rsidRPr="00195453">
        <w:rPr>
          <w:rFonts w:cs="Arial"/>
        </w:rPr>
        <w:t>'ldap_config_get',</w:t>
      </w:r>
    </w:p>
    <w:p w14:paraId="1CF8BCBF" w14:textId="77777777" w:rsidR="00EB2B5A" w:rsidRPr="00195453" w:rsidRDefault="00EB2B5A" w:rsidP="00EB2B5A">
      <w:pPr>
        <w:rPr>
          <w:rFonts w:cs="Arial"/>
        </w:rPr>
      </w:pPr>
      <w:r w:rsidRPr="00195453">
        <w:rPr>
          <w:rFonts w:cs="Arial"/>
        </w:rPr>
        <w:t>'dest_list',</w:t>
      </w:r>
    </w:p>
    <w:p w14:paraId="0D6DABE7" w14:textId="77777777" w:rsidR="00EB2B5A" w:rsidRPr="00195453" w:rsidRDefault="00EB2B5A" w:rsidP="00EB2B5A">
      <w:pPr>
        <w:rPr>
          <w:rFonts w:cs="Arial"/>
        </w:rPr>
      </w:pPr>
      <w:r w:rsidRPr="00195453">
        <w:rPr>
          <w:rFonts w:cs="Arial"/>
        </w:rPr>
        <w:t>'destgroup_list',</w:t>
      </w:r>
    </w:p>
    <w:p w14:paraId="43687F74" w14:textId="77777777" w:rsidR="00EB2B5A" w:rsidRPr="00195453" w:rsidRDefault="00EB2B5A" w:rsidP="00EB2B5A">
      <w:pPr>
        <w:rPr>
          <w:rFonts w:cs="Arial"/>
        </w:rPr>
      </w:pPr>
      <w:r w:rsidRPr="00195453">
        <w:rPr>
          <w:rFonts w:cs="Arial"/>
        </w:rPr>
        <w:lastRenderedPageBreak/>
        <w:t>'rule_list',</w:t>
      </w:r>
    </w:p>
    <w:p w14:paraId="1AEE6A5F" w14:textId="77777777" w:rsidR="00EB2B5A" w:rsidRPr="00195453" w:rsidRDefault="00EB2B5A" w:rsidP="00EB2B5A">
      <w:pPr>
        <w:rPr>
          <w:rFonts w:cs="Arial"/>
        </w:rPr>
      </w:pPr>
      <w:r w:rsidRPr="00195453">
        <w:rPr>
          <w:rFonts w:cs="Arial"/>
        </w:rPr>
        <w:t>'user_list',</w:t>
      </w:r>
    </w:p>
    <w:p w14:paraId="47738133" w14:textId="77777777" w:rsidR="00EB2B5A" w:rsidRPr="00195453" w:rsidRDefault="00EB2B5A" w:rsidP="00EB2B5A">
      <w:pPr>
        <w:rPr>
          <w:rFonts w:cs="Arial"/>
        </w:rPr>
      </w:pPr>
      <w:r w:rsidRPr="00195453">
        <w:rPr>
          <w:rFonts w:cs="Arial"/>
        </w:rPr>
        <w:t>'user_group_list',</w:t>
      </w:r>
    </w:p>
    <w:p w14:paraId="35304E54" w14:textId="77777777" w:rsidR="00EB2B5A" w:rsidRPr="00195453" w:rsidRDefault="00EB2B5A" w:rsidP="00EB2B5A">
      <w:pPr>
        <w:rPr>
          <w:rFonts w:cs="Arial"/>
        </w:rPr>
      </w:pPr>
      <w:r w:rsidRPr="00195453">
        <w:rPr>
          <w:rFonts w:cs="Arial"/>
        </w:rPr>
        <w:t>'service_list',</w:t>
      </w:r>
    </w:p>
    <w:p w14:paraId="1939CD53" w14:textId="77777777" w:rsidR="00EB2B5A" w:rsidRPr="00195453" w:rsidRDefault="00EB2B5A" w:rsidP="00EB2B5A">
      <w:pPr>
        <w:rPr>
          <w:rFonts w:cs="Arial"/>
        </w:rPr>
      </w:pPr>
      <w:r w:rsidRPr="00195453">
        <w:rPr>
          <w:rFonts w:cs="Arial"/>
        </w:rPr>
        <w:t>'host_list',</w:t>
      </w:r>
    </w:p>
    <w:p w14:paraId="5986B6B4" w14:textId="77777777" w:rsidR="00EB2B5A" w:rsidRPr="00195453" w:rsidRDefault="00EB2B5A" w:rsidP="00EB2B5A">
      <w:pPr>
        <w:rPr>
          <w:rFonts w:cs="Arial"/>
        </w:rPr>
      </w:pPr>
      <w:r w:rsidRPr="00195453">
        <w:rPr>
          <w:rFonts w:cs="Arial"/>
        </w:rPr>
        <w:t>'config_get',</w:t>
      </w:r>
    </w:p>
    <w:p w14:paraId="201BF128" w14:textId="77777777" w:rsidR="00EB2B5A" w:rsidRPr="00195453" w:rsidRDefault="00EB2B5A" w:rsidP="00EB2B5A">
      <w:pPr>
        <w:rPr>
          <w:rFonts w:cs="Arial"/>
        </w:rPr>
      </w:pPr>
      <w:r w:rsidRPr="00195453">
        <w:rPr>
          <w:rFonts w:cs="Arial"/>
        </w:rPr>
        <w:t>'event_threshold_list',</w:t>
      </w:r>
    </w:p>
    <w:p w14:paraId="6AFF563C" w14:textId="77777777" w:rsidR="00EB2B5A" w:rsidRPr="00195453" w:rsidRDefault="00EB2B5A" w:rsidP="00EB2B5A">
      <w:pPr>
        <w:rPr>
          <w:rFonts w:cs="Arial"/>
        </w:rPr>
      </w:pPr>
      <w:r w:rsidRPr="00195453">
        <w:rPr>
          <w:rFonts w:cs="Arial"/>
        </w:rPr>
        <w:t>'smsgw_list',</w:t>
      </w:r>
    </w:p>
    <w:p w14:paraId="609C194E" w14:textId="77777777" w:rsidR="00EB2B5A" w:rsidRPr="00195453" w:rsidRDefault="00EB2B5A" w:rsidP="00EB2B5A">
      <w:pPr>
        <w:rPr>
          <w:rFonts w:cs="Arial"/>
        </w:rPr>
      </w:pPr>
      <w:r w:rsidRPr="00195453">
        <w:rPr>
          <w:rFonts w:cs="Arial"/>
        </w:rPr>
        <w:t>'smtpgw_list ',</w:t>
      </w:r>
    </w:p>
    <w:p w14:paraId="5F83B98C" w14:textId="77777777" w:rsidR="00EB2B5A" w:rsidRPr="00195453" w:rsidRDefault="00EB2B5A" w:rsidP="00EB2B5A">
      <w:pPr>
        <w:rPr>
          <w:rFonts w:cs="Arial"/>
        </w:rPr>
      </w:pPr>
      <w:r w:rsidRPr="00195453">
        <w:rPr>
          <w:rFonts w:cs="Arial"/>
        </w:rPr>
        <w:t>'vol_default_ssd_caching_get',</w:t>
      </w:r>
    </w:p>
    <w:p w14:paraId="5B72257F" w14:textId="77777777" w:rsidR="00EB2B5A" w:rsidRPr="00195453" w:rsidRDefault="00EB2B5A" w:rsidP="00EB2B5A">
      <w:pPr>
        <w:rPr>
          <w:rFonts w:cs="Arial"/>
        </w:rPr>
      </w:pPr>
      <w:r w:rsidRPr="00195453">
        <w:rPr>
          <w:rFonts w:cs="Arial"/>
        </w:rPr>
        <w:t>'ipinterface_list',</w:t>
      </w:r>
    </w:p>
    <w:p w14:paraId="451559B8" w14:textId="77777777" w:rsidR="00EB2B5A" w:rsidRPr="00195453" w:rsidRDefault="00EB2B5A" w:rsidP="00EB2B5A">
      <w:pPr>
        <w:rPr>
          <w:rFonts w:cs="Arial"/>
        </w:rPr>
      </w:pPr>
      <w:r w:rsidRPr="00195453">
        <w:rPr>
          <w:rFonts w:cs="Arial"/>
        </w:rPr>
        <w:t>'support_center_list'</w:t>
      </w:r>
    </w:p>
    <w:p w14:paraId="5F1FC6DA" w14:textId="77777777" w:rsidR="00EB2B5A" w:rsidRPr="00195453" w:rsidRDefault="00EB2B5A" w:rsidP="00EB2B5A">
      <w:pPr>
        <w:rPr>
          <w:rFonts w:cs="Arial"/>
        </w:rPr>
      </w:pPr>
    </w:p>
    <w:p w14:paraId="611C7F52" w14:textId="77777777" w:rsidR="00EB2B5A" w:rsidRPr="00195453" w:rsidRDefault="00EB2B5A" w:rsidP="00EB2B5A">
      <w:pPr>
        <w:rPr>
          <w:rFonts w:cs="Arial"/>
        </w:rPr>
      </w:pPr>
    </w:p>
    <w:p w14:paraId="1D4D5CBC" w14:textId="77777777" w:rsidR="00EB2B5A" w:rsidRPr="00195453" w:rsidRDefault="00EB2B5A" w:rsidP="00EB2B5A">
      <w:pPr>
        <w:rPr>
          <w:rFonts w:cs="Arial"/>
        </w:rPr>
      </w:pPr>
      <w:r w:rsidRPr="00195453">
        <w:rPr>
          <w:rFonts w:cs="Arial"/>
        </w:rPr>
        <w:t>The access account needs to belong to the read only role.</w:t>
      </w:r>
    </w:p>
    <w:p w14:paraId="3BEB5A02" w14:textId="77777777" w:rsidR="00EB2B5A" w:rsidRPr="00195453" w:rsidRDefault="00EB2B5A" w:rsidP="00EB2B5A">
      <w:pPr>
        <w:rPr>
          <w:rFonts w:cs="Arial"/>
        </w:rPr>
      </w:pPr>
    </w:p>
    <w:p w14:paraId="4EE8E407" w14:textId="77777777" w:rsidR="00EB2B5A" w:rsidRPr="00195453" w:rsidRDefault="00EB2B5A" w:rsidP="00EB2B5A">
      <w:pPr>
        <w:rPr>
          <w:rFonts w:cs="Arial"/>
        </w:rPr>
      </w:pPr>
      <w:r w:rsidRPr="00195453">
        <w:rPr>
          <w:rFonts w:cs="Arial"/>
        </w:rPr>
        <w:t>Ldap user “hpna_mds” for NA, “emea_cisco_hpna” for emea, undefined for ASPAC.</w:t>
      </w:r>
    </w:p>
    <w:p w14:paraId="5780D08F" w14:textId="77777777" w:rsidR="00EB2B5A" w:rsidRPr="00195453" w:rsidRDefault="00EB2B5A" w:rsidP="00EB2B5A">
      <w:pPr>
        <w:rPr>
          <w:rFonts w:cs="Arial"/>
        </w:rPr>
      </w:pPr>
    </w:p>
    <w:p w14:paraId="03CDECFF" w14:textId="77777777" w:rsidR="00EB2B5A" w:rsidRPr="00195453" w:rsidRDefault="00EB2B5A" w:rsidP="00EB2B5A">
      <w:pPr>
        <w:rPr>
          <w:rFonts w:cs="Arial"/>
        </w:rPr>
      </w:pPr>
    </w:p>
    <w:p w14:paraId="0E09AD75" w14:textId="77777777" w:rsidR="00EB2B5A" w:rsidRPr="00195453" w:rsidRDefault="00EB2B5A" w:rsidP="00EB2B5A">
      <w:pPr>
        <w:rPr>
          <w:rFonts w:cs="Arial"/>
        </w:rPr>
      </w:pPr>
      <w:r w:rsidRPr="00195453">
        <w:rPr>
          <w:rFonts w:cs="Arial"/>
        </w:rPr>
        <w:t>The following commands are currently not RO commands and will not be checked for now – IBM will release in Q3 2014 the code that will allow these commands to be called with a RO account:</w:t>
      </w:r>
    </w:p>
    <w:p w14:paraId="24502B89" w14:textId="77777777" w:rsidR="00EB2B5A" w:rsidRPr="00195453" w:rsidRDefault="00EB2B5A" w:rsidP="00EB2B5A">
      <w:pPr>
        <w:rPr>
          <w:rFonts w:cs="Arial"/>
        </w:rPr>
      </w:pPr>
      <w:r w:rsidRPr="00195453">
        <w:rPr>
          <w:rFonts w:cs="Arial"/>
        </w:rPr>
        <w:t>ldap_list_servers</w:t>
      </w:r>
    </w:p>
    <w:p w14:paraId="32A2EBEE" w14:textId="77777777" w:rsidR="00EB2B5A" w:rsidRPr="00195453" w:rsidRDefault="00EB2B5A" w:rsidP="00EB2B5A">
      <w:pPr>
        <w:rPr>
          <w:rFonts w:cs="Arial"/>
        </w:rPr>
      </w:pPr>
      <w:r w:rsidRPr="00195453">
        <w:rPr>
          <w:rFonts w:cs="Arial"/>
        </w:rPr>
        <w:t>ldap_config_get</w:t>
      </w:r>
    </w:p>
    <w:p w14:paraId="2F41D60A" w14:textId="77777777" w:rsidR="00EB2B5A" w:rsidRPr="00195453" w:rsidRDefault="00EB2B5A" w:rsidP="00EB2B5A">
      <w:pPr>
        <w:rPr>
          <w:rFonts w:cs="Arial"/>
        </w:rPr>
      </w:pPr>
      <w:r w:rsidRPr="00195453">
        <w:rPr>
          <w:rFonts w:cs="Arial"/>
        </w:rPr>
        <w:t>vol_default_ssd_caching_get</w:t>
      </w:r>
    </w:p>
    <w:p w14:paraId="0BBD098A" w14:textId="77777777" w:rsidR="00EB2B5A" w:rsidRPr="00195453" w:rsidRDefault="00EB2B5A" w:rsidP="00EB2B5A">
      <w:pPr>
        <w:rPr>
          <w:rFonts w:cs="Arial"/>
        </w:rPr>
      </w:pPr>
      <w:r w:rsidRPr="00195453">
        <w:rPr>
          <w:rFonts w:cs="Arial"/>
        </w:rPr>
        <w:t>support_center_list</w:t>
      </w:r>
    </w:p>
    <w:p w14:paraId="6E23A6AE" w14:textId="77777777" w:rsidR="00EB2B5A" w:rsidRPr="00195453" w:rsidRDefault="00EB2B5A" w:rsidP="00EB2B5A">
      <w:pPr>
        <w:rPr>
          <w:rFonts w:cs="Arial"/>
        </w:rPr>
      </w:pPr>
    </w:p>
    <w:p w14:paraId="68BE6036" w14:textId="77777777" w:rsidR="00EB2B5A" w:rsidRPr="00195453" w:rsidRDefault="00EB2B5A" w:rsidP="00EB2B5A">
      <w:pPr>
        <w:rPr>
          <w:rFonts w:cs="Arial"/>
        </w:rPr>
      </w:pPr>
      <w:r w:rsidRPr="00195453">
        <w:rPr>
          <w:rFonts w:cs="Arial"/>
        </w:rPr>
        <w:t>Note the “Pool Filling Alert” is a capacity check, not a security check, therefore needs to be performed by SRM or other capacity planning tool. Reason being: can we afford to wait 24 hours before alerting on such issue? HPNA is not a real time monitoring tool.</w:t>
      </w:r>
    </w:p>
    <w:p w14:paraId="6A7DF352" w14:textId="77777777" w:rsidR="00EB2B5A" w:rsidRPr="00195453" w:rsidRDefault="00EB2B5A" w:rsidP="00EB2B5A">
      <w:pPr>
        <w:rPr>
          <w:rFonts w:cs="Arial"/>
        </w:rPr>
      </w:pPr>
    </w:p>
    <w:p w14:paraId="7CEC8CB8" w14:textId="77777777" w:rsidR="00EB2B5A" w:rsidRPr="00195453" w:rsidRDefault="00EB2B5A" w:rsidP="00EB2B5A">
      <w:pPr>
        <w:rPr>
          <w:rFonts w:cs="Arial"/>
        </w:rPr>
      </w:pPr>
      <w:r w:rsidRPr="00195453">
        <w:rPr>
          <w:rFonts w:cs="Arial"/>
        </w:rPr>
        <w:t xml:space="preserve">Inventory in development, </w:t>
      </w:r>
      <w:hyperlink r:id="rId42" w:history="1">
        <w:r w:rsidRPr="00195453">
          <w:rPr>
            <w:rStyle w:val="Hyperlink"/>
            <w:rFonts w:cs="Arial"/>
          </w:rPr>
          <w:t>https://cititools-dev.nam.nsroot.net/NSPortal/Report/HPNADeviceSummary</w:t>
        </w:r>
      </w:hyperlink>
      <w:r w:rsidRPr="00195453">
        <w:rPr>
          <w:rFonts w:cs="Arial"/>
        </w:rPr>
        <w:t xml:space="preserve"> -&gt; select device family “XIV” on the left side, and on the right select region and click “update summary:</w:t>
      </w:r>
    </w:p>
    <w:p w14:paraId="19DF5952" w14:textId="77777777" w:rsidR="00EB2B5A" w:rsidRPr="00195453" w:rsidRDefault="00EB2B5A" w:rsidP="00EB2B5A">
      <w:pPr>
        <w:rPr>
          <w:rFonts w:cs="Arial"/>
        </w:rPr>
      </w:pPr>
      <w:r w:rsidRPr="00195453">
        <w:rPr>
          <w:rFonts w:cs="Arial"/>
          <w:noProof/>
        </w:rPr>
        <w:lastRenderedPageBreak/>
        <w:drawing>
          <wp:inline distT="0" distB="0" distL="0" distR="0" wp14:anchorId="39B43F5D" wp14:editId="52EFAEA5">
            <wp:extent cx="5943600" cy="14903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490345"/>
                    </a:xfrm>
                    <a:prstGeom prst="rect">
                      <a:avLst/>
                    </a:prstGeom>
                  </pic:spPr>
                </pic:pic>
              </a:graphicData>
            </a:graphic>
          </wp:inline>
        </w:drawing>
      </w:r>
    </w:p>
    <w:p w14:paraId="2872569D" w14:textId="77777777" w:rsidR="00EB2B5A" w:rsidRPr="00195453" w:rsidRDefault="00EB2B5A" w:rsidP="00EB2B5A">
      <w:pPr>
        <w:rPr>
          <w:rFonts w:cs="Arial"/>
        </w:rPr>
      </w:pPr>
      <w:r w:rsidRPr="00195453">
        <w:rPr>
          <w:rFonts w:cs="Arial"/>
        </w:rPr>
        <w:t>PS: N/A is a lab device.</w:t>
      </w:r>
    </w:p>
    <w:p w14:paraId="457184E0" w14:textId="77777777" w:rsidR="00EB2B5A" w:rsidRPr="00195453" w:rsidRDefault="00EB2B5A" w:rsidP="00EB2B5A">
      <w:pPr>
        <w:rPr>
          <w:rFonts w:cs="Arial"/>
        </w:rPr>
      </w:pPr>
    </w:p>
    <w:p w14:paraId="2F0355ED" w14:textId="77777777" w:rsidR="00EB2B5A" w:rsidRPr="00195453" w:rsidRDefault="00EB2B5A" w:rsidP="00EB2B5A">
      <w:pPr>
        <w:rPr>
          <w:rFonts w:cs="Arial"/>
        </w:rPr>
      </w:pPr>
    </w:p>
    <w:p w14:paraId="2E0422B1"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“IBM XIV – All”</w:t>
      </w:r>
    </w:p>
    <w:p w14:paraId="6FB39F9D" w14:textId="77777777" w:rsidR="00EB2B5A" w:rsidRPr="00195453" w:rsidRDefault="00EB2B5A" w:rsidP="00EB2B5A">
      <w:pPr>
        <w:rPr>
          <w:rFonts w:cs="Arial"/>
        </w:rPr>
      </w:pPr>
    </w:p>
    <w:p w14:paraId="58FF3688" w14:textId="77777777" w:rsidR="00EB2B5A" w:rsidRPr="00195453" w:rsidRDefault="00EB2B5A" w:rsidP="00EB2B5A">
      <w:pPr>
        <w:rPr>
          <w:rFonts w:cs="Arial"/>
        </w:rPr>
      </w:pPr>
    </w:p>
    <w:p w14:paraId="51DBD9D8" w14:textId="77777777" w:rsidR="00EB2B5A" w:rsidRPr="00195453" w:rsidRDefault="00EB2B5A" w:rsidP="00EB2B5A">
      <w:pPr>
        <w:rPr>
          <w:rFonts w:cs="Arial"/>
        </w:rPr>
      </w:pPr>
    </w:p>
    <w:p w14:paraId="7A411685" w14:textId="77777777" w:rsidR="00EB2B5A" w:rsidRPr="00195453" w:rsidRDefault="00EB2B5A" w:rsidP="00EB2B5A">
      <w:pPr>
        <w:rPr>
          <w:rFonts w:cs="Arial"/>
        </w:rPr>
      </w:pPr>
      <w:r w:rsidRPr="00195453">
        <w:rPr>
          <w:rFonts w:cs="Arial"/>
        </w:rPr>
        <w:t>List of rules:</w:t>
      </w:r>
    </w:p>
    <w:p w14:paraId="2E09F177" w14:textId="77777777" w:rsidR="00EB2B5A" w:rsidRPr="00195453" w:rsidRDefault="00EB2B5A" w:rsidP="00EB2B5A">
      <w:pPr>
        <w:rPr>
          <w:rFonts w:cs="Arial"/>
        </w:rPr>
      </w:pPr>
      <w:r w:rsidRPr="00195453">
        <w:rPr>
          <w:rFonts w:cs="Arial"/>
          <w:noProof/>
        </w:rPr>
        <w:drawing>
          <wp:inline distT="0" distB="0" distL="0" distR="0" wp14:anchorId="500BE44E" wp14:editId="7342618B">
            <wp:extent cx="5943600" cy="35058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3505835"/>
                    </a:xfrm>
                    <a:prstGeom prst="rect">
                      <a:avLst/>
                    </a:prstGeom>
                  </pic:spPr>
                </pic:pic>
              </a:graphicData>
            </a:graphic>
          </wp:inline>
        </w:drawing>
      </w:r>
    </w:p>
    <w:p w14:paraId="4E813387" w14:textId="77777777" w:rsidR="00EB2B5A" w:rsidRPr="00195453" w:rsidRDefault="00EB2B5A" w:rsidP="00EB2B5A">
      <w:pPr>
        <w:rPr>
          <w:rFonts w:cs="Arial"/>
        </w:rPr>
      </w:pPr>
    </w:p>
    <w:p w14:paraId="4DA29EF4" w14:textId="77777777" w:rsidR="00EB2B5A" w:rsidRPr="00195453" w:rsidRDefault="00EB2B5A" w:rsidP="00EB2B5A">
      <w:pPr>
        <w:rPr>
          <w:rFonts w:cs="Arial"/>
        </w:rPr>
      </w:pPr>
    </w:p>
    <w:p w14:paraId="72B8D978" w14:textId="77777777" w:rsidR="00EB2B5A" w:rsidRPr="00195453" w:rsidRDefault="00EB2B5A" w:rsidP="00EB2B5A">
      <w:pPr>
        <w:pStyle w:val="Heading3"/>
      </w:pPr>
      <w:bookmarkStart w:id="66" w:name="_Toc390698215"/>
      <w:bookmarkStart w:id="67" w:name="_Toc391309274"/>
      <w:bookmarkStart w:id="68" w:name="_Toc391309395"/>
      <w:bookmarkStart w:id="69" w:name="_Toc412185282"/>
      <w:r w:rsidRPr="00195453">
        <w:lastRenderedPageBreak/>
        <w:t>VNX SP</w:t>
      </w:r>
      <w:bookmarkEnd w:id="66"/>
      <w:bookmarkEnd w:id="67"/>
      <w:bookmarkEnd w:id="68"/>
      <w:bookmarkEnd w:id="69"/>
    </w:p>
    <w:p w14:paraId="387BC0D6" w14:textId="77777777" w:rsidR="00EB2B5A" w:rsidRPr="00195453" w:rsidRDefault="00EB2B5A" w:rsidP="00EB2B5A">
      <w:pPr>
        <w:rPr>
          <w:rFonts w:cs="Arial"/>
        </w:rPr>
      </w:pPr>
      <w:r w:rsidRPr="00195453">
        <w:rPr>
          <w:rFonts w:cs="Arial"/>
        </w:rPr>
        <w:t>HPNA collect the VNX SP data via naviseccli. The MSAD account used should be permissioned to the monitor group.</w:t>
      </w:r>
    </w:p>
    <w:p w14:paraId="7EA1AF79" w14:textId="77777777" w:rsidR="00EB2B5A" w:rsidRPr="00195453" w:rsidRDefault="00EB2B5A" w:rsidP="00EB2B5A">
      <w:pPr>
        <w:rPr>
          <w:rFonts w:cs="Arial"/>
        </w:rPr>
      </w:pPr>
    </w:p>
    <w:p w14:paraId="1BD5BE14" w14:textId="77777777" w:rsidR="00EB2B5A" w:rsidRPr="00195453" w:rsidRDefault="00EB2B5A" w:rsidP="00EB2B5A">
      <w:pPr>
        <w:rPr>
          <w:rFonts w:cs="Arial"/>
        </w:rPr>
      </w:pPr>
      <w:r w:rsidRPr="00195453">
        <w:rPr>
          <w:rFonts w:cs="Arial"/>
        </w:rPr>
        <w:t>Ldap or local user “hpna_mds” for NA, “emea_cisco_hpna” for emea, undefined for ASPAC.</w:t>
      </w:r>
    </w:p>
    <w:p w14:paraId="71E9C853" w14:textId="77777777" w:rsidR="00EB2B5A" w:rsidRDefault="00EB2B5A" w:rsidP="00EB2B5A">
      <w:pPr>
        <w:rPr>
          <w:rFonts w:cs="Arial"/>
        </w:rPr>
      </w:pPr>
    </w:p>
    <w:p w14:paraId="076FC28F" w14:textId="1723AA08" w:rsidR="00920117" w:rsidRDefault="00920117" w:rsidP="00EB2B5A">
      <w:pPr>
        <w:rPr>
          <w:rFonts w:cs="Arial"/>
        </w:rPr>
      </w:pPr>
      <w:r>
        <w:rPr>
          <w:rFonts w:cs="Arial"/>
        </w:rPr>
        <w:t>The IP ACL needs to have the following IPs added:</w:t>
      </w:r>
    </w:p>
    <w:p w14:paraId="03208396" w14:textId="2CE5B869" w:rsidR="00920117" w:rsidRDefault="00920117" w:rsidP="00EB2B5A">
      <w:pPr>
        <w:rPr>
          <w:rFonts w:cs="Arial"/>
        </w:rPr>
      </w:pPr>
      <w:r>
        <w:rPr>
          <w:rFonts w:cs="Arial"/>
        </w:rPr>
        <w:t xml:space="preserve">Prod: </w:t>
      </w:r>
      <w:r w:rsidRPr="00920117">
        <w:rPr>
          <w:rFonts w:cs="Arial"/>
        </w:rPr>
        <w:t>194.41.66.139</w:t>
      </w:r>
    </w:p>
    <w:p w14:paraId="4BD8378F" w14:textId="456D62B8" w:rsidR="00920117" w:rsidRDefault="00920117" w:rsidP="00EB2B5A">
      <w:pPr>
        <w:rPr>
          <w:rFonts w:cs="Arial"/>
        </w:rPr>
      </w:pPr>
      <w:r>
        <w:rPr>
          <w:rFonts w:cs="Arial"/>
        </w:rPr>
        <w:t xml:space="preserve">COB </w:t>
      </w:r>
      <w:r w:rsidRPr="00920117">
        <w:rPr>
          <w:rFonts w:cs="Arial"/>
        </w:rPr>
        <w:t>194.41.66.139</w:t>
      </w:r>
    </w:p>
    <w:p w14:paraId="10711380" w14:textId="091B08AC" w:rsidR="00920117" w:rsidRDefault="00920117" w:rsidP="00EB2B5A">
      <w:pPr>
        <w:rPr>
          <w:rFonts w:cs="Arial"/>
        </w:rPr>
      </w:pPr>
      <w:r>
        <w:rPr>
          <w:rFonts w:cs="Arial"/>
        </w:rPr>
        <w:t xml:space="preserve">UAT </w:t>
      </w:r>
      <w:r w:rsidRPr="00920117">
        <w:rPr>
          <w:rFonts w:cs="Arial"/>
        </w:rPr>
        <w:t>194.41.66.139</w:t>
      </w:r>
    </w:p>
    <w:p w14:paraId="1C62D8CB" w14:textId="2A5E6A4B" w:rsidR="00920117" w:rsidRPr="00195453" w:rsidRDefault="00920117" w:rsidP="00EB2B5A">
      <w:pPr>
        <w:rPr>
          <w:rFonts w:cs="Arial"/>
        </w:rPr>
      </w:pPr>
      <w:r>
        <w:rPr>
          <w:rFonts w:cs="Arial"/>
        </w:rPr>
        <w:t xml:space="preserve">Dev </w:t>
      </w:r>
      <w:r w:rsidRPr="00920117">
        <w:rPr>
          <w:rFonts w:cs="Arial"/>
        </w:rPr>
        <w:t>194.41.67.92</w:t>
      </w:r>
    </w:p>
    <w:p w14:paraId="30B707CC" w14:textId="77777777" w:rsidR="00EB2B5A" w:rsidRPr="00195453" w:rsidRDefault="00EB2B5A" w:rsidP="00EB2B5A">
      <w:pPr>
        <w:rPr>
          <w:rFonts w:cs="Arial"/>
        </w:rPr>
      </w:pPr>
    </w:p>
    <w:p w14:paraId="78B2E975" w14:textId="77777777" w:rsidR="00EB2B5A" w:rsidRPr="00195453" w:rsidRDefault="00EB2B5A" w:rsidP="00EB2B5A">
      <w:pPr>
        <w:rPr>
          <w:rFonts w:cs="Arial"/>
        </w:rPr>
      </w:pPr>
      <w:r w:rsidRPr="00195453">
        <w:rPr>
          <w:rFonts w:cs="Arial"/>
        </w:rPr>
        <w:t>The commands called are:</w:t>
      </w:r>
    </w:p>
    <w:p w14:paraId="02B3313B" w14:textId="77777777" w:rsidR="00EB2B5A" w:rsidRPr="00195453" w:rsidRDefault="00EB2B5A" w:rsidP="00EB2B5A">
      <w:pPr>
        <w:rPr>
          <w:rFonts w:cs="Arial"/>
        </w:rPr>
      </w:pPr>
      <w:r w:rsidRPr="00195453">
        <w:rPr>
          <w:rFonts w:cs="Arial"/>
        </w:rPr>
        <w:t>‘getall’,</w:t>
      </w:r>
    </w:p>
    <w:p w14:paraId="2F746480" w14:textId="77777777" w:rsidR="00EB2B5A" w:rsidRPr="00195453" w:rsidRDefault="00EB2B5A" w:rsidP="00EB2B5A">
      <w:pPr>
        <w:rPr>
          <w:rFonts w:cs="Arial"/>
        </w:rPr>
      </w:pPr>
      <w:r w:rsidRPr="00195453">
        <w:rPr>
          <w:rFonts w:cs="Arial"/>
        </w:rPr>
        <w:t>'getsp',</w:t>
      </w:r>
    </w:p>
    <w:p w14:paraId="1F404198" w14:textId="77777777" w:rsidR="00EB2B5A" w:rsidRPr="00195453" w:rsidRDefault="00EB2B5A" w:rsidP="00EB2B5A">
      <w:pPr>
        <w:rPr>
          <w:rFonts w:cs="Arial"/>
        </w:rPr>
      </w:pPr>
      <w:r w:rsidRPr="00195453">
        <w:rPr>
          <w:rFonts w:cs="Arial"/>
        </w:rPr>
        <w:t>'getsptime',</w:t>
      </w:r>
    </w:p>
    <w:p w14:paraId="7F212C72" w14:textId="77777777" w:rsidR="00EB2B5A" w:rsidRPr="00195453" w:rsidRDefault="00EB2B5A" w:rsidP="00EB2B5A">
      <w:pPr>
        <w:rPr>
          <w:rFonts w:cs="Arial"/>
        </w:rPr>
      </w:pPr>
      <w:r w:rsidRPr="00195453">
        <w:rPr>
          <w:rFonts w:cs="Arial"/>
        </w:rPr>
        <w:t>'networkadmin -get -all',</w:t>
      </w:r>
    </w:p>
    <w:p w14:paraId="36B31583" w14:textId="77777777" w:rsidR="00EB2B5A" w:rsidRPr="00195453" w:rsidRDefault="00EB2B5A" w:rsidP="00EB2B5A">
      <w:pPr>
        <w:rPr>
          <w:rFonts w:cs="Arial"/>
        </w:rPr>
      </w:pPr>
      <w:r w:rsidRPr="00195453">
        <w:rPr>
          <w:rFonts w:cs="Arial"/>
        </w:rPr>
        <w:t>'arrayname',</w:t>
      </w:r>
    </w:p>
    <w:p w14:paraId="0F4D256C" w14:textId="77777777" w:rsidR="00EB2B5A" w:rsidRPr="00195453" w:rsidRDefault="00EB2B5A" w:rsidP="00EB2B5A">
      <w:pPr>
        <w:rPr>
          <w:rFonts w:cs="Arial"/>
        </w:rPr>
      </w:pPr>
      <w:r w:rsidRPr="00195453">
        <w:rPr>
          <w:rFonts w:cs="Arial"/>
        </w:rPr>
        <w:t>'ntp -list -all',</w:t>
      </w:r>
    </w:p>
    <w:p w14:paraId="1DA16A1E" w14:textId="77777777" w:rsidR="00EB2B5A" w:rsidRPr="00195453" w:rsidRDefault="00EB2B5A" w:rsidP="00EB2B5A">
      <w:pPr>
        <w:rPr>
          <w:rFonts w:cs="Arial"/>
        </w:rPr>
      </w:pPr>
      <w:r w:rsidRPr="00195453">
        <w:rPr>
          <w:rFonts w:cs="Arial"/>
        </w:rPr>
        <w:t>'getcache -wst',</w:t>
      </w:r>
    </w:p>
    <w:p w14:paraId="5470B81F" w14:textId="77777777" w:rsidR="00EB2B5A" w:rsidRPr="00195453" w:rsidRDefault="00EB2B5A" w:rsidP="00EB2B5A">
      <w:pPr>
        <w:rPr>
          <w:rFonts w:cs="Arial"/>
        </w:rPr>
      </w:pPr>
      <w:r w:rsidRPr="00195453">
        <w:rPr>
          <w:rFonts w:cs="Arial"/>
        </w:rPr>
        <w:t>'getcache -mirror',</w:t>
      </w:r>
    </w:p>
    <w:p w14:paraId="03545216" w14:textId="77777777" w:rsidR="00EB2B5A" w:rsidRPr="00195453" w:rsidRDefault="00EB2B5A" w:rsidP="00EB2B5A">
      <w:pPr>
        <w:rPr>
          <w:rFonts w:cs="Arial"/>
        </w:rPr>
      </w:pPr>
      <w:r w:rsidRPr="00195453">
        <w:rPr>
          <w:rFonts w:cs="Arial"/>
        </w:rPr>
        <w:t>'getcache -wsz',</w:t>
      </w:r>
    </w:p>
    <w:p w14:paraId="54DDBAC8" w14:textId="77777777" w:rsidR="00EB2B5A" w:rsidRPr="00195453" w:rsidRDefault="00EB2B5A" w:rsidP="00EB2B5A">
      <w:pPr>
        <w:rPr>
          <w:rFonts w:cs="Arial"/>
        </w:rPr>
      </w:pPr>
      <w:r w:rsidRPr="00195453">
        <w:rPr>
          <w:rFonts w:cs="Arial"/>
        </w:rPr>
        <w:t>'getcache -rsza -rszb',</w:t>
      </w:r>
    </w:p>
    <w:p w14:paraId="59536B9D" w14:textId="77777777" w:rsidR="00EB2B5A" w:rsidRPr="00195453" w:rsidRDefault="00EB2B5A" w:rsidP="00EB2B5A">
      <w:pPr>
        <w:rPr>
          <w:rFonts w:cs="Arial"/>
        </w:rPr>
      </w:pPr>
      <w:r w:rsidRPr="00195453">
        <w:rPr>
          <w:rFonts w:cs="Arial"/>
        </w:rPr>
        <w:t>'getcache -page',</w:t>
      </w:r>
    </w:p>
    <w:p w14:paraId="70545886" w14:textId="77777777" w:rsidR="00EB2B5A" w:rsidRPr="00195453" w:rsidRDefault="00EB2B5A" w:rsidP="00EB2B5A">
      <w:pPr>
        <w:rPr>
          <w:rFonts w:cs="Arial"/>
        </w:rPr>
      </w:pPr>
      <w:r w:rsidRPr="00195453">
        <w:rPr>
          <w:rFonts w:cs="Arial"/>
        </w:rPr>
        <w:t>'getcache -high',</w:t>
      </w:r>
    </w:p>
    <w:p w14:paraId="6ED4FB7F" w14:textId="77777777" w:rsidR="00EB2B5A" w:rsidRPr="00195453" w:rsidRDefault="00EB2B5A" w:rsidP="00EB2B5A">
      <w:pPr>
        <w:rPr>
          <w:rFonts w:cs="Arial"/>
        </w:rPr>
      </w:pPr>
      <w:r w:rsidRPr="00195453">
        <w:rPr>
          <w:rFonts w:cs="Arial"/>
        </w:rPr>
        <w:t>'getcache -low',</w:t>
      </w:r>
    </w:p>
    <w:p w14:paraId="7BC129D9" w14:textId="77777777" w:rsidR="00EB2B5A" w:rsidRPr="00195453" w:rsidRDefault="00EB2B5A" w:rsidP="00EB2B5A">
      <w:pPr>
        <w:rPr>
          <w:rFonts w:cs="Arial"/>
        </w:rPr>
      </w:pPr>
      <w:r w:rsidRPr="00195453">
        <w:rPr>
          <w:rFonts w:cs="Arial"/>
        </w:rPr>
        <w:t>'security -ldap -listserver',</w:t>
      </w:r>
    </w:p>
    <w:p w14:paraId="3C6F6DA2" w14:textId="77777777" w:rsidR="00EB2B5A" w:rsidRPr="00195453" w:rsidRDefault="00EB2B5A" w:rsidP="00EB2B5A">
      <w:pPr>
        <w:rPr>
          <w:rFonts w:cs="Arial"/>
        </w:rPr>
      </w:pPr>
      <w:r w:rsidRPr="00195453">
        <w:rPr>
          <w:rFonts w:cs="Arial"/>
        </w:rPr>
        <w:t>'security -list',</w:t>
      </w:r>
    </w:p>
    <w:p w14:paraId="19CDA6D0" w14:textId="77777777" w:rsidR="00EB2B5A" w:rsidRPr="00195453" w:rsidRDefault="00EB2B5A" w:rsidP="00EB2B5A">
      <w:pPr>
        <w:rPr>
          <w:rFonts w:cs="Arial"/>
        </w:rPr>
      </w:pPr>
      <w:r w:rsidRPr="00195453">
        <w:rPr>
          <w:rFonts w:cs="Arial"/>
        </w:rPr>
        <w:t>'environment -list -all',</w:t>
      </w:r>
    </w:p>
    <w:p w14:paraId="01852D91" w14:textId="77777777" w:rsidR="00EB2B5A" w:rsidRPr="00195453" w:rsidRDefault="00EB2B5A" w:rsidP="00EB2B5A">
      <w:pPr>
        <w:rPr>
          <w:rFonts w:cs="Arial"/>
        </w:rPr>
      </w:pPr>
      <w:r w:rsidRPr="00195453">
        <w:rPr>
          <w:rFonts w:cs="Arial"/>
        </w:rPr>
        <w:t>'eventmonitor -portal -list',</w:t>
      </w:r>
    </w:p>
    <w:p w14:paraId="6D31C966" w14:textId="77777777" w:rsidR="00EB2B5A" w:rsidRPr="00195453" w:rsidRDefault="00EB2B5A" w:rsidP="00EB2B5A">
      <w:pPr>
        <w:rPr>
          <w:rFonts w:cs="Arial"/>
        </w:rPr>
      </w:pPr>
      <w:r w:rsidRPr="00195453">
        <w:rPr>
          <w:rFonts w:cs="Arial"/>
        </w:rPr>
        <w:t>'analyzer -status',</w:t>
      </w:r>
    </w:p>
    <w:p w14:paraId="2A0830F6" w14:textId="77777777" w:rsidR="00EB2B5A" w:rsidRPr="00195453" w:rsidRDefault="00EB2B5A" w:rsidP="00EB2B5A">
      <w:pPr>
        <w:rPr>
          <w:rFonts w:cs="Arial"/>
        </w:rPr>
      </w:pPr>
      <w:r w:rsidRPr="00195453">
        <w:rPr>
          <w:rFonts w:cs="Arial"/>
        </w:rPr>
        <w:t>'analyzer -get',</w:t>
      </w:r>
    </w:p>
    <w:p w14:paraId="174B29C2" w14:textId="77777777" w:rsidR="00EB2B5A" w:rsidRPr="00195453" w:rsidRDefault="00EB2B5A" w:rsidP="00EB2B5A">
      <w:pPr>
        <w:rPr>
          <w:rFonts w:cs="Arial"/>
        </w:rPr>
      </w:pPr>
      <w:r w:rsidRPr="00195453">
        <w:rPr>
          <w:rFonts w:cs="Arial"/>
        </w:rPr>
        <w:t>'storagepool -list',</w:t>
      </w:r>
    </w:p>
    <w:p w14:paraId="398DA988" w14:textId="77777777" w:rsidR="00EB2B5A" w:rsidRPr="00195453" w:rsidRDefault="00EB2B5A" w:rsidP="00EB2B5A">
      <w:pPr>
        <w:rPr>
          <w:rFonts w:cs="Arial"/>
        </w:rPr>
      </w:pPr>
      <w:r w:rsidRPr="00195453">
        <w:rPr>
          <w:rFonts w:cs="Arial"/>
        </w:rPr>
        <w:t>'getdisk -state',</w:t>
      </w:r>
    </w:p>
    <w:p w14:paraId="0AAD86C6" w14:textId="77777777" w:rsidR="00EB2B5A" w:rsidRPr="00195453" w:rsidRDefault="00EB2B5A" w:rsidP="00EB2B5A">
      <w:pPr>
        <w:rPr>
          <w:rFonts w:cs="Arial"/>
        </w:rPr>
      </w:pPr>
      <w:r w:rsidRPr="00195453">
        <w:rPr>
          <w:rFonts w:cs="Arial"/>
        </w:rPr>
        <w:t>'ndu -list -name -isactive',</w:t>
      </w:r>
    </w:p>
    <w:p w14:paraId="3E180E88" w14:textId="77777777" w:rsidR="00EB2B5A" w:rsidRPr="00195453" w:rsidRDefault="00EB2B5A" w:rsidP="00EB2B5A">
      <w:pPr>
        <w:rPr>
          <w:rFonts w:cs="Arial"/>
        </w:rPr>
      </w:pPr>
      <w:r w:rsidRPr="00195453">
        <w:rPr>
          <w:rFonts w:cs="Arial"/>
        </w:rPr>
        <w:t>'faults -list',</w:t>
      </w:r>
    </w:p>
    <w:p w14:paraId="3BF23E84" w14:textId="77777777" w:rsidR="00EB2B5A" w:rsidRPr="00195453" w:rsidRDefault="00EB2B5A" w:rsidP="00EB2B5A">
      <w:pPr>
        <w:rPr>
          <w:rFonts w:cs="Arial"/>
        </w:rPr>
      </w:pPr>
      <w:r w:rsidRPr="00195453">
        <w:rPr>
          <w:rFonts w:cs="Arial"/>
        </w:rPr>
        <w:lastRenderedPageBreak/>
        <w:t>‘getagent’</w:t>
      </w:r>
    </w:p>
    <w:p w14:paraId="57550FE4" w14:textId="77777777" w:rsidR="00EB2B5A" w:rsidRPr="00195453" w:rsidRDefault="00EB2B5A" w:rsidP="00EB2B5A">
      <w:pPr>
        <w:rPr>
          <w:rFonts w:cs="Arial"/>
        </w:rPr>
      </w:pPr>
    </w:p>
    <w:p w14:paraId="754F71AC" w14:textId="77777777" w:rsidR="00EB2B5A" w:rsidRPr="00195453" w:rsidRDefault="00EB2B5A" w:rsidP="00EB2B5A">
      <w:pPr>
        <w:rPr>
          <w:rFonts w:cs="Arial"/>
        </w:rPr>
      </w:pPr>
    </w:p>
    <w:p w14:paraId="03C8B725" w14:textId="77777777" w:rsidR="00EB2B5A" w:rsidRPr="00195453" w:rsidRDefault="00EB2B5A" w:rsidP="00EB2B5A">
      <w:pPr>
        <w:rPr>
          <w:rFonts w:cs="Arial"/>
        </w:rPr>
      </w:pPr>
      <w:r w:rsidRPr="00195453">
        <w:rPr>
          <w:rFonts w:cs="Arial"/>
        </w:rPr>
        <w:t>The commands not being collected due to non Admin permission are: ntp –list –all, security –ldap –listserver, security –list. An enhancement has been submitted to EMC but not ETA has been provided at this time.</w:t>
      </w:r>
    </w:p>
    <w:p w14:paraId="4626AA08" w14:textId="77777777" w:rsidR="00EB2B5A" w:rsidRPr="00195453" w:rsidRDefault="00EB2B5A" w:rsidP="00EB2B5A">
      <w:pPr>
        <w:rPr>
          <w:rFonts w:cs="Arial"/>
        </w:rPr>
      </w:pPr>
    </w:p>
    <w:p w14:paraId="5455D976" w14:textId="77777777" w:rsidR="00EB2B5A" w:rsidRPr="00195453" w:rsidRDefault="00EB2B5A" w:rsidP="00EB2B5A">
      <w:pPr>
        <w:rPr>
          <w:rFonts w:cs="Arial"/>
        </w:rPr>
      </w:pPr>
      <w:r w:rsidRPr="00195453">
        <w:rPr>
          <w:rFonts w:cs="Arial"/>
        </w:rPr>
        <w:t>All the SBCC is implemented except the ones relying on the commands above, as well as the storage pool test (pending SME clarification).</w:t>
      </w:r>
    </w:p>
    <w:p w14:paraId="7C845490" w14:textId="77777777" w:rsidR="00EB2B5A" w:rsidRPr="00195453" w:rsidRDefault="00EB2B5A" w:rsidP="00EB2B5A">
      <w:pPr>
        <w:rPr>
          <w:rFonts w:cs="Arial"/>
        </w:rPr>
      </w:pPr>
    </w:p>
    <w:p w14:paraId="7BAD0A33" w14:textId="77777777" w:rsidR="00EB2B5A" w:rsidRPr="00195453" w:rsidRDefault="00EB2B5A" w:rsidP="00EB2B5A">
      <w:pPr>
        <w:rPr>
          <w:rFonts w:cs="Arial"/>
        </w:rPr>
      </w:pPr>
    </w:p>
    <w:p w14:paraId="386D4A54" w14:textId="77777777" w:rsidR="00EB2B5A" w:rsidRPr="00195453" w:rsidRDefault="00EB2B5A" w:rsidP="00EB2B5A">
      <w:pPr>
        <w:rPr>
          <w:rFonts w:cs="Arial"/>
        </w:rPr>
      </w:pPr>
    </w:p>
    <w:p w14:paraId="53C93F79" w14:textId="77777777" w:rsidR="00EB2B5A" w:rsidRPr="00195453" w:rsidRDefault="00EB2B5A" w:rsidP="00EB2B5A">
      <w:pPr>
        <w:rPr>
          <w:rFonts w:cs="Arial"/>
        </w:rPr>
      </w:pPr>
      <w:r w:rsidRPr="00195453">
        <w:rPr>
          <w:rFonts w:cs="Arial"/>
        </w:rPr>
        <w:t>------------</w:t>
      </w:r>
    </w:p>
    <w:p w14:paraId="6A94DF51" w14:textId="77777777" w:rsidR="00EB2B5A" w:rsidRPr="00195453" w:rsidRDefault="00EB2B5A" w:rsidP="00EB2B5A">
      <w:pPr>
        <w:rPr>
          <w:rFonts w:cs="Arial"/>
        </w:rPr>
      </w:pPr>
      <w:r w:rsidRPr="00195453">
        <w:rPr>
          <w:rFonts w:cs="Arial"/>
        </w:rPr>
        <w:t>Collection for these 5 categories of devices will run once a day for all these devices, midnight GMT for EMEA devices, 6am GMT for the Americas, noon GMT for ASPAC devices.</w:t>
      </w:r>
    </w:p>
    <w:p w14:paraId="6C4828E0" w14:textId="77777777" w:rsidR="00EB2B5A" w:rsidRPr="00195453" w:rsidRDefault="00EB2B5A" w:rsidP="00EB2B5A">
      <w:pPr>
        <w:rPr>
          <w:rFonts w:cs="Arial"/>
        </w:rPr>
      </w:pPr>
    </w:p>
    <w:p w14:paraId="2754FC48" w14:textId="77777777" w:rsidR="00EB2B5A" w:rsidRPr="00195453" w:rsidRDefault="00EB2B5A" w:rsidP="00EB2B5A">
      <w:pPr>
        <w:rPr>
          <w:rFonts w:cs="Arial"/>
        </w:rPr>
      </w:pPr>
      <w:r w:rsidRPr="00195453">
        <w:rPr>
          <w:rFonts w:cs="Arial"/>
        </w:rPr>
        <w:t xml:space="preserve">Inventory in HPNA development, </w:t>
      </w:r>
      <w:hyperlink r:id="rId45" w:history="1">
        <w:r w:rsidRPr="00195453">
          <w:rPr>
            <w:rStyle w:val="Hyperlink"/>
            <w:rFonts w:cs="Arial"/>
          </w:rPr>
          <w:t>https://cititools-dev.nam.nsroot.net/NSPortal/Report/HPNADeviceSummary</w:t>
        </w:r>
      </w:hyperlink>
      <w:r w:rsidRPr="00195453">
        <w:rPr>
          <w:rFonts w:cs="Arial"/>
        </w:rPr>
        <w:t xml:space="preserve"> -&gt; select device family “SANOS” on the left side, and on the right select region and click “update summary:</w:t>
      </w:r>
    </w:p>
    <w:p w14:paraId="025F2702" w14:textId="77777777" w:rsidR="00EB2B5A" w:rsidRPr="00195453" w:rsidRDefault="00EB2B5A" w:rsidP="00EB2B5A">
      <w:pPr>
        <w:rPr>
          <w:rFonts w:cs="Arial"/>
        </w:rPr>
      </w:pPr>
    </w:p>
    <w:p w14:paraId="17682AD5" w14:textId="77777777" w:rsidR="00EB2B5A" w:rsidRPr="00195453" w:rsidRDefault="00EB2B5A" w:rsidP="00EB2B5A">
      <w:pPr>
        <w:rPr>
          <w:rFonts w:cs="Arial"/>
        </w:rPr>
      </w:pPr>
      <w:r w:rsidRPr="00195453">
        <w:rPr>
          <w:rFonts w:cs="Arial"/>
          <w:noProof/>
        </w:rPr>
        <w:drawing>
          <wp:inline distT="0" distB="0" distL="0" distR="0" wp14:anchorId="54A51033" wp14:editId="5B6B545C">
            <wp:extent cx="5943600" cy="15259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1525905"/>
                    </a:xfrm>
                    <a:prstGeom prst="rect">
                      <a:avLst/>
                    </a:prstGeom>
                  </pic:spPr>
                </pic:pic>
              </a:graphicData>
            </a:graphic>
          </wp:inline>
        </w:drawing>
      </w:r>
    </w:p>
    <w:p w14:paraId="123FDC37" w14:textId="77777777" w:rsidR="00EB2B5A" w:rsidRPr="00195453" w:rsidRDefault="00EB2B5A" w:rsidP="00EB2B5A">
      <w:pPr>
        <w:rPr>
          <w:rFonts w:cs="Arial"/>
        </w:rPr>
      </w:pPr>
    </w:p>
    <w:p w14:paraId="36EFE241" w14:textId="77777777" w:rsidR="00EB2B5A" w:rsidRPr="00195453" w:rsidRDefault="00EB2B5A" w:rsidP="00EB2B5A">
      <w:pPr>
        <w:rPr>
          <w:rFonts w:cs="Arial"/>
        </w:rPr>
      </w:pPr>
    </w:p>
    <w:p w14:paraId="2BC79AE7"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“EMC VNX SP - All”</w:t>
      </w:r>
    </w:p>
    <w:p w14:paraId="238E47BE" w14:textId="77777777" w:rsidR="00EB2B5A" w:rsidRPr="00195453" w:rsidRDefault="00EB2B5A" w:rsidP="00EB2B5A">
      <w:pPr>
        <w:rPr>
          <w:rFonts w:cs="Arial"/>
        </w:rPr>
      </w:pPr>
    </w:p>
    <w:p w14:paraId="246303DD" w14:textId="77777777" w:rsidR="00EB2B5A" w:rsidRPr="00195453" w:rsidRDefault="00EB2B5A" w:rsidP="00EB2B5A">
      <w:pPr>
        <w:rPr>
          <w:rFonts w:cs="Arial"/>
        </w:rPr>
      </w:pPr>
      <w:r w:rsidRPr="00195453">
        <w:rPr>
          <w:rFonts w:cs="Arial"/>
        </w:rPr>
        <w:t>List of rules:</w:t>
      </w:r>
    </w:p>
    <w:p w14:paraId="059805D6" w14:textId="77777777" w:rsidR="00EB2B5A" w:rsidRPr="00195453" w:rsidRDefault="00EB2B5A" w:rsidP="00EB2B5A">
      <w:pPr>
        <w:rPr>
          <w:rFonts w:cs="Arial"/>
        </w:rPr>
      </w:pPr>
      <w:r w:rsidRPr="00195453">
        <w:rPr>
          <w:rFonts w:cs="Arial"/>
          <w:noProof/>
        </w:rPr>
        <w:lastRenderedPageBreak/>
        <w:drawing>
          <wp:inline distT="0" distB="0" distL="0" distR="0" wp14:anchorId="3F903379" wp14:editId="1A1391EF">
            <wp:extent cx="5943600" cy="39477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947795"/>
                    </a:xfrm>
                    <a:prstGeom prst="rect">
                      <a:avLst/>
                    </a:prstGeom>
                  </pic:spPr>
                </pic:pic>
              </a:graphicData>
            </a:graphic>
          </wp:inline>
        </w:drawing>
      </w:r>
    </w:p>
    <w:p w14:paraId="3424A056" w14:textId="77777777" w:rsidR="00EB2B5A" w:rsidRPr="00195453" w:rsidRDefault="00EB2B5A" w:rsidP="00EB2B5A">
      <w:pPr>
        <w:rPr>
          <w:rFonts w:cs="Arial"/>
        </w:rPr>
      </w:pPr>
    </w:p>
    <w:p w14:paraId="66A99339" w14:textId="77777777" w:rsidR="00EB2B5A" w:rsidRPr="00195453" w:rsidRDefault="00EB2B5A" w:rsidP="00EB2B5A">
      <w:pPr>
        <w:rPr>
          <w:rFonts w:cs="Arial"/>
        </w:rPr>
      </w:pPr>
    </w:p>
    <w:p w14:paraId="1281E433" w14:textId="43282394" w:rsidR="00EB2B5A" w:rsidRDefault="007E17E1" w:rsidP="007E17E1">
      <w:pPr>
        <w:pStyle w:val="Heading2"/>
      </w:pPr>
      <w:bookmarkStart w:id="70" w:name="_Toc412185283"/>
      <w:r>
        <w:t>Device feed</w:t>
      </w:r>
      <w:bookmarkEnd w:id="70"/>
    </w:p>
    <w:p w14:paraId="12C4C90A" w14:textId="77777777" w:rsidR="007E17E1" w:rsidRDefault="007E17E1" w:rsidP="007E17E1"/>
    <w:p w14:paraId="608354C1" w14:textId="77777777" w:rsidR="007E17E1" w:rsidRPr="00195453" w:rsidRDefault="007E17E1" w:rsidP="007E17E1">
      <w:pPr>
        <w:rPr>
          <w:rFonts w:cs="Arial"/>
        </w:rPr>
      </w:pPr>
      <w:r w:rsidRPr="00195453">
        <w:rPr>
          <w:rFonts w:cs="Arial"/>
        </w:rPr>
        <w:t xml:space="preserve">Currently the device feed is coming from Aperture and a seedfile. Aperture takes precedence over the seedfile. </w:t>
      </w:r>
    </w:p>
    <w:p w14:paraId="295751F9" w14:textId="6D124E65" w:rsidR="007E17E1" w:rsidRDefault="00406F5C" w:rsidP="007E17E1">
      <w:pPr>
        <w:rPr>
          <w:rFonts w:cs="Arial"/>
        </w:rPr>
      </w:pPr>
      <w:r>
        <w:rPr>
          <w:rFonts w:cs="Arial"/>
        </w:rPr>
        <w:t>Only EMCSE are listed in the seedfile. All other devices come from Aperture.</w:t>
      </w:r>
    </w:p>
    <w:p w14:paraId="5D12DF62" w14:textId="331EA61F" w:rsidR="007E17E1" w:rsidRPr="00195453" w:rsidRDefault="007E17E1" w:rsidP="00406F5C">
      <w:pPr>
        <w:rPr>
          <w:rFonts w:cs="Arial"/>
        </w:rPr>
      </w:pPr>
    </w:p>
    <w:p w14:paraId="381092E3" w14:textId="77777777" w:rsidR="007E17E1" w:rsidRPr="00195453" w:rsidRDefault="007E17E1" w:rsidP="007E17E1">
      <w:pPr>
        <w:rPr>
          <w:rFonts w:cs="Arial"/>
        </w:rPr>
      </w:pPr>
    </w:p>
    <w:p w14:paraId="6EDFD199" w14:textId="77777777" w:rsidR="007E17E1" w:rsidRPr="00195453" w:rsidRDefault="007E17E1" w:rsidP="007E17E1">
      <w:pPr>
        <w:rPr>
          <w:rFonts w:cs="Arial"/>
        </w:rPr>
      </w:pPr>
    </w:p>
    <w:p w14:paraId="1B78D132" w14:textId="77777777" w:rsidR="007E17E1" w:rsidRPr="00195453" w:rsidRDefault="007E17E1" w:rsidP="007E17E1">
      <w:pPr>
        <w:rPr>
          <w:rFonts w:cs="Arial"/>
        </w:rPr>
      </w:pPr>
      <w:r w:rsidRPr="00195453">
        <w:rPr>
          <w:rFonts w:cs="Arial"/>
        </w:rPr>
        <w:t>Seedfile format and sample:</w:t>
      </w:r>
    </w:p>
    <w:p w14:paraId="04FE3353" w14:textId="77777777" w:rsidR="007E17E1" w:rsidRPr="00195453" w:rsidRDefault="007E17E1" w:rsidP="007E17E1">
      <w:pPr>
        <w:rPr>
          <w:rFonts w:cs="Arial"/>
        </w:rPr>
      </w:pPr>
    </w:p>
    <w:p w14:paraId="2703A78F" w14:textId="77777777" w:rsidR="007E17E1" w:rsidRPr="00195453" w:rsidRDefault="007E17E1" w:rsidP="007E17E1">
      <w:pPr>
        <w:rPr>
          <w:rFonts w:cs="Arial"/>
        </w:rPr>
      </w:pPr>
      <w:r w:rsidRPr="00195453">
        <w:rPr>
          <w:rFonts w:cs="Arial"/>
        </w:rPr>
        <w:t>#&lt;ip&gt;,&lt;type&gt;,&lt;region&gt;,&lt;country&gt;,&lt;lbcode&gt;</w:t>
      </w:r>
    </w:p>
    <w:p w14:paraId="523FD976" w14:textId="77777777" w:rsidR="007E17E1" w:rsidRPr="00195453" w:rsidRDefault="007E17E1" w:rsidP="007E17E1">
      <w:pPr>
        <w:rPr>
          <w:rFonts w:cs="Arial"/>
        </w:rPr>
      </w:pPr>
      <w:r w:rsidRPr="00195453">
        <w:rPr>
          <w:rFonts w:cs="Arial"/>
        </w:rPr>
        <w:t>172.31.254.35,xiv,north america,united states,gtdc</w:t>
      </w:r>
    </w:p>
    <w:p w14:paraId="76866CC4" w14:textId="77777777" w:rsidR="007E17E1" w:rsidRPr="00195453" w:rsidRDefault="007E17E1" w:rsidP="007E17E1">
      <w:pPr>
        <w:rPr>
          <w:rFonts w:cs="Arial"/>
        </w:rPr>
      </w:pPr>
      <w:r w:rsidRPr="00195453">
        <w:rPr>
          <w:rFonts w:cs="Arial"/>
        </w:rPr>
        <w:t>172.31.254.74,xiv,north america,united states,swdc</w:t>
      </w:r>
    </w:p>
    <w:p w14:paraId="1E07806F" w14:textId="77777777" w:rsidR="007E17E1" w:rsidRPr="00195453" w:rsidRDefault="007E17E1" w:rsidP="007E17E1">
      <w:pPr>
        <w:rPr>
          <w:rFonts w:cs="Arial"/>
        </w:rPr>
      </w:pPr>
      <w:r w:rsidRPr="00195453">
        <w:rPr>
          <w:rFonts w:cs="Arial"/>
        </w:rPr>
        <w:t>172.31.254.77,xiv,north america,united states,mwdc</w:t>
      </w:r>
    </w:p>
    <w:p w14:paraId="20D6E516" w14:textId="77777777" w:rsidR="007E17E1" w:rsidRPr="00195453" w:rsidRDefault="007E17E1" w:rsidP="007E17E1">
      <w:pPr>
        <w:rPr>
          <w:rFonts w:cs="Arial"/>
        </w:rPr>
      </w:pPr>
    </w:p>
    <w:p w14:paraId="342DB98A" w14:textId="77777777" w:rsidR="007E17E1" w:rsidRPr="00195453" w:rsidRDefault="007E17E1" w:rsidP="007E17E1">
      <w:pPr>
        <w:tabs>
          <w:tab w:val="left" w:pos="2191"/>
        </w:tabs>
        <w:rPr>
          <w:rFonts w:cs="Arial"/>
        </w:rPr>
      </w:pPr>
    </w:p>
    <w:p w14:paraId="5933A239" w14:textId="77777777" w:rsidR="007E17E1" w:rsidRPr="00195453" w:rsidRDefault="007E17E1" w:rsidP="007E17E1">
      <w:pPr>
        <w:tabs>
          <w:tab w:val="left" w:pos="2191"/>
        </w:tabs>
        <w:rPr>
          <w:rFonts w:cs="Arial"/>
        </w:rPr>
      </w:pPr>
      <w:r w:rsidRPr="00195453">
        <w:rPr>
          <w:rFonts w:cs="Arial"/>
        </w:rPr>
        <w:lastRenderedPageBreak/>
        <w:t>Daily feed – access via Aperture backend replication DB.</w:t>
      </w:r>
    </w:p>
    <w:p w14:paraId="22615136" w14:textId="77777777" w:rsidR="007E17E1" w:rsidRPr="007E17E1" w:rsidRDefault="007E17E1" w:rsidP="007E17E1"/>
    <w:p w14:paraId="14065511" w14:textId="2125A09A" w:rsidR="00EB2B5A" w:rsidRDefault="00406F5C" w:rsidP="00406F5C">
      <w:pPr>
        <w:pStyle w:val="Heading2"/>
      </w:pPr>
      <w:bookmarkStart w:id="71" w:name="_Toc412185284"/>
      <w:r>
        <w:t>Build and support lifecycle process</w:t>
      </w:r>
      <w:bookmarkEnd w:id="71"/>
    </w:p>
    <w:p w14:paraId="6B8D2732" w14:textId="77777777" w:rsidR="00406F5C" w:rsidRDefault="00406F5C" w:rsidP="00406F5C"/>
    <w:p w14:paraId="268A100F" w14:textId="77777777" w:rsidR="00406F5C" w:rsidRDefault="00406F5C" w:rsidP="00406F5C">
      <w:pPr>
        <w:pStyle w:val="ListParagraph"/>
        <w:numPr>
          <w:ilvl w:val="0"/>
          <w:numId w:val="10"/>
        </w:numPr>
        <w:spacing w:after="200" w:line="276" w:lineRule="auto"/>
        <w:contextualSpacing/>
      </w:pPr>
      <w:r>
        <w:t>When you contact DC to add a new device, add to the request to set the status to “pre-production”</w:t>
      </w:r>
    </w:p>
    <w:p w14:paraId="1996E821" w14:textId="77777777" w:rsidR="00406F5C" w:rsidRDefault="00406F5C" w:rsidP="00406F5C">
      <w:pPr>
        <w:pStyle w:val="ListParagraph"/>
        <w:numPr>
          <w:ilvl w:val="0"/>
          <w:numId w:val="10"/>
        </w:numPr>
        <w:spacing w:after="200" w:line="276" w:lineRule="auto"/>
        <w:contextualSpacing/>
      </w:pPr>
      <w:r>
        <w:t>Setup the device</w:t>
      </w:r>
    </w:p>
    <w:p w14:paraId="4D53FF8F" w14:textId="77777777" w:rsidR="00406F5C" w:rsidRDefault="00406F5C" w:rsidP="00406F5C">
      <w:pPr>
        <w:pStyle w:val="ListParagraph"/>
        <w:numPr>
          <w:ilvl w:val="0"/>
          <w:numId w:val="10"/>
        </w:numPr>
        <w:spacing w:after="200" w:line="276" w:lineRule="auto"/>
        <w:contextualSpacing/>
      </w:pPr>
      <w:r>
        <w:t>Check the device is in HPNA and its SBCC/policy (once the device has been added to Aperture)</w:t>
      </w:r>
    </w:p>
    <w:p w14:paraId="2A7FF0AC" w14:textId="77777777" w:rsidR="00406F5C" w:rsidRDefault="00406F5C" w:rsidP="00406F5C">
      <w:pPr>
        <w:pStyle w:val="ListParagraph"/>
        <w:numPr>
          <w:ilvl w:val="0"/>
          <w:numId w:val="10"/>
        </w:numPr>
        <w:spacing w:after="200" w:line="276" w:lineRule="auto"/>
        <w:contextualSpacing/>
      </w:pPr>
      <w:r>
        <w:t>Add HPNA policy evidence to the SN change</w:t>
      </w:r>
    </w:p>
    <w:p w14:paraId="0940BEDE" w14:textId="77777777" w:rsidR="00406F5C" w:rsidRDefault="00406F5C" w:rsidP="00406F5C">
      <w:pPr>
        <w:pStyle w:val="ListParagraph"/>
        <w:numPr>
          <w:ilvl w:val="0"/>
          <w:numId w:val="10"/>
        </w:numPr>
        <w:spacing w:after="200" w:line="276" w:lineRule="auto"/>
        <w:contextualSpacing/>
      </w:pPr>
      <w:r>
        <w:t>Contact DC to update status from pre-production to production</w:t>
      </w:r>
    </w:p>
    <w:p w14:paraId="3B8EFC1A" w14:textId="77777777" w:rsidR="00406F5C" w:rsidRDefault="00406F5C" w:rsidP="00406F5C"/>
    <w:p w14:paraId="6AA2B0ED" w14:textId="77777777" w:rsidR="00406F5C" w:rsidRDefault="00406F5C" w:rsidP="000D0496">
      <w:pPr>
        <w:pStyle w:val="Heading3"/>
      </w:pPr>
      <w:bookmarkStart w:id="72" w:name="_Toc408308432"/>
      <w:bookmarkStart w:id="73" w:name="_Toc412185285"/>
      <w:r>
        <w:t>HPNA access</w:t>
      </w:r>
      <w:bookmarkEnd w:id="72"/>
      <w:bookmarkEnd w:id="73"/>
    </w:p>
    <w:p w14:paraId="7E6A5FC4" w14:textId="77777777" w:rsidR="00406F5C" w:rsidRPr="008408E1" w:rsidRDefault="00406F5C" w:rsidP="00406F5C"/>
    <w:p w14:paraId="51E8E314" w14:textId="77777777" w:rsidR="00406F5C" w:rsidRDefault="00406F5C" w:rsidP="00406F5C">
      <w:r>
        <w:t xml:space="preserve">To access HPNA, you need a Cisco Secure TACACS account: </w:t>
      </w:r>
    </w:p>
    <w:p w14:paraId="6E5C6049" w14:textId="77777777" w:rsidR="00406F5C" w:rsidRDefault="00081A44" w:rsidP="00406F5C">
      <w:hyperlink r:id="rId48" w:history="1">
        <w:r w:rsidR="00406F5C" w:rsidRPr="003F2DFE">
          <w:rPr>
            <w:rStyle w:val="Hyperlink"/>
          </w:rPr>
          <w:t>https://cmp.nj.ssmb.com/marketplace/control/product/~productId=43736_66523_GLOBAL#</w:t>
        </w:r>
      </w:hyperlink>
    </w:p>
    <w:p w14:paraId="68E6D18B" w14:textId="77777777" w:rsidR="00406F5C" w:rsidRDefault="00406F5C" w:rsidP="00406F5C">
      <w:r>
        <w:t>select the group “HPNA-RO”</w:t>
      </w:r>
    </w:p>
    <w:p w14:paraId="7A01B99A" w14:textId="77777777" w:rsidR="00406F5C" w:rsidRDefault="00406F5C" w:rsidP="00406F5C">
      <w:r>
        <w:t>The TACACS password is your 4 digit safeword pin followed by “7” (and NOT 8 as during remote access)</w:t>
      </w:r>
    </w:p>
    <w:p w14:paraId="2F3A4FAB" w14:textId="77777777" w:rsidR="00406F5C" w:rsidRDefault="00406F5C" w:rsidP="00406F5C"/>
    <w:p w14:paraId="6B0F1D5F" w14:textId="77777777" w:rsidR="00406F5C" w:rsidRDefault="00406F5C" w:rsidP="00406F5C">
      <w:r>
        <w:t>HPNA URL:</w:t>
      </w:r>
    </w:p>
    <w:p w14:paraId="3DE6C5F0" w14:textId="77777777" w:rsidR="00406F5C" w:rsidRDefault="00081A44" w:rsidP="00406F5C">
      <w:hyperlink r:id="rId49" w:history="1">
        <w:r w:rsidR="00406F5C" w:rsidRPr="003F2DFE">
          <w:rPr>
            <w:rStyle w:val="Hyperlink"/>
          </w:rPr>
          <w:t>https://hpna2.nam.nsroot.net:8443</w:t>
        </w:r>
      </w:hyperlink>
      <w:r w:rsidR="00406F5C">
        <w:t xml:space="preserve"> (prod)</w:t>
      </w:r>
    </w:p>
    <w:p w14:paraId="59446EEA" w14:textId="77777777" w:rsidR="00406F5C" w:rsidRDefault="00081A44" w:rsidP="00406F5C">
      <w:hyperlink r:id="rId50" w:history="1">
        <w:r w:rsidR="00406F5C" w:rsidRPr="003F2DFE">
          <w:rPr>
            <w:rStyle w:val="Hyperlink"/>
          </w:rPr>
          <w:t>https://hpna-dev.nam.nsroot.net:8443</w:t>
        </w:r>
      </w:hyperlink>
      <w:r w:rsidR="00406F5C">
        <w:t xml:space="preserve"> (dev – the one we will work from)</w:t>
      </w:r>
    </w:p>
    <w:p w14:paraId="315FE1F9" w14:textId="77777777" w:rsidR="00406F5C" w:rsidRDefault="00406F5C" w:rsidP="00406F5C">
      <w:r>
        <w:t>Dev and prod both use same TACACS and have the same devices.</w:t>
      </w:r>
    </w:p>
    <w:p w14:paraId="466CD490" w14:textId="77777777" w:rsidR="00406F5C" w:rsidRDefault="00406F5C" w:rsidP="00406F5C"/>
    <w:p w14:paraId="5823809D" w14:textId="77777777" w:rsidR="00406F5C" w:rsidRDefault="00406F5C" w:rsidP="00406F5C">
      <w:pPr>
        <w:rPr>
          <w:rFonts w:asciiTheme="majorHAnsi" w:eastAsiaTheme="majorEastAsia" w:hAnsiTheme="majorHAnsi" w:cstheme="majorBidi"/>
          <w:b/>
          <w:bCs/>
          <w:color w:val="365F91" w:themeColor="accent1" w:themeShade="BF"/>
          <w:sz w:val="28"/>
          <w:szCs w:val="28"/>
        </w:rPr>
      </w:pPr>
      <w:r>
        <w:br w:type="page"/>
      </w:r>
    </w:p>
    <w:p w14:paraId="6509DAE1" w14:textId="77777777" w:rsidR="00406F5C" w:rsidRDefault="00406F5C" w:rsidP="000D0496">
      <w:pPr>
        <w:pStyle w:val="Heading3"/>
      </w:pPr>
      <w:bookmarkStart w:id="74" w:name="_Toc408308433"/>
      <w:bookmarkStart w:id="75" w:name="_Toc412185286"/>
      <w:r>
        <w:lastRenderedPageBreak/>
        <w:t>Device policy verification</w:t>
      </w:r>
      <w:bookmarkEnd w:id="74"/>
      <w:bookmarkEnd w:id="75"/>
    </w:p>
    <w:p w14:paraId="461ECD65" w14:textId="77777777" w:rsidR="00406F5C" w:rsidRDefault="00406F5C" w:rsidP="00406F5C"/>
    <w:p w14:paraId="26BA657F" w14:textId="77777777" w:rsidR="00406F5C" w:rsidRDefault="00406F5C" w:rsidP="000D0496">
      <w:pPr>
        <w:pStyle w:val="Heading4"/>
      </w:pPr>
      <w:bookmarkStart w:id="76" w:name="_Toc408308434"/>
      <w:bookmarkStart w:id="77" w:name="_Toc412185287"/>
      <w:r>
        <w:t>Check if device in HPNA</w:t>
      </w:r>
      <w:bookmarkEnd w:id="76"/>
      <w:bookmarkEnd w:id="77"/>
    </w:p>
    <w:p w14:paraId="57D48FC1" w14:textId="77777777" w:rsidR="00406F5C" w:rsidRDefault="00406F5C" w:rsidP="00406F5C"/>
    <w:p w14:paraId="3FA12EBC" w14:textId="427F09FE" w:rsidR="00102CB7" w:rsidRDefault="00102CB7" w:rsidP="00406F5C">
      <w:r>
        <w:t xml:space="preserve">Go to </w:t>
      </w:r>
      <w:hyperlink r:id="rId51" w:history="1">
        <w:r w:rsidRPr="00C17C9D">
          <w:rPr>
            <w:rStyle w:val="Hyperlink"/>
          </w:rPr>
          <w:t>https://hpna2.nam.nsroot.net:8443</w:t>
        </w:r>
      </w:hyperlink>
    </w:p>
    <w:p w14:paraId="77A98CFE" w14:textId="1E6032DA" w:rsidR="00102CB7" w:rsidRDefault="00102CB7" w:rsidP="00406F5C">
      <w:r>
        <w:t>Login with your tacacs account (cf 12.5.1 chapter).</w:t>
      </w:r>
    </w:p>
    <w:p w14:paraId="39165396" w14:textId="77777777" w:rsidR="00102CB7" w:rsidRPr="008408E1" w:rsidRDefault="00102CB7" w:rsidP="00406F5C"/>
    <w:p w14:paraId="109BB80E" w14:textId="77777777" w:rsidR="00406F5C" w:rsidRDefault="00406F5C" w:rsidP="00406F5C">
      <w:r>
        <w:t>Search for the device based on the IP or hostname (top left)</w:t>
      </w:r>
    </w:p>
    <w:p w14:paraId="40F0BBDD" w14:textId="77777777" w:rsidR="00406F5C" w:rsidRDefault="00406F5C" w:rsidP="00406F5C">
      <w:r>
        <w:rPr>
          <w:noProof/>
        </w:rPr>
        <w:drawing>
          <wp:inline distT="0" distB="0" distL="0" distR="0" wp14:anchorId="31389C05" wp14:editId="63C63C83">
            <wp:extent cx="1082694" cy="1991308"/>
            <wp:effectExtent l="0" t="0" r="317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083133" cy="1992116"/>
                    </a:xfrm>
                    <a:prstGeom prst="rect">
                      <a:avLst/>
                    </a:prstGeom>
                  </pic:spPr>
                </pic:pic>
              </a:graphicData>
            </a:graphic>
          </wp:inline>
        </w:drawing>
      </w:r>
    </w:p>
    <w:p w14:paraId="6E63F1C3" w14:textId="77777777" w:rsidR="00406F5C" w:rsidRDefault="00406F5C" w:rsidP="00406F5C"/>
    <w:p w14:paraId="0B3EB5F0" w14:textId="77777777" w:rsidR="00406F5C" w:rsidRPr="00391FDC" w:rsidRDefault="00406F5C" w:rsidP="00406F5C">
      <w:pPr>
        <w:rPr>
          <w:rFonts w:cs="Arial"/>
        </w:rPr>
      </w:pPr>
      <w:r w:rsidRPr="00391FDC">
        <w:rPr>
          <w:rFonts w:cs="Arial"/>
        </w:rPr>
        <w:t>Important:</w:t>
      </w:r>
    </w:p>
    <w:p w14:paraId="7FD66178" w14:textId="77777777" w:rsidR="00406F5C" w:rsidRPr="00391FDC" w:rsidRDefault="00406F5C" w:rsidP="00406F5C">
      <w:pPr>
        <w:rPr>
          <w:rFonts w:cs="Arial"/>
        </w:rPr>
      </w:pPr>
      <w:r w:rsidRPr="00391FDC">
        <w:rPr>
          <w:rFonts w:cs="Arial"/>
        </w:rPr>
        <w:t>- For XIV and VNX, only the highest management IP is in HPNA =&gt; that’s 1 out of the 3 XIV IP and 1 of the VNX SPA and SPB. The other IPs are NOT in HPNA.</w:t>
      </w:r>
    </w:p>
    <w:p w14:paraId="5E663C04" w14:textId="491DA5A9" w:rsidR="00406F5C" w:rsidRPr="00391FDC" w:rsidRDefault="00406F5C" w:rsidP="00406F5C">
      <w:pPr>
        <w:rPr>
          <w:rFonts w:cs="Arial"/>
        </w:rPr>
      </w:pPr>
      <w:r w:rsidRPr="00391FDC">
        <w:rPr>
          <w:rFonts w:cs="Arial"/>
        </w:rPr>
        <w:t xml:space="preserve">- </w:t>
      </w:r>
      <w:r w:rsidRPr="00391FDC">
        <w:rPr>
          <w:rFonts w:cs="Arial"/>
          <w:color w:val="FF0000"/>
        </w:rPr>
        <w:t xml:space="preserve">VMAX do not have a real IP for the most parts (192.168… for a lot of them) -&gt; the VMAX IPs are only used for HPNA purpose and do not exists – the </w:t>
      </w:r>
      <w:r w:rsidR="00102CB7" w:rsidRPr="00391FDC">
        <w:rPr>
          <w:rFonts w:cs="Arial"/>
          <w:color w:val="FF0000"/>
        </w:rPr>
        <w:t>serial number</w:t>
      </w:r>
      <w:r w:rsidRPr="00391FDC">
        <w:rPr>
          <w:rFonts w:cs="Arial"/>
          <w:color w:val="FF0000"/>
        </w:rPr>
        <w:t xml:space="preserve"> is the HPNA hostname, so you want to search on the </w:t>
      </w:r>
      <w:r w:rsidR="00102CB7" w:rsidRPr="00391FDC">
        <w:rPr>
          <w:rFonts w:cs="Arial"/>
          <w:color w:val="FF0000"/>
        </w:rPr>
        <w:t>serial number</w:t>
      </w:r>
      <w:r w:rsidRPr="00391FDC">
        <w:rPr>
          <w:rFonts w:cs="Arial"/>
          <w:color w:val="FF0000"/>
        </w:rPr>
        <w:t xml:space="preserve">, e.g. </w:t>
      </w:r>
      <w:hyperlink r:id="rId53" w:history="1">
        <w:r w:rsidRPr="00391FDC">
          <w:rPr>
            <w:rStyle w:val="Hyperlink"/>
            <w:rFonts w:cs="Arial"/>
            <w:color w:val="FF0000"/>
            <w:shd w:val="clear" w:color="auto" w:fill="FFFFC3"/>
          </w:rPr>
          <w:t>192601795</w:t>
        </w:r>
      </w:hyperlink>
      <w:r w:rsidRPr="00391FDC">
        <w:rPr>
          <w:rFonts w:cs="Arial"/>
          <w:color w:val="FF0000"/>
        </w:rPr>
        <w:t xml:space="preserve"> </w:t>
      </w:r>
    </w:p>
    <w:p w14:paraId="13195660" w14:textId="77777777" w:rsidR="00406F5C" w:rsidRPr="00391FDC" w:rsidRDefault="00406F5C" w:rsidP="00406F5C">
      <w:pPr>
        <w:rPr>
          <w:rFonts w:cs="Arial"/>
        </w:rPr>
      </w:pPr>
    </w:p>
    <w:p w14:paraId="4E134A16" w14:textId="77777777" w:rsidR="00406F5C" w:rsidRPr="00391FDC" w:rsidRDefault="00406F5C" w:rsidP="00406F5C">
      <w:pPr>
        <w:rPr>
          <w:rFonts w:cs="Arial"/>
        </w:rPr>
      </w:pPr>
      <w:r w:rsidRPr="00391FDC">
        <w:rPr>
          <w:rFonts w:cs="Arial"/>
        </w:rPr>
        <w:t>IF your device is not found, it most likely means the filter used against Aperture is not capturing it.</w:t>
      </w:r>
    </w:p>
    <w:p w14:paraId="550E0415" w14:textId="77777777" w:rsidR="00406F5C" w:rsidRPr="00391FDC" w:rsidRDefault="00406F5C" w:rsidP="00406F5C">
      <w:pPr>
        <w:rPr>
          <w:rFonts w:cs="Arial"/>
        </w:rPr>
      </w:pPr>
      <w:r w:rsidRPr="00391FDC">
        <w:rPr>
          <w:rFonts w:cs="Arial"/>
        </w:rPr>
        <w:t>I.e. Aperture entry is likely wrong and needs to be updated.</w:t>
      </w:r>
    </w:p>
    <w:p w14:paraId="15BF8E85" w14:textId="77777777" w:rsidR="00406F5C" w:rsidRPr="00391FDC" w:rsidRDefault="00406F5C" w:rsidP="00406F5C">
      <w:pPr>
        <w:rPr>
          <w:rFonts w:cs="Arial"/>
        </w:rPr>
      </w:pPr>
      <w:r w:rsidRPr="00391FDC">
        <w:rPr>
          <w:rFonts w:cs="Arial"/>
        </w:rPr>
        <w:t>HPNA specifically relies on the following fields:</w:t>
      </w:r>
      <w:r w:rsidRPr="00391FDC">
        <w:rPr>
          <w:rFonts w:cs="Arial"/>
          <w:i/>
        </w:rPr>
        <w:br/>
        <w:t xml:space="preserve">name, status, business, IP, model, serial number and manufacturer </w:t>
      </w:r>
      <w:r w:rsidRPr="00391FDC">
        <w:rPr>
          <w:rFonts w:cs="Arial"/>
        </w:rPr>
        <w:t>-&gt; you want to check Aperture if these fields are correct.</w:t>
      </w:r>
    </w:p>
    <w:p w14:paraId="70CB4594" w14:textId="77777777" w:rsidR="00406F5C" w:rsidRPr="00391FDC" w:rsidRDefault="00406F5C" w:rsidP="00406F5C">
      <w:pPr>
        <w:rPr>
          <w:rFonts w:cs="Arial"/>
        </w:rPr>
      </w:pPr>
    </w:p>
    <w:p w14:paraId="5666912E" w14:textId="77777777" w:rsidR="00391FDC" w:rsidRPr="00391FDC" w:rsidRDefault="00102CB7" w:rsidP="00391FDC">
      <w:pPr>
        <w:pStyle w:val="PlainText"/>
        <w:rPr>
          <w:rFonts w:ascii="Arial" w:hAnsi="Arial" w:cs="Arial"/>
          <w:szCs w:val="22"/>
        </w:rPr>
      </w:pPr>
      <w:r w:rsidRPr="00391FDC">
        <w:rPr>
          <w:rFonts w:ascii="Arial" w:hAnsi="Arial" w:cs="Arial"/>
          <w:szCs w:val="22"/>
        </w:rPr>
        <w:t>If aperture data is accurate and the device is not present, contact HPNA support: *cti us hpna support</w:t>
      </w:r>
      <w:r w:rsidR="00391FDC" w:rsidRPr="00391FDC">
        <w:rPr>
          <w:rFonts w:ascii="Arial" w:hAnsi="Arial" w:cs="Arial"/>
          <w:szCs w:val="22"/>
        </w:rPr>
        <w:t xml:space="preserve"> / SN queue - CTI GL AD APPL-NSDM HPNA SUPPORT</w:t>
      </w:r>
    </w:p>
    <w:p w14:paraId="4139209F" w14:textId="61A37258" w:rsidR="00406F5C" w:rsidRPr="00391FDC" w:rsidRDefault="00406F5C" w:rsidP="00406F5C">
      <w:pPr>
        <w:rPr>
          <w:rFonts w:cs="Arial"/>
        </w:rPr>
      </w:pPr>
    </w:p>
    <w:p w14:paraId="6F798963" w14:textId="77777777" w:rsidR="00102CB7" w:rsidRPr="00391FDC" w:rsidRDefault="00102CB7" w:rsidP="00406F5C">
      <w:pPr>
        <w:rPr>
          <w:rFonts w:cs="Arial"/>
        </w:rPr>
      </w:pPr>
    </w:p>
    <w:p w14:paraId="16162709" w14:textId="1B4B1145" w:rsidR="00102CB7" w:rsidRDefault="00102CB7" w:rsidP="00406F5C">
      <w:r>
        <w:lastRenderedPageBreak/>
        <w:t>If Data Center is not updating in a timely manner the Aperture data, escalate (CCing your mgmt. as well as the DC mgmt.) after their SLA for update request expired.</w:t>
      </w:r>
    </w:p>
    <w:p w14:paraId="47A5564B" w14:textId="77777777" w:rsidR="00406F5C" w:rsidRDefault="00406F5C" w:rsidP="00406F5C"/>
    <w:p w14:paraId="2CEC4F9E" w14:textId="77777777" w:rsidR="00406F5C" w:rsidRPr="00814FEF" w:rsidRDefault="00406F5C" w:rsidP="00406F5C">
      <w:pPr>
        <w:numPr>
          <w:ilvl w:val="0"/>
          <w:numId w:val="11"/>
        </w:numPr>
        <w:spacing w:before="0" w:after="200"/>
      </w:pPr>
      <w:r w:rsidRPr="00814FEF">
        <w:rPr>
          <w:b/>
          <w:bCs/>
          <w:i/>
          <w:iCs/>
        </w:rPr>
        <w:t xml:space="preserve">Current </w:t>
      </w:r>
      <w:r>
        <w:rPr>
          <w:b/>
          <w:bCs/>
          <w:i/>
          <w:iCs/>
        </w:rPr>
        <w:t xml:space="preserve">Aperture </w:t>
      </w:r>
      <w:r w:rsidRPr="00814FEF">
        <w:rPr>
          <w:b/>
          <w:bCs/>
          <w:i/>
          <w:iCs/>
        </w:rPr>
        <w:t>feed filter criteria</w:t>
      </w:r>
      <w:r w:rsidRPr="00814FEF">
        <w:t>:</w:t>
      </w:r>
    </w:p>
    <w:p w14:paraId="00B7281C" w14:textId="77777777" w:rsidR="00406F5C" w:rsidRPr="00814FEF" w:rsidRDefault="00406F5C" w:rsidP="00406F5C">
      <w:pPr>
        <w:numPr>
          <w:ilvl w:val="0"/>
          <w:numId w:val="11"/>
        </w:numPr>
        <w:spacing w:before="0" w:after="200"/>
      </w:pPr>
      <w:r>
        <w:t>Hicommand servers</w:t>
      </w:r>
      <w:r w:rsidRPr="00814FEF">
        <w:t xml:space="preserve">: </w:t>
      </w:r>
      <w:r>
        <w:t xml:space="preserve">name </w:t>
      </w:r>
      <w:r w:rsidRPr="00814FEF">
        <w:t>fir</w:t>
      </w:r>
      <w:r>
        <w:t>st 3 letters are "nam",  4</w:t>
      </w:r>
      <w:r w:rsidRPr="00F66A52">
        <w:rPr>
          <w:vertAlign w:val="superscript"/>
        </w:rPr>
        <w:t>th</w:t>
      </w:r>
      <w:r>
        <w:t xml:space="preserve"> letter is anything, then name finished by</w:t>
      </w:r>
      <w:r w:rsidRPr="00814FEF">
        <w:t xml:space="preserve"> "hds03",</w:t>
      </w:r>
      <w:r>
        <w:t xml:space="preserve"> and the </w:t>
      </w:r>
      <w:r w:rsidRPr="00814FEF">
        <w:t xml:space="preserve"> ip_address </w:t>
      </w:r>
      <w:r>
        <w:t xml:space="preserve">has to be </w:t>
      </w:r>
      <w:r w:rsidRPr="00814FEF">
        <w:t>defined</w:t>
      </w:r>
      <w:r>
        <w:t>.</w:t>
      </w:r>
    </w:p>
    <w:p w14:paraId="0D8A6722" w14:textId="2F6C960F" w:rsidR="00406F5C" w:rsidRPr="00814FEF" w:rsidRDefault="00406F5C" w:rsidP="00406F5C">
      <w:pPr>
        <w:numPr>
          <w:ilvl w:val="0"/>
          <w:numId w:val="11"/>
        </w:numPr>
        <w:spacing w:before="0" w:after="200"/>
      </w:pPr>
      <w:r w:rsidRPr="00814FEF">
        <w:t>HDS</w:t>
      </w:r>
      <w:r>
        <w:t xml:space="preserve"> arrays</w:t>
      </w:r>
      <w:r w:rsidRPr="00814FEF">
        <w:t xml:space="preserve">: </w:t>
      </w:r>
      <w:r>
        <w:t xml:space="preserve">model contains </w:t>
      </w:r>
      <w:r w:rsidRPr="0028328A">
        <w:t xml:space="preserve">'VSP' </w:t>
      </w:r>
      <w:r>
        <w:t xml:space="preserve"> or </w:t>
      </w:r>
      <w:r w:rsidRPr="0028328A">
        <w:t xml:space="preserve"> </w:t>
      </w:r>
      <w:r>
        <w:t>‘HUS*VM</w:t>
      </w:r>
      <w:r w:rsidRPr="0028328A">
        <w:t>' or '</w:t>
      </w:r>
      <w:r>
        <w:t>USP</w:t>
      </w:r>
      <w:r w:rsidR="00EE783E">
        <w:t>*</w:t>
      </w:r>
      <w:r>
        <w:t>V</w:t>
      </w:r>
      <w:r w:rsidRPr="0028328A">
        <w:t>'</w:t>
      </w:r>
    </w:p>
    <w:p w14:paraId="11A3363B" w14:textId="77777777" w:rsidR="00406F5C" w:rsidRPr="00814FEF" w:rsidRDefault="00406F5C" w:rsidP="00406F5C">
      <w:pPr>
        <w:numPr>
          <w:ilvl w:val="0"/>
          <w:numId w:val="11"/>
        </w:numPr>
        <w:spacing w:before="0" w:after="200"/>
      </w:pPr>
      <w:r w:rsidRPr="00814FEF">
        <w:t>XVI: highest mgmt IP for each device, name 3rd letter "o", 5th letter "i", manufacturer "IBM", ip_address defined</w:t>
      </w:r>
    </w:p>
    <w:p w14:paraId="3D644139" w14:textId="77777777" w:rsidR="00406F5C" w:rsidRDefault="00406F5C" w:rsidP="00406F5C">
      <w:pPr>
        <w:numPr>
          <w:ilvl w:val="0"/>
          <w:numId w:val="11"/>
        </w:numPr>
        <w:spacing w:before="0" w:after="200"/>
      </w:pPr>
      <w:r w:rsidRPr="00814FEF">
        <w:t>EMC SE: static list maintained in HPNA</w:t>
      </w:r>
      <w:r>
        <w:t xml:space="preserve"> (no available filter listing these in Aperture) – if list changes, *cti us hpna support needs to be notified:</w:t>
      </w:r>
    </w:p>
    <w:p w14:paraId="13F0A699" w14:textId="77777777" w:rsidR="00102CB7" w:rsidRDefault="00102CB7" w:rsidP="00102CB7">
      <w:pPr>
        <w:ind w:left="720"/>
      </w:pPr>
      <w:r>
        <w:t>162.124.213.25,emcse,north america,united states,390g</w:t>
      </w:r>
    </w:p>
    <w:p w14:paraId="1233EE29" w14:textId="77777777" w:rsidR="00102CB7" w:rsidRDefault="00102CB7" w:rsidP="00102CB7">
      <w:pPr>
        <w:ind w:left="720"/>
      </w:pPr>
      <w:r>
        <w:t>168.72.74.99,emcse,north america,united states,gtdc</w:t>
      </w:r>
    </w:p>
    <w:p w14:paraId="6D4465AC" w14:textId="77777777" w:rsidR="00102CB7" w:rsidRDefault="00102CB7" w:rsidP="00102CB7">
      <w:pPr>
        <w:ind w:left="720"/>
      </w:pPr>
      <w:r>
        <w:t>144.215.204.26,emcse,north america,united states,mwdc</w:t>
      </w:r>
    </w:p>
    <w:p w14:paraId="73FD5BF6" w14:textId="77777777" w:rsidR="00102CB7" w:rsidRDefault="00102CB7" w:rsidP="00102CB7">
      <w:pPr>
        <w:ind w:left="720"/>
      </w:pPr>
      <w:r>
        <w:t>150.110.173.54,emcse,north america,united states,nj7</w:t>
      </w:r>
    </w:p>
    <w:p w14:paraId="59BDDC89" w14:textId="77777777" w:rsidR="00102CB7" w:rsidRDefault="00102CB7" w:rsidP="00102CB7">
      <w:pPr>
        <w:ind w:left="720"/>
      </w:pPr>
      <w:r>
        <w:t>169.177.75.33,emcse,north america,united states,swdc</w:t>
      </w:r>
    </w:p>
    <w:p w14:paraId="63C24A76" w14:textId="77777777" w:rsidR="00102CB7" w:rsidRDefault="00102CB7" w:rsidP="00102CB7">
      <w:pPr>
        <w:ind w:left="720"/>
      </w:pPr>
      <w:r>
        <w:t>169.192.70.9,emcse,north america,united states,7137</w:t>
      </w:r>
    </w:p>
    <w:p w14:paraId="2FAF70C7" w14:textId="77777777" w:rsidR="00102CB7" w:rsidRDefault="00102CB7" w:rsidP="00102CB7">
      <w:pPr>
        <w:ind w:left="720"/>
      </w:pPr>
      <w:r>
        <w:t>144.215.21.55,emcse,north america,united states,qrdc</w:t>
      </w:r>
    </w:p>
    <w:p w14:paraId="788648F2" w14:textId="77777777" w:rsidR="00102CB7" w:rsidRDefault="00102CB7" w:rsidP="00102CB7">
      <w:pPr>
        <w:ind w:left="720"/>
      </w:pPr>
      <w:r>
        <w:t>10.207.92.36,emcse,north america,united states,1747j</w:t>
      </w:r>
    </w:p>
    <w:p w14:paraId="52A97721" w14:textId="77777777" w:rsidR="00102CB7" w:rsidRDefault="00102CB7" w:rsidP="00102CB7">
      <w:pPr>
        <w:ind w:left="720"/>
      </w:pPr>
      <w:r>
        <w:t>135.53.211.168,emcse,north america,united states,ah84</w:t>
      </w:r>
    </w:p>
    <w:p w14:paraId="0BB83B01" w14:textId="09F92EC4" w:rsidR="00406F5C" w:rsidRDefault="00102CB7" w:rsidP="00102CB7">
      <w:pPr>
        <w:ind w:left="720"/>
      </w:pPr>
      <w:r>
        <w:t>10.110.37.88 ,emcse,north america,united states,cons</w:t>
      </w:r>
    </w:p>
    <w:p w14:paraId="47F21F7C" w14:textId="77777777" w:rsidR="00735269" w:rsidRDefault="00735269" w:rsidP="00735269">
      <w:pPr>
        <w:ind w:left="720"/>
      </w:pPr>
      <w:r>
        <w:t>169.194.35.240,emcse,western europe,united kingdom,rdc</w:t>
      </w:r>
    </w:p>
    <w:p w14:paraId="2EAEAA8B" w14:textId="77777777" w:rsidR="00735269" w:rsidRDefault="00735269" w:rsidP="00735269">
      <w:pPr>
        <w:ind w:left="720"/>
      </w:pPr>
      <w:r>
        <w:t>169.194.35.239,emcse,western europe,united kingdom,rdc</w:t>
      </w:r>
    </w:p>
    <w:p w14:paraId="7DD16FCF" w14:textId="77777777" w:rsidR="00735269" w:rsidRDefault="00735269" w:rsidP="00735269">
      <w:pPr>
        <w:ind w:left="720"/>
      </w:pPr>
      <w:r>
        <w:t>169.182.137.64,emcse,western europe,united kingdom,rdc</w:t>
      </w:r>
    </w:p>
    <w:p w14:paraId="66BB45D1" w14:textId="77777777" w:rsidR="00735269" w:rsidRDefault="00735269" w:rsidP="00735269">
      <w:pPr>
        <w:ind w:left="720"/>
      </w:pPr>
      <w:r>
        <w:t>169.182.137.72,emcse,western europe,united kingdom,rdc</w:t>
      </w:r>
    </w:p>
    <w:p w14:paraId="3972593D" w14:textId="77777777" w:rsidR="00735269" w:rsidRDefault="00735269" w:rsidP="00735269">
      <w:pPr>
        <w:ind w:left="720"/>
      </w:pPr>
      <w:r>
        <w:t>169.168.76.182,emcse,western europe,germany,fdc</w:t>
      </w:r>
    </w:p>
    <w:p w14:paraId="5715BACA" w14:textId="72D64BBA" w:rsidR="00735269" w:rsidRDefault="00735269" w:rsidP="00735269">
      <w:pPr>
        <w:ind w:left="720"/>
      </w:pPr>
      <w:r>
        <w:t>169.168.76.175,emcse,western europe,germany,fdc</w:t>
      </w:r>
    </w:p>
    <w:p w14:paraId="7ED9F0D6" w14:textId="77777777" w:rsidR="00102CB7" w:rsidRPr="00814FEF" w:rsidRDefault="00102CB7" w:rsidP="00102CB7">
      <w:pPr>
        <w:ind w:left="720"/>
      </w:pPr>
    </w:p>
    <w:p w14:paraId="35BC5AEF" w14:textId="762E3D34" w:rsidR="00406F5C" w:rsidRPr="00814FEF" w:rsidRDefault="00406F5C" w:rsidP="00406F5C">
      <w:pPr>
        <w:numPr>
          <w:ilvl w:val="0"/>
          <w:numId w:val="11"/>
        </w:numPr>
        <w:spacing w:before="0" w:after="200"/>
      </w:pPr>
      <w:r w:rsidRPr="00814FEF">
        <w:t>VNX SP: manufacturer "EMC”, name does not contain "nas", model contains "VNX", last 4 characters of name and serial number match, ip_address defined</w:t>
      </w:r>
      <w:r w:rsidR="00650CBA">
        <w:t xml:space="preserve"> in the Aperture device network tab.</w:t>
      </w:r>
    </w:p>
    <w:p w14:paraId="15F9628C" w14:textId="77777777" w:rsidR="00406F5C" w:rsidRPr="00814FEF" w:rsidRDefault="00406F5C" w:rsidP="00406F5C">
      <w:pPr>
        <w:numPr>
          <w:ilvl w:val="0"/>
          <w:numId w:val="11"/>
        </w:numPr>
        <w:spacing w:before="0" w:after="200"/>
      </w:pPr>
      <w:r w:rsidRPr="00814FEF">
        <w:t>VMAX: manufacturer "EMC, serial number starts by "ck" or "hk", name 3rd character is not "m", model contains "V-MAX"</w:t>
      </w:r>
    </w:p>
    <w:p w14:paraId="1B465D3E" w14:textId="77777777" w:rsidR="00406F5C" w:rsidRPr="00814FEF" w:rsidRDefault="00406F5C" w:rsidP="00406F5C">
      <w:pPr>
        <w:numPr>
          <w:ilvl w:val="0"/>
          <w:numId w:val="11"/>
        </w:numPr>
        <w:spacing w:before="0" w:after="200"/>
      </w:pPr>
      <w:r w:rsidRPr="00814FEF">
        <w:t>DMX: manufacturer "EMC, serial number starts by "ck" or "hk", name 3rd character is not "m", model contains "DMX"</w:t>
      </w:r>
    </w:p>
    <w:p w14:paraId="7573D8D4" w14:textId="77777777" w:rsidR="00406F5C" w:rsidRDefault="00406F5C" w:rsidP="00406F5C">
      <w:pPr>
        <w:numPr>
          <w:ilvl w:val="0"/>
          <w:numId w:val="11"/>
        </w:numPr>
        <w:spacing w:before="0" w:after="200"/>
      </w:pPr>
      <w:r w:rsidRPr="00814FEF">
        <w:lastRenderedPageBreak/>
        <w:t>Cisco MDS: manufacturer CISCO, model contains "MDS"</w:t>
      </w:r>
    </w:p>
    <w:p w14:paraId="68577A85" w14:textId="60A0B440" w:rsidR="00650CBA" w:rsidRDefault="00650CBA" w:rsidP="00650CBA">
      <w:pPr>
        <w:numPr>
          <w:ilvl w:val="0"/>
          <w:numId w:val="11"/>
        </w:numPr>
        <w:spacing w:before="0" w:after="200"/>
      </w:pPr>
      <w:r>
        <w:t xml:space="preserve">ScaleIO : </w:t>
      </w:r>
      <w:r w:rsidRPr="00650CBA">
        <w:t>machine_type = 'ScaleIO_RESTGW'</w:t>
      </w:r>
      <w:r>
        <w:t xml:space="preserve"> and at least one non ILO IP defined in the Aperture device network tab</w:t>
      </w:r>
    </w:p>
    <w:p w14:paraId="36F515A4" w14:textId="1074791F" w:rsidR="00EE783E" w:rsidRDefault="00EE783E" w:rsidP="00406F5C">
      <w:pPr>
        <w:numPr>
          <w:ilvl w:val="0"/>
          <w:numId w:val="11"/>
        </w:numPr>
        <w:spacing w:before="0" w:after="200"/>
      </w:pPr>
      <w:r>
        <w:t>XTREMIO: device name ends</w:t>
      </w:r>
      <w:r w:rsidRPr="00EE783E">
        <w:t xml:space="preserve"> </w:t>
      </w:r>
      <w:r>
        <w:t>with xms*8xxx – with “x” a number -&gt; 8001, 8002,…</w:t>
      </w:r>
    </w:p>
    <w:p w14:paraId="78523DE4" w14:textId="44BB741C" w:rsidR="00406F5C" w:rsidRPr="00814FEF" w:rsidRDefault="00EE783E" w:rsidP="00406F5C">
      <w:pPr>
        <w:numPr>
          <w:ilvl w:val="0"/>
          <w:numId w:val="11"/>
        </w:numPr>
        <w:spacing w:before="0" w:after="200"/>
      </w:pPr>
      <w:r>
        <w:t>\</w:t>
      </w:r>
      <w:r w:rsidR="00406F5C" w:rsidRPr="00814FEF">
        <w:t>For all the above, the business field must contain "CTI" or "Citig</w:t>
      </w:r>
      <w:r>
        <w:t>roup Technology Infrastructure", or CSI appid 149141.</w:t>
      </w:r>
    </w:p>
    <w:p w14:paraId="061D3DDB" w14:textId="77777777" w:rsidR="00406F5C" w:rsidRPr="00814FEF" w:rsidRDefault="00406F5C" w:rsidP="00406F5C">
      <w:pPr>
        <w:numPr>
          <w:ilvl w:val="0"/>
          <w:numId w:val="11"/>
        </w:numPr>
        <w:spacing w:before="0" w:after="200"/>
      </w:pPr>
      <w:r w:rsidRPr="00814FEF">
        <w:t>filter is not case sensitive</w:t>
      </w:r>
    </w:p>
    <w:p w14:paraId="2ADAAEEF" w14:textId="77777777" w:rsidR="00406F5C" w:rsidRPr="00814FEF" w:rsidRDefault="00406F5C" w:rsidP="00406F5C">
      <w:pPr>
        <w:numPr>
          <w:ilvl w:val="0"/>
          <w:numId w:val="11"/>
        </w:numPr>
        <w:spacing w:before="0" w:after="200"/>
      </w:pPr>
      <w:r w:rsidRPr="00814FEF">
        <w:t>MDS IP comes from Aperture OR is derived from DNS (nslookup using the nsroot.net sub-domains, e.g. nam.nsroot.net, eur.nsroot.net)</w:t>
      </w:r>
    </w:p>
    <w:p w14:paraId="2275DF64" w14:textId="77777777" w:rsidR="00406F5C" w:rsidRDefault="00406F5C" w:rsidP="00406F5C">
      <w:r>
        <w:br w:type="page"/>
      </w:r>
      <w:bookmarkStart w:id="78" w:name="_GoBack"/>
      <w:bookmarkEnd w:id="78"/>
    </w:p>
    <w:p w14:paraId="1F07CDA1" w14:textId="77777777" w:rsidR="00406F5C" w:rsidRDefault="00406F5C" w:rsidP="000D0496">
      <w:pPr>
        <w:pStyle w:val="Heading4"/>
      </w:pPr>
      <w:bookmarkStart w:id="79" w:name="_Toc408308435"/>
      <w:bookmarkStart w:id="80" w:name="_Toc412185288"/>
      <w:r>
        <w:lastRenderedPageBreak/>
        <w:t>Check Policies</w:t>
      </w:r>
      <w:bookmarkEnd w:id="79"/>
      <w:bookmarkEnd w:id="80"/>
    </w:p>
    <w:p w14:paraId="09686C36" w14:textId="77777777" w:rsidR="00406F5C" w:rsidRDefault="00406F5C" w:rsidP="00406F5C">
      <w:r>
        <w:t>If the device is in HPNA:</w:t>
      </w:r>
    </w:p>
    <w:p w14:paraId="060C1B7A" w14:textId="77777777" w:rsidR="00406F5C" w:rsidRDefault="00406F5C" w:rsidP="00406F5C">
      <w:r>
        <w:rPr>
          <w:noProof/>
        </w:rPr>
        <w:drawing>
          <wp:inline distT="0" distB="0" distL="0" distR="0" wp14:anchorId="470C5F7B" wp14:editId="40B7CF1F">
            <wp:extent cx="4973884" cy="7315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973884" cy="7315200"/>
                    </a:xfrm>
                    <a:prstGeom prst="rect">
                      <a:avLst/>
                    </a:prstGeom>
                  </pic:spPr>
                </pic:pic>
              </a:graphicData>
            </a:graphic>
          </wp:inline>
        </w:drawing>
      </w:r>
    </w:p>
    <w:p w14:paraId="1986D237" w14:textId="77777777" w:rsidR="00406F5C" w:rsidRDefault="00406F5C" w:rsidP="00406F5C"/>
    <w:p w14:paraId="643B58FA" w14:textId="77777777" w:rsidR="00406F5C" w:rsidRDefault="00406F5C" w:rsidP="00406F5C">
      <w:r>
        <w:lastRenderedPageBreak/>
        <w:t>Go to View -&gt; Device Detail -&gt; Policies</w:t>
      </w:r>
    </w:p>
    <w:p w14:paraId="53D15638" w14:textId="77777777" w:rsidR="00406F5C" w:rsidRDefault="00406F5C" w:rsidP="00406F5C">
      <w:r>
        <w:rPr>
          <w:noProof/>
        </w:rPr>
        <w:drawing>
          <wp:inline distT="0" distB="0" distL="0" distR="0" wp14:anchorId="66919F24" wp14:editId="7B9321D5">
            <wp:extent cx="5943600" cy="71697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7169785"/>
                    </a:xfrm>
                    <a:prstGeom prst="rect">
                      <a:avLst/>
                    </a:prstGeom>
                  </pic:spPr>
                </pic:pic>
              </a:graphicData>
            </a:graphic>
          </wp:inline>
        </w:drawing>
      </w:r>
    </w:p>
    <w:p w14:paraId="20E595A9" w14:textId="77777777" w:rsidR="00406F5C" w:rsidRDefault="00406F5C" w:rsidP="00406F5C"/>
    <w:p w14:paraId="22AB3CC7" w14:textId="77777777" w:rsidR="00406F5C" w:rsidRDefault="00406F5C" w:rsidP="00406F5C">
      <w:r>
        <w:t>This will list all the rules a device is checked against, and will display a fail for any rule failing:</w:t>
      </w:r>
    </w:p>
    <w:p w14:paraId="1E47639B" w14:textId="77777777" w:rsidR="00406F5C" w:rsidRDefault="00406F5C" w:rsidP="00406F5C"/>
    <w:p w14:paraId="33C4E576" w14:textId="77777777" w:rsidR="00406F5C" w:rsidRDefault="00406F5C" w:rsidP="00406F5C">
      <w:pPr>
        <w:rPr>
          <w:b/>
        </w:rPr>
      </w:pPr>
      <w:r>
        <w:rPr>
          <w:noProof/>
        </w:rPr>
        <w:lastRenderedPageBreak/>
        <w:drawing>
          <wp:inline distT="0" distB="0" distL="0" distR="0" wp14:anchorId="5685EEF3" wp14:editId="6B2CC2CE">
            <wp:extent cx="5943600" cy="25171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2517140"/>
                    </a:xfrm>
                    <a:prstGeom prst="rect">
                      <a:avLst/>
                    </a:prstGeom>
                  </pic:spPr>
                </pic:pic>
              </a:graphicData>
            </a:graphic>
          </wp:inline>
        </w:drawing>
      </w:r>
    </w:p>
    <w:p w14:paraId="57C54CB4" w14:textId="77777777" w:rsidR="00406F5C" w:rsidRDefault="00406F5C" w:rsidP="00406F5C">
      <w:pPr>
        <w:rPr>
          <w:b/>
        </w:rPr>
      </w:pPr>
      <w:r>
        <w:rPr>
          <w:b/>
        </w:rPr>
        <w:t>Each failure is basically one of the two following: something that should be present in the command output is missing, or something should not be present in the command output.</w:t>
      </w:r>
    </w:p>
    <w:p w14:paraId="471C8D5A" w14:textId="77777777" w:rsidR="00406F5C" w:rsidRPr="00102CB7" w:rsidRDefault="00406F5C" w:rsidP="00406F5C">
      <w:pPr>
        <w:rPr>
          <w:b/>
          <w:color w:val="FF0000"/>
        </w:rPr>
      </w:pPr>
    </w:p>
    <w:p w14:paraId="2D67881E" w14:textId="77777777" w:rsidR="00406F5C" w:rsidRPr="00102CB7" w:rsidRDefault="00406F5C" w:rsidP="00406F5C">
      <w:pPr>
        <w:rPr>
          <w:b/>
          <w:color w:val="FF0000"/>
        </w:rPr>
      </w:pPr>
      <w:r w:rsidRPr="00102CB7">
        <w:rPr>
          <w:b/>
          <w:color w:val="FF0000"/>
        </w:rPr>
        <w:t>This screen above would be your evidence to upload in SN for the handover to production.</w:t>
      </w:r>
    </w:p>
    <w:p w14:paraId="77DDB93E" w14:textId="77777777" w:rsidR="00406F5C" w:rsidRDefault="00406F5C" w:rsidP="00406F5C">
      <w:pPr>
        <w:rPr>
          <w:b/>
        </w:rPr>
      </w:pPr>
      <w:r>
        <w:rPr>
          <w:b/>
        </w:rPr>
        <w:br w:type="page"/>
      </w:r>
    </w:p>
    <w:p w14:paraId="2380A883" w14:textId="180FD9E0" w:rsidR="00102CB7" w:rsidRDefault="00102CB7" w:rsidP="00406F5C">
      <w:pPr>
        <w:rPr>
          <w:b/>
        </w:rPr>
      </w:pPr>
    </w:p>
    <w:p w14:paraId="51111999" w14:textId="635F6364" w:rsidR="00102CB7" w:rsidRDefault="00102CB7" w:rsidP="00406F5C">
      <w:r w:rsidRPr="00102CB7">
        <w:t>*IF* there are violations</w:t>
      </w:r>
      <w:r>
        <w:t>, you need to go to Cititools to investigate the violations:</w:t>
      </w:r>
    </w:p>
    <w:p w14:paraId="10187145" w14:textId="47E79C25" w:rsidR="00406F5C" w:rsidRDefault="00081A44" w:rsidP="00406F5C">
      <w:hyperlink r:id="rId57" w:history="1">
        <w:r w:rsidR="00102CB7" w:rsidRPr="00C17C9D">
          <w:rPr>
            <w:rStyle w:val="Hyperlink"/>
          </w:rPr>
          <w:t>https://cititools.nam.nsroot.net/NSPortal/Report/DevicesViolatedAPPolicies</w:t>
        </w:r>
      </w:hyperlink>
    </w:p>
    <w:p w14:paraId="77A703D2" w14:textId="77777777" w:rsidR="00102CB7" w:rsidRDefault="00102CB7" w:rsidP="00406F5C"/>
    <w:p w14:paraId="1B5E1BC6" w14:textId="4BA96E8D" w:rsidR="00102CB7" w:rsidRDefault="00102CB7" w:rsidP="00406F5C">
      <w:pPr>
        <w:rPr>
          <w:b/>
        </w:rPr>
      </w:pPr>
      <w:r>
        <w:rPr>
          <w:noProof/>
        </w:rPr>
        <w:drawing>
          <wp:inline distT="0" distB="0" distL="0" distR="0" wp14:anchorId="1E528BA5" wp14:editId="0B57B77C">
            <wp:extent cx="5943600" cy="1543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1543050"/>
                    </a:xfrm>
                    <a:prstGeom prst="rect">
                      <a:avLst/>
                    </a:prstGeom>
                  </pic:spPr>
                </pic:pic>
              </a:graphicData>
            </a:graphic>
          </wp:inline>
        </w:drawing>
      </w:r>
    </w:p>
    <w:p w14:paraId="3F26B98F" w14:textId="77777777" w:rsidR="00102CB7" w:rsidRDefault="00102CB7" w:rsidP="00406F5C">
      <w:pPr>
        <w:rPr>
          <w:b/>
        </w:rPr>
      </w:pPr>
    </w:p>
    <w:p w14:paraId="384FBAA0" w14:textId="3D752926" w:rsidR="00102CB7" w:rsidRDefault="00102CB7" w:rsidP="00406F5C">
      <w:pPr>
        <w:rPr>
          <w:b/>
        </w:rPr>
      </w:pPr>
      <w:r>
        <w:rPr>
          <w:b/>
        </w:rPr>
        <w:t>Enter the SAN IP in the IP filter above to view the violations</w:t>
      </w:r>
    </w:p>
    <w:p w14:paraId="181767FB" w14:textId="77777777" w:rsidR="00102CB7" w:rsidRDefault="00102CB7" w:rsidP="00406F5C">
      <w:pPr>
        <w:rPr>
          <w:b/>
        </w:rPr>
      </w:pPr>
    </w:p>
    <w:p w14:paraId="14BE0D5B" w14:textId="77777777" w:rsidR="00406F5C" w:rsidRDefault="00406F5C" w:rsidP="00406F5C">
      <w:pPr>
        <w:rPr>
          <w:b/>
        </w:rPr>
      </w:pPr>
      <w:r>
        <w:rPr>
          <w:b/>
        </w:rPr>
        <w:t>Example:</w:t>
      </w:r>
    </w:p>
    <w:p w14:paraId="5A1312C1" w14:textId="321179CC" w:rsidR="00406F5C" w:rsidRDefault="00391FDC" w:rsidP="00406F5C">
      <w:pPr>
        <w:rPr>
          <w:noProof/>
        </w:rPr>
      </w:pPr>
      <w:r>
        <w:rPr>
          <w:noProof/>
        </w:rPr>
        <w:drawing>
          <wp:inline distT="0" distB="0" distL="0" distR="0" wp14:anchorId="6BBD2664" wp14:editId="6D65B9B4">
            <wp:extent cx="5943600" cy="27889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2788920"/>
                    </a:xfrm>
                    <a:prstGeom prst="rect">
                      <a:avLst/>
                    </a:prstGeom>
                  </pic:spPr>
                </pic:pic>
              </a:graphicData>
            </a:graphic>
          </wp:inline>
        </w:drawing>
      </w:r>
    </w:p>
    <w:p w14:paraId="69385B3F" w14:textId="77777777" w:rsidR="00391FDC" w:rsidRDefault="00391FDC" w:rsidP="00406F5C">
      <w:pPr>
        <w:rPr>
          <w:noProof/>
        </w:rPr>
      </w:pPr>
    </w:p>
    <w:p w14:paraId="14C0777C" w14:textId="77777777" w:rsidR="00391FDC" w:rsidRDefault="00391FDC" w:rsidP="00406F5C">
      <w:pPr>
        <w:rPr>
          <w:noProof/>
        </w:rPr>
      </w:pPr>
    </w:p>
    <w:p w14:paraId="71D5700B" w14:textId="77777777" w:rsidR="00391FDC" w:rsidRPr="00391FDC" w:rsidRDefault="00391FDC" w:rsidP="00406F5C"/>
    <w:p w14:paraId="28C366E2" w14:textId="7235B0BA" w:rsidR="00406F5C" w:rsidRPr="00391FDC" w:rsidRDefault="00391FDC" w:rsidP="00406F5C">
      <w:r>
        <w:t>Most policies use regular expression, so you might see “\s+” or other such expressions. Follows a quick cheat:</w:t>
      </w:r>
    </w:p>
    <w:p w14:paraId="6B4EADBD" w14:textId="77777777" w:rsidR="00406F5C" w:rsidRPr="00391FDC" w:rsidRDefault="00406F5C" w:rsidP="00406F5C">
      <w:r w:rsidRPr="00391FDC">
        <w:t>+ means one or more, * means zero or more</w:t>
      </w:r>
    </w:p>
    <w:p w14:paraId="446C09FF" w14:textId="77777777" w:rsidR="00406F5C" w:rsidRPr="00391FDC" w:rsidRDefault="00406F5C" w:rsidP="00406F5C">
      <w:r w:rsidRPr="00391FDC">
        <w:t>\s+ means one or more space/tab combinations</w:t>
      </w:r>
    </w:p>
    <w:p w14:paraId="7FC8497C" w14:textId="77777777" w:rsidR="00406F5C" w:rsidRPr="00391FDC" w:rsidRDefault="00406F5C" w:rsidP="00406F5C">
      <w:r w:rsidRPr="00391FDC">
        <w:t>\s* means zero or more space/tab combinations</w:t>
      </w:r>
    </w:p>
    <w:p w14:paraId="41B80FAF" w14:textId="77777777" w:rsidR="00406F5C" w:rsidRDefault="00406F5C" w:rsidP="00406F5C">
      <w:r w:rsidRPr="00391FDC">
        <w:t>\S+ means anything except space/tab one or more times</w:t>
      </w:r>
    </w:p>
    <w:p w14:paraId="5E9B1BAA" w14:textId="6E834825" w:rsidR="00391FDC" w:rsidRDefault="00391FDC" w:rsidP="00406F5C">
      <w:r>
        <w:lastRenderedPageBreak/>
        <w:t>^ is beginning of a line</w:t>
      </w:r>
    </w:p>
    <w:p w14:paraId="1D48020C" w14:textId="385DE375" w:rsidR="00391FDC" w:rsidRDefault="00391FDC" w:rsidP="00406F5C">
      <w:r>
        <w:t>$ is end of a line</w:t>
      </w:r>
    </w:p>
    <w:p w14:paraId="3BC2B9C7" w14:textId="77777777" w:rsidR="00391FDC" w:rsidRPr="00391FDC" w:rsidRDefault="00391FDC" w:rsidP="00406F5C"/>
    <w:p w14:paraId="24B94C95" w14:textId="4857030F" w:rsidR="00391FDC" w:rsidRDefault="00391FDC" w:rsidP="00406F5C">
      <w:r>
        <w:t>Review each violation. A violation is (1) either a genuine issue on the SAN or (2) the policy is incorrect.</w:t>
      </w:r>
    </w:p>
    <w:p w14:paraId="5160828C" w14:textId="77777777" w:rsidR="00391FDC" w:rsidRPr="00391FDC" w:rsidRDefault="00391FDC" w:rsidP="00406F5C"/>
    <w:p w14:paraId="2C84F70F" w14:textId="14869147" w:rsidR="00406F5C" w:rsidRPr="00391FDC" w:rsidRDefault="00391FDC" w:rsidP="00406F5C">
      <w:r>
        <w:t xml:space="preserve">For the latter, </w:t>
      </w:r>
      <w:r w:rsidR="00406F5C" w:rsidRPr="00391FDC">
        <w:t>If you find a policy that generates a false positive, either the policy is not in sync with the SBCC or the policy and the SBCC are wrong – either way, contact the CATE TPM CCing the CATE manager and build team about the issue. The TPMs own the SBCC and the policies.</w:t>
      </w:r>
    </w:p>
    <w:p w14:paraId="0406B26D" w14:textId="31778D52" w:rsidR="00406F5C" w:rsidRPr="00391FDC" w:rsidRDefault="00406F5C" w:rsidP="00406F5C">
      <w:r w:rsidRPr="00391FDC">
        <w:t>When uploading the handover evidence</w:t>
      </w:r>
      <w:r w:rsidR="00391FDC">
        <w:t xml:space="preserve"> to SN</w:t>
      </w:r>
      <w:r w:rsidRPr="00391FDC">
        <w:t xml:space="preserve">, indicate </w:t>
      </w:r>
      <w:r w:rsidR="00391FDC">
        <w:t xml:space="preserve">the </w:t>
      </w:r>
      <w:r w:rsidRPr="00391FDC">
        <w:t>policy is a false positive and that the</w:t>
      </w:r>
      <w:r w:rsidR="00391FDC">
        <w:t xml:space="preserve"> TPM is working on it, so that does not stop from moving the device to production.</w:t>
      </w:r>
    </w:p>
    <w:p w14:paraId="0FF7A703" w14:textId="77777777" w:rsidR="00406F5C" w:rsidRDefault="00406F5C" w:rsidP="00406F5C">
      <w:pPr>
        <w:rPr>
          <w:b/>
        </w:rPr>
      </w:pPr>
    </w:p>
    <w:p w14:paraId="2ACEE666" w14:textId="77777777" w:rsidR="00406F5C" w:rsidRDefault="00406F5C" w:rsidP="000D0496">
      <w:pPr>
        <w:pStyle w:val="Heading4"/>
      </w:pPr>
      <w:bookmarkStart w:id="81" w:name="_Toc408308436"/>
      <w:bookmarkStart w:id="82" w:name="_Toc412185289"/>
      <w:r>
        <w:t>Test after remediation</w:t>
      </w:r>
      <w:bookmarkEnd w:id="81"/>
      <w:bookmarkEnd w:id="82"/>
    </w:p>
    <w:p w14:paraId="5E699565" w14:textId="77777777" w:rsidR="00406F5C" w:rsidRDefault="00406F5C" w:rsidP="00406F5C">
      <w:pPr>
        <w:rPr>
          <w:b/>
        </w:rPr>
      </w:pPr>
    </w:p>
    <w:p w14:paraId="13952254" w14:textId="77777777" w:rsidR="00406F5C" w:rsidRDefault="00406F5C" w:rsidP="00406F5C">
      <w:pPr>
        <w:rPr>
          <w:b/>
        </w:rPr>
      </w:pPr>
      <w:r>
        <w:rPr>
          <w:b/>
        </w:rPr>
        <w:t>If there is a genuine violation that you remediate, to check it, click on edit -&gt; take snapshot</w:t>
      </w:r>
    </w:p>
    <w:p w14:paraId="5B52B3CD" w14:textId="77777777" w:rsidR="00406F5C" w:rsidRDefault="00406F5C" w:rsidP="00406F5C">
      <w:pPr>
        <w:rPr>
          <w:b/>
        </w:rPr>
      </w:pPr>
      <w:r>
        <w:rPr>
          <w:noProof/>
        </w:rPr>
        <w:drawing>
          <wp:inline distT="0" distB="0" distL="0" distR="0" wp14:anchorId="2CC86573" wp14:editId="1EE8BDED">
            <wp:extent cx="5943600" cy="361569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3615690"/>
                    </a:xfrm>
                    <a:prstGeom prst="rect">
                      <a:avLst/>
                    </a:prstGeom>
                  </pic:spPr>
                </pic:pic>
              </a:graphicData>
            </a:graphic>
          </wp:inline>
        </w:drawing>
      </w:r>
    </w:p>
    <w:p w14:paraId="0EC89DA9" w14:textId="77777777" w:rsidR="00406F5C" w:rsidRPr="00391FDC" w:rsidRDefault="00406F5C" w:rsidP="00406F5C">
      <w:r w:rsidRPr="00391FDC">
        <w:t>Then click “save” – save really means “run”</w:t>
      </w:r>
    </w:p>
    <w:p w14:paraId="41551C3C" w14:textId="77777777" w:rsidR="00406F5C" w:rsidRPr="00391FDC" w:rsidRDefault="00406F5C" w:rsidP="00406F5C"/>
    <w:p w14:paraId="7928FA57" w14:textId="77777777" w:rsidR="00406F5C" w:rsidRPr="00391FDC" w:rsidRDefault="00406F5C" w:rsidP="00406F5C"/>
    <w:p w14:paraId="3418E5ED" w14:textId="77777777" w:rsidR="00406F5C" w:rsidRPr="00391FDC" w:rsidRDefault="00406F5C" w:rsidP="00406F5C">
      <w:r w:rsidRPr="00391FDC">
        <w:lastRenderedPageBreak/>
        <w:t>This will trigger a data collection which should take 1-3 mn. If successful, it will say so, if it fails, it will try to indicate the reason of the failure.</w:t>
      </w:r>
    </w:p>
    <w:p w14:paraId="3A397490" w14:textId="77777777" w:rsidR="00406F5C" w:rsidRPr="00391FDC" w:rsidRDefault="00406F5C" w:rsidP="00406F5C"/>
    <w:p w14:paraId="49398C62" w14:textId="77777777" w:rsidR="00406F5C" w:rsidRPr="00391FDC" w:rsidRDefault="00406F5C" w:rsidP="00406F5C">
      <w:r w:rsidRPr="00391FDC">
        <w:t>Important: to collect data, the hpna account has to be setup. For a VMAX and HDS, the EMC SE or Hicommand IP has to be discovered first (part of the daily Aperture sync): if HPNA does not know what EMCSE a VMAX is associated with, the data collection will fail. If we have a VMAX in HPNA that never got discovered (i.e. there is no “model”), it means either Aperture data is incorrect or HPNA is not accessing the EMC SE that has this VMAX “local”.</w:t>
      </w:r>
    </w:p>
    <w:p w14:paraId="3FCB5DCC" w14:textId="77777777" w:rsidR="00406F5C" w:rsidRDefault="00406F5C" w:rsidP="00406F5C">
      <w:pPr>
        <w:rPr>
          <w:b/>
        </w:rPr>
      </w:pPr>
    </w:p>
    <w:p w14:paraId="77DA3EE9" w14:textId="77777777" w:rsidR="00406F5C" w:rsidRDefault="00406F5C" w:rsidP="00406F5C">
      <w:pPr>
        <w:rPr>
          <w:b/>
        </w:rPr>
      </w:pPr>
    </w:p>
    <w:p w14:paraId="0AAC6EC1" w14:textId="77777777" w:rsidR="00406F5C" w:rsidRDefault="00406F5C" w:rsidP="000D0496">
      <w:pPr>
        <w:pStyle w:val="Heading4"/>
      </w:pPr>
      <w:bookmarkStart w:id="83" w:name="_Toc408308437"/>
      <w:bookmarkStart w:id="84" w:name="_Toc412185290"/>
      <w:r>
        <w:t>Miscellaneous</w:t>
      </w:r>
      <w:bookmarkEnd w:id="83"/>
      <w:bookmarkEnd w:id="84"/>
    </w:p>
    <w:p w14:paraId="14218A34" w14:textId="77777777" w:rsidR="00406F5C" w:rsidRDefault="00406F5C" w:rsidP="00406F5C"/>
    <w:p w14:paraId="65BFA72F" w14:textId="77777777" w:rsidR="00406F5C" w:rsidRDefault="00406F5C" w:rsidP="00406F5C">
      <w:r>
        <w:t xml:space="preserve">HPNA collect the Aperture status: if Aperture is “production” or “contingency”, it displays “operational”, else it displays the Aperture status. E.g. </w:t>
      </w:r>
      <w:hyperlink r:id="rId61" w:history="1">
        <w:r>
          <w:rPr>
            <w:rStyle w:val="Hyperlink"/>
            <w:rFonts w:ascii="Verdana" w:hAnsi="Verdana"/>
            <w:color w:val="003399"/>
            <w:sz w:val="17"/>
            <w:szCs w:val="17"/>
            <w:shd w:val="clear" w:color="auto" w:fill="FFFFC3"/>
          </w:rPr>
          <w:t>emdsfdc1a-jd-11</w:t>
        </w:r>
      </w:hyperlink>
      <w:r>
        <w:t xml:space="preserve"> is “pre-production”.</w:t>
      </w:r>
    </w:p>
    <w:p w14:paraId="047D9C0E" w14:textId="77777777" w:rsidR="00406F5C" w:rsidRDefault="00406F5C" w:rsidP="00406F5C"/>
    <w:p w14:paraId="61D880BA" w14:textId="77777777" w:rsidR="00406F5C" w:rsidRDefault="00406F5C" w:rsidP="00406F5C">
      <w:r>
        <w:t>The netinfo_nataddress field contains the EMCSE (for VMAX/DMX) or Hicommand (for HDS) IPs.</w:t>
      </w:r>
    </w:p>
    <w:p w14:paraId="49CF4FE3" w14:textId="77777777" w:rsidR="00406F5C" w:rsidRPr="00A77C87" w:rsidRDefault="00406F5C" w:rsidP="00406F5C">
      <w:r>
        <w:rPr>
          <w:rFonts w:ascii="Verdana" w:hAnsi="Verdana"/>
          <w:b/>
          <w:bCs/>
          <w:color w:val="000000"/>
          <w:sz w:val="17"/>
          <w:szCs w:val="17"/>
          <w:shd w:val="clear" w:color="auto" w:fill="F8F9FB"/>
        </w:rPr>
        <w:t>netinfo_swcoverage contains the Aperture monitoring field, e.g. “Tivoli – emea”</w:t>
      </w:r>
    </w:p>
    <w:p w14:paraId="13E70FF6" w14:textId="77777777" w:rsidR="00406F5C" w:rsidRPr="00406F5C" w:rsidRDefault="00406F5C" w:rsidP="00406F5C"/>
    <w:p w14:paraId="5E411769" w14:textId="77777777" w:rsidR="00C83B23" w:rsidRPr="00C83B23" w:rsidRDefault="00C83B23" w:rsidP="00C83B23"/>
    <w:p w14:paraId="640C63D3" w14:textId="419B19EE" w:rsidR="00DB536B" w:rsidRDefault="00DB536B" w:rsidP="00DB536B">
      <w:pPr>
        <w:pStyle w:val="Heading2"/>
      </w:pPr>
      <w:bookmarkStart w:id="85" w:name="_Toc412185291"/>
      <w:r>
        <w:t>HPNA support</w:t>
      </w:r>
      <w:bookmarkEnd w:id="85"/>
    </w:p>
    <w:p w14:paraId="403060B3" w14:textId="77777777" w:rsidR="001A4153" w:rsidRDefault="001A4153" w:rsidP="001A4153"/>
    <w:p w14:paraId="3CFA5FE0" w14:textId="77777777" w:rsidR="001A4153" w:rsidRPr="00195453" w:rsidRDefault="001A4153" w:rsidP="001A4153">
      <w:pPr>
        <w:rPr>
          <w:rFonts w:cs="Arial"/>
        </w:rPr>
      </w:pPr>
      <w:r w:rsidRPr="00195453">
        <w:rPr>
          <w:rFonts w:cs="Arial"/>
        </w:rPr>
        <w:t>HPNA support team contact:</w:t>
      </w:r>
    </w:p>
    <w:p w14:paraId="6C3CE96B" w14:textId="77777777" w:rsidR="001A4153" w:rsidRPr="00195453" w:rsidRDefault="001A4153" w:rsidP="001A4153">
      <w:pPr>
        <w:rPr>
          <w:rFonts w:cs="Arial"/>
        </w:rPr>
      </w:pPr>
    </w:p>
    <w:p w14:paraId="77D38DED" w14:textId="77777777" w:rsidR="001A4153" w:rsidRPr="00195453" w:rsidRDefault="001A4153" w:rsidP="001A4153">
      <w:pPr>
        <w:rPr>
          <w:rFonts w:cs="Arial"/>
        </w:rPr>
      </w:pPr>
      <w:r w:rsidRPr="00195453">
        <w:rPr>
          <w:rFonts w:cs="Arial"/>
        </w:rPr>
        <w:t>*cti us hpna support</w:t>
      </w:r>
    </w:p>
    <w:p w14:paraId="09F8B835" w14:textId="77777777" w:rsidR="001A4153" w:rsidRPr="00195453" w:rsidRDefault="001A4153" w:rsidP="001A4153">
      <w:pPr>
        <w:rPr>
          <w:rFonts w:cs="Arial"/>
        </w:rPr>
      </w:pPr>
    </w:p>
    <w:p w14:paraId="25BF8D84" w14:textId="77777777" w:rsidR="001A4153" w:rsidRPr="00195453" w:rsidRDefault="001A4153" w:rsidP="001A4153">
      <w:pPr>
        <w:pStyle w:val="PlainText"/>
        <w:rPr>
          <w:rFonts w:ascii="Arial" w:hAnsi="Arial" w:cs="Arial"/>
        </w:rPr>
      </w:pPr>
      <w:r w:rsidRPr="00195453">
        <w:rPr>
          <w:rFonts w:ascii="Arial" w:hAnsi="Arial" w:cs="Arial"/>
        </w:rPr>
        <w:t>SN queue - CTI GL AD APPL-NSDM HPNA SUPPORT</w:t>
      </w:r>
    </w:p>
    <w:p w14:paraId="40A4C6A3" w14:textId="77777777" w:rsidR="001A4153" w:rsidRPr="00195453" w:rsidRDefault="001A4153" w:rsidP="001A4153">
      <w:pPr>
        <w:rPr>
          <w:rFonts w:cs="Arial"/>
        </w:rPr>
      </w:pPr>
    </w:p>
    <w:p w14:paraId="1AFA9988" w14:textId="77777777" w:rsidR="001A4153" w:rsidRPr="001A4153" w:rsidRDefault="001A4153" w:rsidP="001A4153"/>
    <w:p w14:paraId="4A5E8BF7" w14:textId="77777777" w:rsidR="00DB536B" w:rsidRPr="00DB536B" w:rsidRDefault="00DB536B" w:rsidP="00DB536B"/>
    <w:p w14:paraId="2942CFD1" w14:textId="77777777" w:rsidR="00CD5AC7" w:rsidRDefault="00CD5AC7" w:rsidP="00485EC2">
      <w:pPr>
        <w:pStyle w:val="Heading1"/>
      </w:pPr>
      <w:bookmarkStart w:id="86" w:name="_Toc226541632"/>
      <w:bookmarkStart w:id="87" w:name="_Toc412185292"/>
      <w:r>
        <w:t>Relevant Links</w:t>
      </w:r>
      <w:bookmarkEnd w:id="86"/>
      <w:bookmarkEnd w:id="87"/>
    </w:p>
    <w:p w14:paraId="0C653236" w14:textId="77777777" w:rsidR="001A4153" w:rsidRDefault="001A4153" w:rsidP="001A4153"/>
    <w:p w14:paraId="2143F0AD" w14:textId="1B0F0240" w:rsidR="001A4153" w:rsidRDefault="001A4153" w:rsidP="001A4153">
      <w:r>
        <w:t xml:space="preserve">Cititools production: </w:t>
      </w:r>
      <w:hyperlink r:id="rId62" w:history="1">
        <w:r w:rsidRPr="002C085A">
          <w:rPr>
            <w:rStyle w:val="Hyperlink"/>
          </w:rPr>
          <w:t>https://cititools.nam.nsroot.net</w:t>
        </w:r>
      </w:hyperlink>
    </w:p>
    <w:p w14:paraId="4674D305" w14:textId="6021DA60" w:rsidR="001A4153" w:rsidRDefault="001A4153" w:rsidP="001A4153">
      <w:r>
        <w:t xml:space="preserve">Cititools development: </w:t>
      </w:r>
      <w:hyperlink r:id="rId63" w:history="1">
        <w:r w:rsidRPr="002C085A">
          <w:rPr>
            <w:rStyle w:val="Hyperlink"/>
          </w:rPr>
          <w:t>https://cititools-dev.nam.nsroot.net</w:t>
        </w:r>
      </w:hyperlink>
    </w:p>
    <w:p w14:paraId="17348F0F" w14:textId="77777777" w:rsidR="001A4153" w:rsidRPr="001A4153" w:rsidRDefault="001A4153" w:rsidP="001A4153"/>
    <w:p w14:paraId="2942CFD2" w14:textId="77777777" w:rsidR="00CD5AC7" w:rsidRDefault="00CD5AC7" w:rsidP="00C0463F"/>
    <w:p w14:paraId="2942CFD3" w14:textId="77777777" w:rsidR="00CD5AC7" w:rsidRDefault="00CD5AC7" w:rsidP="00485EC2">
      <w:pPr>
        <w:pStyle w:val="Heading1"/>
      </w:pPr>
      <w:bookmarkStart w:id="88" w:name="_Toc226541633"/>
      <w:bookmarkStart w:id="89" w:name="_Toc412185293"/>
      <w:r>
        <w:lastRenderedPageBreak/>
        <w:t>Glossary</w:t>
      </w:r>
      <w:bookmarkEnd w:id="88"/>
      <w:bookmarkEnd w:id="89"/>
    </w:p>
    <w:p w14:paraId="2942CFD4" w14:textId="77777777" w:rsidR="00CD5AC7" w:rsidRDefault="00CD5AC7" w:rsidP="00C0463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CD5AC7" w14:paraId="2942CFD7" w14:textId="77777777" w:rsidTr="00947E01">
        <w:tc>
          <w:tcPr>
            <w:tcW w:w="4788" w:type="dxa"/>
            <w:shd w:val="pct10" w:color="auto" w:fill="auto"/>
          </w:tcPr>
          <w:p w14:paraId="2942CFD5" w14:textId="77777777" w:rsidR="00CD5AC7" w:rsidRPr="00C827FD" w:rsidRDefault="00CD5AC7" w:rsidP="00374CC2">
            <w:pPr>
              <w:pStyle w:val="Table"/>
              <w:rPr>
                <w:b/>
              </w:rPr>
            </w:pPr>
            <w:r w:rsidRPr="00C827FD">
              <w:rPr>
                <w:b/>
              </w:rPr>
              <w:t>Term or Acronym</w:t>
            </w:r>
          </w:p>
        </w:tc>
        <w:tc>
          <w:tcPr>
            <w:tcW w:w="4788" w:type="dxa"/>
            <w:shd w:val="pct10" w:color="auto" w:fill="auto"/>
          </w:tcPr>
          <w:p w14:paraId="2942CFD6" w14:textId="77777777" w:rsidR="00CD5AC7" w:rsidRPr="00C827FD" w:rsidRDefault="00CD5AC7" w:rsidP="00374CC2">
            <w:pPr>
              <w:pStyle w:val="Table"/>
              <w:rPr>
                <w:b/>
              </w:rPr>
            </w:pPr>
            <w:r w:rsidRPr="00C827FD">
              <w:rPr>
                <w:b/>
              </w:rPr>
              <w:t>Explanation or Definition</w:t>
            </w:r>
          </w:p>
        </w:tc>
      </w:tr>
      <w:tr w:rsidR="00CD5AC7" w14:paraId="2942CFDA" w14:textId="77777777" w:rsidTr="00C827FD">
        <w:tc>
          <w:tcPr>
            <w:tcW w:w="4788" w:type="dxa"/>
          </w:tcPr>
          <w:p w14:paraId="2942CFD8" w14:textId="77777777" w:rsidR="00CD5AC7" w:rsidRPr="002006D8" w:rsidRDefault="00CD5AC7" w:rsidP="00374CC2">
            <w:pPr>
              <w:pStyle w:val="Table"/>
            </w:pPr>
            <w:r>
              <w:t>CATE</w:t>
            </w:r>
          </w:p>
        </w:tc>
        <w:tc>
          <w:tcPr>
            <w:tcW w:w="4788" w:type="dxa"/>
          </w:tcPr>
          <w:p w14:paraId="2942CFD9" w14:textId="77777777" w:rsidR="00CD5AC7" w:rsidRPr="002006D8" w:rsidRDefault="00CD5AC7" w:rsidP="00374CC2">
            <w:pPr>
              <w:pStyle w:val="Table"/>
            </w:pPr>
            <w:r>
              <w:t>Citi Architecture &amp; Technology Engineering</w:t>
            </w:r>
          </w:p>
        </w:tc>
      </w:tr>
      <w:tr w:rsidR="00CD5AC7" w14:paraId="2942CFDD" w14:textId="77777777" w:rsidTr="00C827FD">
        <w:tc>
          <w:tcPr>
            <w:tcW w:w="4788" w:type="dxa"/>
          </w:tcPr>
          <w:p w14:paraId="2942CFDB" w14:textId="77777777" w:rsidR="00CD5AC7" w:rsidRPr="002006D8" w:rsidRDefault="00CD5AC7" w:rsidP="00374CC2">
            <w:pPr>
              <w:pStyle w:val="Table"/>
            </w:pPr>
            <w:r>
              <w:t>GNAST</w:t>
            </w:r>
          </w:p>
        </w:tc>
        <w:tc>
          <w:tcPr>
            <w:tcW w:w="4788" w:type="dxa"/>
          </w:tcPr>
          <w:p w14:paraId="2942CFDC" w14:textId="77777777" w:rsidR="00CD5AC7" w:rsidRPr="002006D8" w:rsidRDefault="00CD5AC7" w:rsidP="00374CC2">
            <w:pPr>
              <w:pStyle w:val="Table"/>
            </w:pPr>
            <w:r>
              <w:t>Global Network Architecture and Standards Team</w:t>
            </w:r>
          </w:p>
        </w:tc>
      </w:tr>
      <w:tr w:rsidR="00CD5AC7" w14:paraId="2942CFE0" w14:textId="77777777" w:rsidTr="00C827FD">
        <w:tc>
          <w:tcPr>
            <w:tcW w:w="4788" w:type="dxa"/>
          </w:tcPr>
          <w:p w14:paraId="2942CFDE" w14:textId="77777777" w:rsidR="00CD5AC7" w:rsidRPr="002006D8" w:rsidRDefault="00CD5AC7" w:rsidP="00374CC2">
            <w:pPr>
              <w:pStyle w:val="Table"/>
            </w:pPr>
            <w:r>
              <w:t>NMS</w:t>
            </w:r>
          </w:p>
        </w:tc>
        <w:tc>
          <w:tcPr>
            <w:tcW w:w="4788" w:type="dxa"/>
          </w:tcPr>
          <w:p w14:paraId="2942CFDF" w14:textId="77777777" w:rsidR="00CD5AC7" w:rsidRPr="002006D8" w:rsidRDefault="00CD5AC7" w:rsidP="00374CC2">
            <w:pPr>
              <w:pStyle w:val="Table"/>
            </w:pPr>
            <w:r>
              <w:t>Network Management System</w:t>
            </w:r>
          </w:p>
        </w:tc>
      </w:tr>
      <w:tr w:rsidR="00CD5AC7" w14:paraId="2942CFE3" w14:textId="77777777" w:rsidTr="00C827FD">
        <w:tc>
          <w:tcPr>
            <w:tcW w:w="4788" w:type="dxa"/>
          </w:tcPr>
          <w:p w14:paraId="2942CFE1" w14:textId="77777777" w:rsidR="00CD5AC7" w:rsidRPr="002006D8" w:rsidRDefault="00CD5AC7" w:rsidP="00374CC2">
            <w:pPr>
              <w:pStyle w:val="Table"/>
            </w:pPr>
          </w:p>
        </w:tc>
        <w:tc>
          <w:tcPr>
            <w:tcW w:w="4788" w:type="dxa"/>
          </w:tcPr>
          <w:p w14:paraId="2942CFE2" w14:textId="77777777" w:rsidR="00CD5AC7" w:rsidRPr="002006D8" w:rsidRDefault="00CD5AC7" w:rsidP="00374CC2">
            <w:pPr>
              <w:pStyle w:val="Table"/>
            </w:pPr>
          </w:p>
        </w:tc>
      </w:tr>
      <w:tr w:rsidR="00CD5AC7" w14:paraId="2942CFE6" w14:textId="77777777" w:rsidTr="00C827FD">
        <w:tc>
          <w:tcPr>
            <w:tcW w:w="4788" w:type="dxa"/>
          </w:tcPr>
          <w:p w14:paraId="2942CFE4" w14:textId="77777777" w:rsidR="00CD5AC7" w:rsidRPr="002006D8" w:rsidRDefault="00CD5AC7" w:rsidP="00374CC2">
            <w:pPr>
              <w:pStyle w:val="Table"/>
            </w:pPr>
          </w:p>
        </w:tc>
        <w:tc>
          <w:tcPr>
            <w:tcW w:w="4788" w:type="dxa"/>
          </w:tcPr>
          <w:p w14:paraId="2942CFE5" w14:textId="77777777" w:rsidR="00CD5AC7" w:rsidRPr="002006D8" w:rsidRDefault="00CD5AC7" w:rsidP="00374CC2">
            <w:pPr>
              <w:pStyle w:val="Table"/>
            </w:pPr>
          </w:p>
        </w:tc>
      </w:tr>
      <w:tr w:rsidR="00CD5AC7" w14:paraId="2942CFE9" w14:textId="77777777" w:rsidTr="00C827FD">
        <w:tc>
          <w:tcPr>
            <w:tcW w:w="4788" w:type="dxa"/>
          </w:tcPr>
          <w:p w14:paraId="2942CFE7" w14:textId="77777777" w:rsidR="00CD5AC7" w:rsidRPr="002006D8" w:rsidRDefault="00CD5AC7" w:rsidP="00374CC2">
            <w:pPr>
              <w:pStyle w:val="Table"/>
            </w:pPr>
          </w:p>
        </w:tc>
        <w:tc>
          <w:tcPr>
            <w:tcW w:w="4788" w:type="dxa"/>
          </w:tcPr>
          <w:p w14:paraId="2942CFE8" w14:textId="77777777" w:rsidR="00CD5AC7" w:rsidRPr="002006D8" w:rsidRDefault="00CD5AC7" w:rsidP="00374CC2">
            <w:pPr>
              <w:pStyle w:val="Table"/>
            </w:pPr>
          </w:p>
        </w:tc>
      </w:tr>
    </w:tbl>
    <w:p w14:paraId="2942CFEA" w14:textId="77777777" w:rsidR="00CD5AC7" w:rsidRDefault="00CD5AC7" w:rsidP="00C0463F"/>
    <w:p w14:paraId="2942CFEB" w14:textId="77777777" w:rsidR="00CD5AC7" w:rsidRDefault="00CD5AC7" w:rsidP="002006D8">
      <w:pPr>
        <w:pStyle w:val="Heading1"/>
      </w:pPr>
      <w:bookmarkStart w:id="90" w:name="_Toc226541634"/>
      <w:bookmarkStart w:id="91" w:name="_Toc412185294"/>
      <w:r>
        <w:t>Appendix</w:t>
      </w:r>
      <w:bookmarkEnd w:id="90"/>
      <w:bookmarkEnd w:id="91"/>
    </w:p>
    <w:p w14:paraId="2942CFEC" w14:textId="77777777" w:rsidR="00CD5AC7" w:rsidRDefault="00CD5AC7" w:rsidP="002006D8">
      <w:pPr>
        <w:pStyle w:val="Heading2"/>
      </w:pPr>
      <w:bookmarkStart w:id="92" w:name="_Toc226541635"/>
      <w:bookmarkStart w:id="93" w:name="_Toc412185295"/>
      <w:r>
        <w:t>Best Practices</w:t>
      </w:r>
      <w:bookmarkEnd w:id="92"/>
      <w:bookmarkEnd w:id="93"/>
      <w:r>
        <w:t xml:space="preserve"> </w:t>
      </w:r>
    </w:p>
    <w:p w14:paraId="2942CFED" w14:textId="77777777" w:rsidR="00CD5AC7" w:rsidRDefault="00CD5AC7" w:rsidP="00C0463F"/>
    <w:p w14:paraId="2942CFEE" w14:textId="77777777" w:rsidR="00CD5AC7" w:rsidRDefault="00CD5AC7" w:rsidP="00C0463F"/>
    <w:p w14:paraId="2942CFEF" w14:textId="77777777" w:rsidR="00CD5AC7" w:rsidRDefault="00CD5AC7"/>
    <w:sectPr w:rsidR="00CD5AC7" w:rsidSect="008A56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2CFF3" w14:textId="77777777" w:rsidR="00650CBA" w:rsidRDefault="00650CBA" w:rsidP="002006D8">
      <w:pPr>
        <w:spacing w:after="0" w:line="240" w:lineRule="auto"/>
      </w:pPr>
      <w:r>
        <w:separator/>
      </w:r>
    </w:p>
  </w:endnote>
  <w:endnote w:type="continuationSeparator" w:id="0">
    <w:p w14:paraId="2942CFF4" w14:textId="77777777" w:rsidR="00650CBA" w:rsidRDefault="00650CBA" w:rsidP="002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6" w14:textId="04762BE6" w:rsidR="00650CBA" w:rsidRDefault="00650CBA" w:rsidP="00557B97">
    <w:pPr>
      <w:pStyle w:val="Header"/>
    </w:pPr>
    <w:r>
      <w:t>GNAST Design/Standard</w:t>
    </w:r>
    <w:r>
      <w:tab/>
      <w:t xml:space="preserve">                                                                       </w:t>
    </w:r>
    <w:r w:rsidRPr="008B6C51">
      <w:rPr>
        <w:rFonts w:cs="Arial"/>
        <w:szCs w:val="16"/>
      </w:rPr>
      <w:t>FOR INTERNAL USE ONLY</w:t>
    </w:r>
  </w:p>
  <w:p w14:paraId="2942CFF7" w14:textId="77777777" w:rsidR="00650CBA" w:rsidRDefault="00650CBA" w:rsidP="00CA259A">
    <w:pPr>
      <w:pStyle w:val="Header"/>
    </w:pPr>
    <w:r w:rsidRPr="005D3AFC">
      <w:t xml:space="preserve">© Citigroup 2009                                                     </w:t>
    </w:r>
    <w:r>
      <w:t xml:space="preserve">   </w:t>
    </w:r>
    <w:r w:rsidRPr="005D3AFC">
      <w:t xml:space="preserve">       </w:t>
    </w:r>
    <w:r>
      <w:rPr>
        <w:rFonts w:cs="Arial"/>
        <w:szCs w:val="16"/>
      </w:rPr>
      <w:t>P</w:t>
    </w:r>
    <w:r w:rsidRPr="008B6C51">
      <w:rPr>
        <w:rFonts w:cs="Arial"/>
        <w:szCs w:val="16"/>
      </w:rPr>
      <w:t xml:space="preserve">age </w:t>
    </w:r>
    <w:r w:rsidRPr="008B6C51">
      <w:rPr>
        <w:rStyle w:val="PageNumber"/>
        <w:rFonts w:cs="Arial"/>
        <w:szCs w:val="16"/>
      </w:rPr>
      <w:fldChar w:fldCharType="begin"/>
    </w:r>
    <w:r w:rsidRPr="008B6C51">
      <w:rPr>
        <w:rStyle w:val="PageNumber"/>
        <w:rFonts w:cs="Arial"/>
        <w:szCs w:val="16"/>
      </w:rPr>
      <w:instrText xml:space="preserve"> PAGE </w:instrText>
    </w:r>
    <w:r w:rsidRPr="008B6C51">
      <w:rPr>
        <w:rStyle w:val="PageNumber"/>
        <w:rFonts w:cs="Arial"/>
        <w:szCs w:val="16"/>
      </w:rPr>
      <w:fldChar w:fldCharType="separate"/>
    </w:r>
    <w:r w:rsidR="00081A44">
      <w:rPr>
        <w:rStyle w:val="PageNumber"/>
        <w:rFonts w:cs="Arial"/>
        <w:noProof/>
        <w:szCs w:val="16"/>
      </w:rPr>
      <w:t>33</w:t>
    </w:r>
    <w:r w:rsidRPr="008B6C51">
      <w:rPr>
        <w:rStyle w:val="PageNumber"/>
        <w:rFonts w:cs="Arial"/>
        <w:szCs w:val="16"/>
      </w:rPr>
      <w:fldChar w:fldCharType="end"/>
    </w:r>
    <w:r w:rsidRPr="008B6C51">
      <w:rPr>
        <w:rStyle w:val="PageNumber"/>
        <w:rFonts w:cs="Arial"/>
        <w:szCs w:val="16"/>
      </w:rPr>
      <w:t xml:space="preserve"> of </w:t>
    </w:r>
    <w:r w:rsidRPr="008B6C51">
      <w:rPr>
        <w:rStyle w:val="PageNumber"/>
        <w:rFonts w:cs="Arial"/>
        <w:szCs w:val="16"/>
      </w:rPr>
      <w:fldChar w:fldCharType="begin"/>
    </w:r>
    <w:r w:rsidRPr="008B6C51">
      <w:rPr>
        <w:rStyle w:val="PageNumber"/>
        <w:rFonts w:cs="Arial"/>
        <w:szCs w:val="16"/>
      </w:rPr>
      <w:instrText xml:space="preserve"> NUMPAGES </w:instrText>
    </w:r>
    <w:r w:rsidRPr="008B6C51">
      <w:rPr>
        <w:rStyle w:val="PageNumber"/>
        <w:rFonts w:cs="Arial"/>
        <w:szCs w:val="16"/>
      </w:rPr>
      <w:fldChar w:fldCharType="separate"/>
    </w:r>
    <w:r w:rsidR="00081A44">
      <w:rPr>
        <w:rStyle w:val="PageNumber"/>
        <w:rFonts w:cs="Arial"/>
        <w:noProof/>
        <w:szCs w:val="16"/>
      </w:rPr>
      <w:t>40</w:t>
    </w:r>
    <w:r w:rsidRPr="008B6C51">
      <w:rPr>
        <w:rStyle w:val="PageNumber"/>
        <w:rFonts w:cs="Arial"/>
        <w:szCs w:val="16"/>
      </w:rPr>
      <w:fldChar w:fldCharType="end"/>
    </w:r>
    <w:r>
      <w:rPr>
        <w:rStyle w:val="PageNumber"/>
        <w:rFonts w:cs="Arial"/>
        <w:szCs w:val="16"/>
      </w:rPr>
      <w:t xml:space="preserve">                                   </w:t>
    </w:r>
    <w:r w:rsidRPr="000A27CD">
      <w:rPr>
        <w:rFonts w:cs="Arial"/>
        <w:szCs w:val="16"/>
      </w:rPr>
      <w:t>GNAST Design/Standard Template</w:t>
    </w:r>
    <w:r>
      <w:rPr>
        <w:rFonts w:cs="Arial"/>
        <w:szCs w:val="16"/>
      </w:rPr>
      <w:t xml:space="preserve"> v2.2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42CFF1" w14:textId="77777777" w:rsidR="00650CBA" w:rsidRDefault="00650CBA" w:rsidP="002006D8">
      <w:pPr>
        <w:spacing w:after="0" w:line="240" w:lineRule="auto"/>
      </w:pPr>
      <w:r>
        <w:separator/>
      </w:r>
    </w:p>
  </w:footnote>
  <w:footnote w:type="continuationSeparator" w:id="0">
    <w:p w14:paraId="2942CFF2" w14:textId="77777777" w:rsidR="00650CBA" w:rsidRDefault="00650CBA" w:rsidP="002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5" w14:textId="076F32C4" w:rsidR="00650CBA" w:rsidRPr="002006D8" w:rsidRDefault="00650CBA" w:rsidP="002006D8">
    <w:pPr>
      <w:pStyle w:val="Header"/>
      <w:pBdr>
        <w:between w:val="single" w:sz="2" w:space="1" w:color="C0C0C0"/>
      </w:pBdr>
      <w:spacing w:after="100" w:afterAutospacing="1"/>
      <w:rPr>
        <w:rFonts w:ascii="Times New Roman" w:hAnsi="Times New Roman"/>
        <w:color w:val="002060"/>
        <w:sz w:val="32"/>
        <w:szCs w:val="32"/>
      </w:rPr>
    </w:pPr>
    <w:r>
      <w:rPr>
        <w:noProof/>
      </w:rPr>
      <w:drawing>
        <wp:anchor distT="0" distB="0" distL="0" distR="0" simplePos="0" relativeHeight="251660288" behindDoc="0" locked="0" layoutInCell="1" allowOverlap="0" wp14:anchorId="2942CFF8" wp14:editId="1388BC9B">
          <wp:simplePos x="0" y="0"/>
          <wp:positionH relativeFrom="column">
            <wp:posOffset>4712335</wp:posOffset>
          </wp:positionH>
          <wp:positionV relativeFrom="line">
            <wp:posOffset>-85725</wp:posOffset>
          </wp:positionV>
          <wp:extent cx="779145" cy="418465"/>
          <wp:effectExtent l="0" t="0" r="0" b="0"/>
          <wp:wrapSquare wrapText="bothSides"/>
          <wp:docPr id="1" name="Picture 1"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pic:spPr>
              </pic:pic>
            </a:graphicData>
          </a:graphic>
          <wp14:sizeRelH relativeFrom="page">
            <wp14:pctWidth>0</wp14:pctWidth>
          </wp14:sizeRelH>
          <wp14:sizeRelV relativeFrom="page">
            <wp14:pctHeight>0</wp14:pctHeight>
          </wp14:sizeRelV>
        </wp:anchor>
      </w:drawing>
    </w:r>
    <w:hyperlink r:id="rId3" w:history="1"/>
    <w:r w:rsidRPr="002006D8">
      <w:rPr>
        <w:rFonts w:ascii="Times New Roman" w:hAnsi="Times New Roman"/>
        <w:color w:val="002060"/>
        <w:sz w:val="32"/>
        <w:szCs w:val="32"/>
      </w:rPr>
      <w:t>C</w:t>
    </w:r>
    <w:r>
      <w:rPr>
        <w:rFonts w:ascii="Times New Roman" w:hAnsi="Times New Roman"/>
        <w:color w:val="002060"/>
        <w:sz w:val="32"/>
        <w:szCs w:val="32"/>
      </w:rPr>
      <w:t xml:space="preserve">itiNetwork &amp; CitiStorage Platform </w:t>
    </w:r>
    <w:r w:rsidRPr="002006D8">
      <w:rPr>
        <w:rFonts w:ascii="Times New Roman" w:hAnsi="Times New Roman"/>
        <w:color w:val="002060"/>
        <w:sz w:val="32"/>
        <w:szCs w:val="32"/>
      </w:rPr>
      <w:t>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440B"/>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nsid w:val="04E6125F"/>
    <w:multiLevelType w:val="hybridMultilevel"/>
    <w:tmpl w:val="EE5AA10C"/>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2C191B"/>
    <w:multiLevelType w:val="hybridMultilevel"/>
    <w:tmpl w:val="A5BC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88592D"/>
    <w:multiLevelType w:val="hybridMultilevel"/>
    <w:tmpl w:val="6406A01C"/>
    <w:lvl w:ilvl="0" w:tplc="0D9EE2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D84BA0"/>
    <w:multiLevelType w:val="multilevel"/>
    <w:tmpl w:val="DDEC5DB2"/>
    <w:lvl w:ilvl="0">
      <w:start w:val="1"/>
      <w:numFmt w:val="decimal"/>
      <w:lvlText w:val="%1."/>
      <w:lvlJc w:val="left"/>
      <w:pPr>
        <w:tabs>
          <w:tab w:val="num" w:pos="648"/>
        </w:tabs>
        <w:ind w:left="648" w:hanging="648"/>
      </w:pPr>
      <w:rPr>
        <w:rFonts w:ascii="Arial" w:hAnsi="Arial" w:hint="default"/>
        <w:b/>
        <w:i w:val="0"/>
        <w:sz w:val="28"/>
      </w:rPr>
    </w:lvl>
    <w:lvl w:ilvl="1">
      <w:start w:val="1"/>
      <w:numFmt w:val="decimal"/>
      <w:lvlText w:val="%1.%2."/>
      <w:lvlJc w:val="left"/>
      <w:pPr>
        <w:tabs>
          <w:tab w:val="num" w:pos="648"/>
        </w:tabs>
        <w:ind w:left="648" w:hanging="648"/>
      </w:pPr>
      <w:rPr>
        <w:rFonts w:ascii="Arial" w:hAnsi="Arial" w:hint="default"/>
        <w:b/>
        <w:i w:val="0"/>
        <w:sz w:val="24"/>
      </w:rPr>
    </w:lvl>
    <w:lvl w:ilvl="2">
      <w:start w:val="1"/>
      <w:numFmt w:val="decimal"/>
      <w:lvlText w:val="%1.%2.%3."/>
      <w:lvlJc w:val="left"/>
      <w:pPr>
        <w:tabs>
          <w:tab w:val="num" w:pos="1368"/>
        </w:tabs>
        <w:ind w:left="792" w:hanging="144"/>
      </w:pPr>
      <w:rPr>
        <w:rFonts w:ascii="Times New Roman" w:hAnsi="Times New Roman"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5114361B"/>
    <w:multiLevelType w:val="hybridMultilevel"/>
    <w:tmpl w:val="E7F44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54536F"/>
    <w:multiLevelType w:val="hybridMultilevel"/>
    <w:tmpl w:val="744880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744CC1"/>
    <w:multiLevelType w:val="hybridMultilevel"/>
    <w:tmpl w:val="99A6F272"/>
    <w:lvl w:ilvl="0" w:tplc="BDA8682E">
      <w:start w:val="1"/>
      <w:numFmt w:val="bullet"/>
      <w:lvlText w:val="•"/>
      <w:lvlJc w:val="left"/>
      <w:pPr>
        <w:tabs>
          <w:tab w:val="num" w:pos="720"/>
        </w:tabs>
        <w:ind w:left="720" w:hanging="360"/>
      </w:pPr>
      <w:rPr>
        <w:rFonts w:ascii="Arial" w:hAnsi="Arial" w:hint="default"/>
      </w:rPr>
    </w:lvl>
    <w:lvl w:ilvl="1" w:tplc="10B2E4EC">
      <w:start w:val="1"/>
      <w:numFmt w:val="bullet"/>
      <w:lvlText w:val="•"/>
      <w:lvlJc w:val="left"/>
      <w:pPr>
        <w:tabs>
          <w:tab w:val="num" w:pos="1440"/>
        </w:tabs>
        <w:ind w:left="1440" w:hanging="360"/>
      </w:pPr>
      <w:rPr>
        <w:rFonts w:ascii="Arial" w:hAnsi="Arial" w:hint="default"/>
      </w:rPr>
    </w:lvl>
    <w:lvl w:ilvl="2" w:tplc="BB60EF0C" w:tentative="1">
      <w:start w:val="1"/>
      <w:numFmt w:val="bullet"/>
      <w:lvlText w:val="•"/>
      <w:lvlJc w:val="left"/>
      <w:pPr>
        <w:tabs>
          <w:tab w:val="num" w:pos="2160"/>
        </w:tabs>
        <w:ind w:left="2160" w:hanging="360"/>
      </w:pPr>
      <w:rPr>
        <w:rFonts w:ascii="Arial" w:hAnsi="Arial" w:hint="default"/>
      </w:rPr>
    </w:lvl>
    <w:lvl w:ilvl="3" w:tplc="3D2A083E" w:tentative="1">
      <w:start w:val="1"/>
      <w:numFmt w:val="bullet"/>
      <w:lvlText w:val="•"/>
      <w:lvlJc w:val="left"/>
      <w:pPr>
        <w:tabs>
          <w:tab w:val="num" w:pos="2880"/>
        </w:tabs>
        <w:ind w:left="2880" w:hanging="360"/>
      </w:pPr>
      <w:rPr>
        <w:rFonts w:ascii="Arial" w:hAnsi="Arial" w:hint="default"/>
      </w:rPr>
    </w:lvl>
    <w:lvl w:ilvl="4" w:tplc="7CEC08FA" w:tentative="1">
      <w:start w:val="1"/>
      <w:numFmt w:val="bullet"/>
      <w:lvlText w:val="•"/>
      <w:lvlJc w:val="left"/>
      <w:pPr>
        <w:tabs>
          <w:tab w:val="num" w:pos="3600"/>
        </w:tabs>
        <w:ind w:left="3600" w:hanging="360"/>
      </w:pPr>
      <w:rPr>
        <w:rFonts w:ascii="Arial" w:hAnsi="Arial" w:hint="default"/>
      </w:rPr>
    </w:lvl>
    <w:lvl w:ilvl="5" w:tplc="A7167A84" w:tentative="1">
      <w:start w:val="1"/>
      <w:numFmt w:val="bullet"/>
      <w:lvlText w:val="•"/>
      <w:lvlJc w:val="left"/>
      <w:pPr>
        <w:tabs>
          <w:tab w:val="num" w:pos="4320"/>
        </w:tabs>
        <w:ind w:left="4320" w:hanging="360"/>
      </w:pPr>
      <w:rPr>
        <w:rFonts w:ascii="Arial" w:hAnsi="Arial" w:hint="default"/>
      </w:rPr>
    </w:lvl>
    <w:lvl w:ilvl="6" w:tplc="8DF8C7B6" w:tentative="1">
      <w:start w:val="1"/>
      <w:numFmt w:val="bullet"/>
      <w:lvlText w:val="•"/>
      <w:lvlJc w:val="left"/>
      <w:pPr>
        <w:tabs>
          <w:tab w:val="num" w:pos="5040"/>
        </w:tabs>
        <w:ind w:left="5040" w:hanging="360"/>
      </w:pPr>
      <w:rPr>
        <w:rFonts w:ascii="Arial" w:hAnsi="Arial" w:hint="default"/>
      </w:rPr>
    </w:lvl>
    <w:lvl w:ilvl="7" w:tplc="47FC08EE" w:tentative="1">
      <w:start w:val="1"/>
      <w:numFmt w:val="bullet"/>
      <w:lvlText w:val="•"/>
      <w:lvlJc w:val="left"/>
      <w:pPr>
        <w:tabs>
          <w:tab w:val="num" w:pos="5760"/>
        </w:tabs>
        <w:ind w:left="5760" w:hanging="360"/>
      </w:pPr>
      <w:rPr>
        <w:rFonts w:ascii="Arial" w:hAnsi="Arial" w:hint="default"/>
      </w:rPr>
    </w:lvl>
    <w:lvl w:ilvl="8" w:tplc="F65AA14C" w:tentative="1">
      <w:start w:val="1"/>
      <w:numFmt w:val="bullet"/>
      <w:lvlText w:val="•"/>
      <w:lvlJc w:val="left"/>
      <w:pPr>
        <w:tabs>
          <w:tab w:val="num" w:pos="6480"/>
        </w:tabs>
        <w:ind w:left="6480" w:hanging="360"/>
      </w:pPr>
      <w:rPr>
        <w:rFonts w:ascii="Arial" w:hAnsi="Arial" w:hint="default"/>
      </w:rPr>
    </w:lvl>
  </w:abstractNum>
  <w:abstractNum w:abstractNumId="8">
    <w:nsid w:val="73211991"/>
    <w:multiLevelType w:val="hybridMultilevel"/>
    <w:tmpl w:val="2C1C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0B1DAE"/>
    <w:multiLevelType w:val="hybridMultilevel"/>
    <w:tmpl w:val="597411D0"/>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F3607B"/>
    <w:multiLevelType w:val="hybridMultilevel"/>
    <w:tmpl w:val="3AE6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9"/>
  </w:num>
  <w:num w:numId="4">
    <w:abstractNumId w:val="1"/>
  </w:num>
  <w:num w:numId="5">
    <w:abstractNumId w:val="2"/>
  </w:num>
  <w:num w:numId="6">
    <w:abstractNumId w:val="10"/>
  </w:num>
  <w:num w:numId="7">
    <w:abstractNumId w:val="3"/>
  </w:num>
  <w:num w:numId="8">
    <w:abstractNumId w:val="5"/>
  </w:num>
  <w:num w:numId="9">
    <w:abstractNumId w:val="4"/>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320"/>
    <w:rsid w:val="00041128"/>
    <w:rsid w:val="00062320"/>
    <w:rsid w:val="00081A44"/>
    <w:rsid w:val="000A27CD"/>
    <w:rsid w:val="000D0496"/>
    <w:rsid w:val="00102CB7"/>
    <w:rsid w:val="00196FE0"/>
    <w:rsid w:val="001A4153"/>
    <w:rsid w:val="001A4C51"/>
    <w:rsid w:val="002006D8"/>
    <w:rsid w:val="00204041"/>
    <w:rsid w:val="0022195B"/>
    <w:rsid w:val="0022495F"/>
    <w:rsid w:val="00290DFB"/>
    <w:rsid w:val="002D7CF2"/>
    <w:rsid w:val="00365371"/>
    <w:rsid w:val="00367A85"/>
    <w:rsid w:val="00374CC2"/>
    <w:rsid w:val="0038525E"/>
    <w:rsid w:val="00391FDC"/>
    <w:rsid w:val="003A1C86"/>
    <w:rsid w:val="00406F5C"/>
    <w:rsid w:val="004379F6"/>
    <w:rsid w:val="00443489"/>
    <w:rsid w:val="004739E7"/>
    <w:rsid w:val="00485EC2"/>
    <w:rsid w:val="004B5A69"/>
    <w:rsid w:val="004E481D"/>
    <w:rsid w:val="005042BD"/>
    <w:rsid w:val="005137F7"/>
    <w:rsid w:val="005202E0"/>
    <w:rsid w:val="005524C5"/>
    <w:rsid w:val="00557B97"/>
    <w:rsid w:val="00595D71"/>
    <w:rsid w:val="005C057C"/>
    <w:rsid w:val="005D3AFC"/>
    <w:rsid w:val="00650CBA"/>
    <w:rsid w:val="006A21B5"/>
    <w:rsid w:val="006C0B78"/>
    <w:rsid w:val="007334F3"/>
    <w:rsid w:val="00735269"/>
    <w:rsid w:val="0076440E"/>
    <w:rsid w:val="007969A6"/>
    <w:rsid w:val="007A387A"/>
    <w:rsid w:val="007E17E1"/>
    <w:rsid w:val="00847F81"/>
    <w:rsid w:val="00881EA3"/>
    <w:rsid w:val="008A56DF"/>
    <w:rsid w:val="008B6C51"/>
    <w:rsid w:val="008E414F"/>
    <w:rsid w:val="00913E69"/>
    <w:rsid w:val="00920117"/>
    <w:rsid w:val="00923B00"/>
    <w:rsid w:val="009425F1"/>
    <w:rsid w:val="00947E01"/>
    <w:rsid w:val="0096183A"/>
    <w:rsid w:val="009C629C"/>
    <w:rsid w:val="009F2F8E"/>
    <w:rsid w:val="00A0388C"/>
    <w:rsid w:val="00A276A6"/>
    <w:rsid w:val="00A30210"/>
    <w:rsid w:val="00A644AD"/>
    <w:rsid w:val="00A9642C"/>
    <w:rsid w:val="00AA65A5"/>
    <w:rsid w:val="00AC2210"/>
    <w:rsid w:val="00B3411E"/>
    <w:rsid w:val="00B4394D"/>
    <w:rsid w:val="00B70311"/>
    <w:rsid w:val="00B718CB"/>
    <w:rsid w:val="00C0463F"/>
    <w:rsid w:val="00C45787"/>
    <w:rsid w:val="00C827FD"/>
    <w:rsid w:val="00C83B23"/>
    <w:rsid w:val="00CA259A"/>
    <w:rsid w:val="00CD5AC7"/>
    <w:rsid w:val="00CE3DEE"/>
    <w:rsid w:val="00D075DF"/>
    <w:rsid w:val="00D2316B"/>
    <w:rsid w:val="00DB536B"/>
    <w:rsid w:val="00DE0E14"/>
    <w:rsid w:val="00DE11B3"/>
    <w:rsid w:val="00E428C7"/>
    <w:rsid w:val="00E82DF1"/>
    <w:rsid w:val="00E93F12"/>
    <w:rsid w:val="00EB2B5A"/>
    <w:rsid w:val="00EC309D"/>
    <w:rsid w:val="00ED7E38"/>
    <w:rsid w:val="00EE783E"/>
    <w:rsid w:val="00EF097E"/>
    <w:rsid w:val="00EF4EBC"/>
    <w:rsid w:val="00F17E77"/>
    <w:rsid w:val="00F66A64"/>
    <w:rsid w:val="00FA513C"/>
    <w:rsid w:val="00FB3301"/>
    <w:rsid w:val="00FC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42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paragraph" w:styleId="TOC4">
    <w:name w:val="toc 4"/>
    <w:basedOn w:val="Normal"/>
    <w:next w:val="Normal"/>
    <w:autoRedefine/>
    <w:uiPriority w:val="39"/>
    <w:unhideWhenUsed/>
    <w:rsid w:val="000D0496"/>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paragraph" w:styleId="TOC4">
    <w:name w:val="toc 4"/>
    <w:basedOn w:val="Normal"/>
    <w:next w:val="Normal"/>
    <w:autoRedefine/>
    <w:uiPriority w:val="39"/>
    <w:unhideWhenUsed/>
    <w:rsid w:val="000D0496"/>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cititools-dev.nam.nsroot.net/NSPortal/Report/HPNADeviceSummary" TargetMode="External"/><Relationship Id="rId26" Type="http://schemas.openxmlformats.org/officeDocument/2006/relationships/hyperlink" Target="https://cititools.nam.nsroot.net/NSPortal/Report/HPNADeviceSummary" TargetMode="External"/><Relationship Id="rId39" Type="http://schemas.openxmlformats.org/officeDocument/2006/relationships/hyperlink" Target="https://cititools-dev.nam.nsroot.net/NSPortal/Report/HPNADeviceSummary" TargetMode="External"/><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hyperlink" Target="https://cititools-dev.nam.nsroot.net/NSPortal/Report/HPNADeviceSummary" TargetMode="External"/><Relationship Id="rId47" Type="http://schemas.openxmlformats.org/officeDocument/2006/relationships/image" Target="media/image23.png"/><Relationship Id="rId50" Type="http://schemas.openxmlformats.org/officeDocument/2006/relationships/hyperlink" Target="https://hpna-dev.nam.nsroot.net:8443" TargetMode="External"/><Relationship Id="rId55" Type="http://schemas.openxmlformats.org/officeDocument/2006/relationships/image" Target="media/image26.png"/><Relationship Id="rId63" Type="http://schemas.openxmlformats.org/officeDocument/2006/relationships/hyperlink" Target="https://cititools-dev.nam.nsroot.net"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atecollaboration.citigroup.net/domains/networks/tools/nccm/GNAST%20Standard%20-%20HPNA%20backend%20Automation.docx" TargetMode="External"/><Relationship Id="rId20" Type="http://schemas.openxmlformats.org/officeDocument/2006/relationships/image" Target="media/image5.png"/><Relationship Id="rId29" Type="http://schemas.openxmlformats.org/officeDocument/2006/relationships/image" Target="media/image12.emf"/><Relationship Id="rId41" Type="http://schemas.openxmlformats.org/officeDocument/2006/relationships/image" Target="media/image19.png"/><Relationship Id="rId54" Type="http://schemas.openxmlformats.org/officeDocument/2006/relationships/image" Target="media/image25.png"/><Relationship Id="rId62" Type="http://schemas.openxmlformats.org/officeDocument/2006/relationships/hyperlink" Target="https://cititools.nam.nsroot.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9.png"/><Relationship Id="rId32" Type="http://schemas.openxmlformats.org/officeDocument/2006/relationships/hyperlink" Target="mailto:Nicolas.robin@citi.com" TargetMode="External"/><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hyperlink" Target="https://cititools-dev.nam.nsroot.net/NSPortal/Report/HPNADeviceSummary" TargetMode="External"/><Relationship Id="rId53" Type="http://schemas.openxmlformats.org/officeDocument/2006/relationships/hyperlink" Target="https://hpna-dev:8443/device.view.do?deviceID=717261" TargetMode="External"/><Relationship Id="rId58" Type="http://schemas.openxmlformats.org/officeDocument/2006/relationships/image" Target="media/image28.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hyperlink" Target="https://cititools-dev.nam.nsroot.net/NSPortal/Report/HPNADeviceSummary" TargetMode="External"/><Relationship Id="rId49" Type="http://schemas.openxmlformats.org/officeDocument/2006/relationships/hyperlink" Target="https://hpna2.nam.nsroot.net:8443" TargetMode="External"/><Relationship Id="rId57" Type="http://schemas.openxmlformats.org/officeDocument/2006/relationships/hyperlink" Target="https://cititools.nam.nsroot.net/NSPortal/Report/DevicesViolatedAPPolicies" TargetMode="External"/><Relationship Id="rId61" Type="http://schemas.openxmlformats.org/officeDocument/2006/relationships/hyperlink" Target="https://hpna-dev:8443/device.view.do?deviceID=717991" TargetMode="External"/><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image" Target="media/image13.png"/><Relationship Id="rId44" Type="http://schemas.openxmlformats.org/officeDocument/2006/relationships/image" Target="media/image21.png"/><Relationship Id="rId52" Type="http://schemas.openxmlformats.org/officeDocument/2006/relationships/image" Target="media/image24.png"/><Relationship Id="rId60" Type="http://schemas.openxmlformats.org/officeDocument/2006/relationships/image" Target="media/image30.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hyperlink" Target="https://cititools-dev.nam.nsroot.net/NSPortal/Report/HPNADeviceSummary" TargetMode="External"/><Relationship Id="rId30" Type="http://schemas.openxmlformats.org/officeDocument/2006/relationships/oleObject" Target="embeddings/oleObject1.bin"/><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hyperlink" Target="https://cmp.nj.ssmb.com/marketplace/control/product/~productId=43736_66523_GLOBAL" TargetMode="External"/><Relationship Id="rId56" Type="http://schemas.openxmlformats.org/officeDocument/2006/relationships/image" Target="media/image27.png"/><Relationship Id="rId64"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s://hpna2.nam.nsroot.net:8443"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hyperlink" Target="https://cititools-dev.nam.nsroot.net/NSPortal/Report/HPNADeviceSummary" TargetMode="External"/><Relationship Id="rId38" Type="http://schemas.openxmlformats.org/officeDocument/2006/relationships/image" Target="media/image17.png"/><Relationship Id="rId46" Type="http://schemas.openxmlformats.org/officeDocument/2006/relationships/image" Target="media/image22.png"/><Relationship Id="rId59" Type="http://schemas.openxmlformats.org/officeDocument/2006/relationships/image" Target="media/image29.png"/></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Url xmlns="81142d49-c53b-4722-939a-4f4a3970dd5a">
      <Url>https://catecollaboration.citigroup.net/domains/networks/tools/_layouts/DocIdRedir.aspx?ID=5VV4N5WWKAS4-3650-79</Url>
      <Description>5VV4N5WWKAS4-3650-79</Description>
    </_dlc_DocIdUrl>
    <_dlc_DocId xmlns="81142d49-c53b-4722-939a-4f4a3970dd5a">5VV4N5WWKAS4-3650-79</_dlc_DocId>
    <CTCid xmlns="81142d49-c53b-4722-939a-4f4a3970dd5a" xsi:nil="true"/>
    <StdVersion xmlns="81142d49-c53b-4722-939a-4f4a3970dd5a">1.3</StdVersion>
    <DocKey xmlns="5b7a05aa-f438-457e-8f8c-6ee3f65203d4"/>
    <Vendor xmlns="5b7a05aa-f438-457e-8f8c-6ee3f65203d4"/>
    <Selector xmlns="81142d49-c53b-4722-939a-4f4a3970dd5a" xsi:nil="true"/>
    <EffectiveDate xmlns="81142d49-c53b-4722-939a-4f4a3970dd5a">2015-01-08T05:00:00+00:00</EffectiveDate>
    <CATE_x0020_Standards_x0020_Keywords xmlns="81142d49-c53b-4722-939a-4f4a3970dd5a">4</CATE_x0020_Standards_x0020_Keywords>
    <OwnerContact xmlns="81142d49-c53b-4722-939a-4f4a3970dd5a">
      <UserInfo>
        <DisplayName>Robin, Nicolas [CCC-OT]</DisplayName>
        <AccountId>747</AccountId>
        <AccountType/>
      </UserInfo>
    </OwnerContact>
    <StdsDocStatus xmlns="81142d49-c53b-4722-939a-4f4a3970dd5a" xsi:nil="true"/>
    <DocOwner xmlns="5b7a05aa-f438-457e-8f8c-6ee3f65203d4">-- Select --</DocOwner>
    <Product_x0020_Page xmlns="5b7a05aa-f438-457e-8f8c-6ee3f65203d4">
      <Url xsi:nil="true"/>
      <Description xsi:nil="true"/>
    </Product_x0020_Page>
    <DocSubCategory xmlns="5b7a05aa-f438-457e-8f8c-6ee3f65203d4">-- Select --</DocSubCategory>
    <Visible xmlns="5b7a05aa-f438-457e-8f8c-6ee3f65203d4">true</Visible>
    <GEL xmlns="5b7a05aa-f438-457e-8f8c-6ee3f65203d4">
      <UserInfo>
        <DisplayName/>
        <AccountId xsi:nil="true"/>
        <AccountType/>
      </UserInfo>
    </GE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1DCDE4EF5BDB95449637BD95DE83C510" ma:contentTypeVersion="15" ma:contentTypeDescription="Standards content type to include DocKey and Vendor columns." ma:contentTypeScope="" ma:versionID="fecdf1fe8a4ad97c0390cda11755e83f">
  <xsd:schema xmlns:xsd="http://www.w3.org/2001/XMLSchema" xmlns:xs="http://www.w3.org/2001/XMLSchema" xmlns:p="http://schemas.microsoft.com/office/2006/metadata/properties" xmlns:ns2="81142d49-c53b-4722-939a-4f4a3970dd5a" xmlns:ns3="5b7a05aa-f438-457e-8f8c-6ee3f65203d4" targetNamespace="http://schemas.microsoft.com/office/2006/metadata/properties" ma:root="true" ma:fieldsID="9265108b737f49f793ff5d3b092e5adc" ns2:_="" ns3:_="">
    <xsd:import namespace="81142d49-c53b-4722-939a-4f4a3970dd5a"/>
    <xsd:import namespace="5b7a05aa-f438-457e-8f8c-6ee3f65203d4"/>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3:GEL" minOccurs="0"/>
                <xsd:element ref="ns3:DocOwner" minOccurs="0"/>
                <xsd:element ref="ns3:DocSubCategory" minOccurs="0"/>
                <xsd:element ref="ns3:Visible" minOccurs="0"/>
                <xsd:element ref="ns3:Product_x0020_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element name="GEL" ma:index="20" nillable="true" ma:displayName="GEL" ma:list="UserInfo" ma:SharePointGroup="0" ma:internalName="GEL"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Owner" ma:index="21" nillable="true" ma:displayName="DocOwner" ma:default="-- Select --" ma:format="Dropdown" ma:internalName="DocOwner">
      <xsd:simpleType>
        <xsd:restriction base="dms:Choice">
          <xsd:enumeration value="-- Select --"/>
          <xsd:enumeration value="CitiNetwork"/>
          <xsd:enumeration value="CitiStorage"/>
        </xsd:restriction>
      </xsd:simpleType>
    </xsd:element>
    <xsd:element name="DocSubCategory" ma:index="22" nillable="true" ma:displayName="DocSubCategory" ma:default="-- Select --" ma:format="Dropdown" ma:internalName="DocSubCategory">
      <xsd:simpleType>
        <xsd:restriction base="dms:Choice">
          <xsd:enumeration value="-- Select --"/>
          <xsd:enumeration value="Agent Solutions"/>
          <xsd:enumeration value="All-Flash"/>
          <xsd:enumeration value="ATM"/>
          <xsd:enumeration value="Avaya Voice"/>
          <xsd:enumeration value="Backup and Archival"/>
          <xsd:enumeration value="Branch"/>
          <xsd:enumeration value="Campus"/>
          <xsd:enumeration value="CEP"/>
          <xsd:enumeration value="Cisco Voice"/>
          <xsd:enumeration value="Citibank Branch"/>
          <xsd:enumeration value="CPOD (outbound Web Browsing)"/>
          <xsd:enumeration value="Customer Wi-Fi"/>
          <xsd:enumeration value="Data Center (Core, IP Fabric and PCI)"/>
          <xsd:enumeration value="Dialers"/>
          <xsd:enumeration value="DNS"/>
          <xsd:enumeration value="E911 Service"/>
          <xsd:enumeration value="Employee Wi-Fi"/>
          <xsd:enumeration value="Guess Wi-Fi"/>
          <xsd:enumeration value="Internet channels or Multi-channel"/>
          <xsd:enumeration value="Internet WAN"/>
          <xsd:enumeration value="IPSEC"/>
          <xsd:enumeration value="IVR"/>
          <xsd:enumeration value="Load Balancer"/>
          <xsd:enumeration value="Mainframe IP"/>
          <xsd:enumeration value="MPLS"/>
          <xsd:enumeration value="MPOD (external mail)"/>
          <xsd:enumeration value="Multicast"/>
          <xsd:enumeration value="NAS"/>
          <xsd:enumeration value="Network Management"/>
          <xsd:enumeration value="NTP"/>
          <xsd:enumeration value="Object"/>
          <xsd:enumeration value="OneMain Financial Branch"/>
          <xsd:enumeration value="Physical Server"/>
          <xsd:enumeration value="QoS"/>
          <xsd:enumeration value="Routing-CTI"/>
          <xsd:enumeration value="RPOD (Remote User access)"/>
          <xsd:enumeration value="SAN"/>
          <xsd:enumeration value="SAN Fabric"/>
          <xsd:enumeration value="SIP infrastructure"/>
          <xsd:enumeration value="SIP telecom services"/>
          <xsd:enumeration value="Smartbanking Branch"/>
          <xsd:enumeration value="Speech Recognition"/>
          <xsd:enumeration value="SPOD (Wi-Fi services"/>
          <xsd:enumeration value="STI &amp; Co-Lo"/>
          <xsd:enumeration value="Storage Management"/>
          <xsd:enumeration value="Tier 1 and 2 Backbone"/>
          <xsd:enumeration value="Trading Floor"/>
          <xsd:enumeration value="Trading Turrets"/>
          <xsd:enumeration value="UPOD (multi-media services)"/>
          <xsd:enumeration value="Virtual Server"/>
          <xsd:enumeration value="Voice Management"/>
          <xsd:enumeration value="Voice Recording and Analytics"/>
          <xsd:enumeration value="VPN"/>
          <xsd:enumeration value="WAN Optimizer"/>
          <xsd:enumeration value="Wi-Fi"/>
          <xsd:enumeration value="Data Center"/>
        </xsd:restriction>
      </xsd:simpleType>
    </xsd:element>
    <xsd:element name="Visible" ma:index="23" nillable="true" ma:displayName="Visible" ma:default="1" ma:internalName="Visible">
      <xsd:simpleType>
        <xsd:restriction base="dms:Boolean"/>
      </xsd:simpleType>
    </xsd:element>
    <xsd:element name="Product_x0020_Page" ma:index="24" nillable="true" ma:displayName="Product Page" ma:format="Hyperlink" ma:internalName="Product_x0020_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1F6EB-2C69-446D-A8CF-CAD5FA97C683}">
  <ds:schemaRefs>
    <ds:schemaRef ds:uri="http://schemas.microsoft.com/sharepoint/v3/contenttype/forms"/>
  </ds:schemaRefs>
</ds:datastoreItem>
</file>

<file path=customXml/itemProps2.xml><?xml version="1.0" encoding="utf-8"?>
<ds:datastoreItem xmlns:ds="http://schemas.openxmlformats.org/officeDocument/2006/customXml" ds:itemID="{54A517B1-85E8-4911-B7D4-6E80E7DD6D3B}">
  <ds:schemaRefs>
    <ds:schemaRef ds:uri="http://schemas.openxmlformats.org/package/2006/metadata/core-properties"/>
    <ds:schemaRef ds:uri="http://schemas.microsoft.com/office/2006/documentManagement/types"/>
    <ds:schemaRef ds:uri="http://purl.org/dc/elements/1.1/"/>
    <ds:schemaRef ds:uri="http://purl.org/dc/dcmitype/"/>
    <ds:schemaRef ds:uri="5b7a05aa-f438-457e-8f8c-6ee3f65203d4"/>
    <ds:schemaRef ds:uri="http://purl.org/dc/terms/"/>
    <ds:schemaRef ds:uri="http://schemas.microsoft.com/office/infopath/2007/PartnerControls"/>
    <ds:schemaRef ds:uri="81142d49-c53b-4722-939a-4f4a3970dd5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716CBA5-43C5-47F2-A307-EF6F2B8E951A}">
  <ds:schemaRefs>
    <ds:schemaRef ds:uri="http://schemas.microsoft.com/sharepoint/events"/>
  </ds:schemaRefs>
</ds:datastoreItem>
</file>

<file path=customXml/itemProps4.xml><?xml version="1.0" encoding="utf-8"?>
<ds:datastoreItem xmlns:ds="http://schemas.openxmlformats.org/officeDocument/2006/customXml" ds:itemID="{BFC354C9-B715-4951-BF6C-444993047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60D02E-AB77-44D2-AB92-4F8E10F83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4435</Words>
  <Characters>25282</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GNAST Standard - HPNA SAN automated configuration assurance</vt:lpstr>
    </vt:vector>
  </TitlesOfParts>
  <Company>Citigroup</Company>
  <LinksUpToDate>false</LinksUpToDate>
  <CharactersWithSpaces>29658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Standard - HPNA SAN automated configuration assurance</dc:title>
  <dc:subject>[Design/Standard] Document</dc:subject>
  <dc:creator>ch10290</dc:creator>
  <cp:lastModifiedBy>Ashok Kumar Reddy</cp:lastModifiedBy>
  <cp:revision>2</cp:revision>
  <dcterms:created xsi:type="dcterms:W3CDTF">2015-05-13T14:18:00Z</dcterms:created>
  <dcterms:modified xsi:type="dcterms:W3CDTF">2015-05-13T14:18:00Z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0x0101001CFC38A52AFF554B9D9BC8E1C5D844E804001DCDE4EF5BDB95449637BD95DE83C510</vt:lpwstr>
  </property>
  <property fmtid="{D5CDD505-2E9C-101B-9397-08002B2CF9AE}" pid="3" name="_dlc_DocIdItemGuid">
    <vt:lpwstr>141d3f0e-e220-4236-8c62-e551ad557780</vt:lpwstr>
  </property>
</Properties>
</file>