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05AAF" w14:textId="77777777" w:rsidR="004901A1" w:rsidRDefault="004901A1">
      <w:pPr>
        <w:pStyle w:val="Footer"/>
        <w:tabs>
          <w:tab w:val="clear" w:pos="4320"/>
          <w:tab w:val="clear" w:pos="8640"/>
        </w:tabs>
      </w:pPr>
      <w:bookmarkStart w:id="0" w:name="_GoBack"/>
      <w:bookmarkEnd w:id="0"/>
    </w:p>
    <w:p w14:paraId="76205AB0" w14:textId="77777777" w:rsidR="008137A6" w:rsidRPr="00B5652E" w:rsidRDefault="00915AEB" w:rsidP="008137A6">
      <w:pPr>
        <w:pStyle w:val="Header"/>
        <w:jc w:val="center"/>
        <w:rPr>
          <w:b/>
          <w:bCs/>
          <w:sz w:val="36"/>
          <w:szCs w:val="36"/>
        </w:rPr>
      </w:pPr>
      <w:r>
        <w:rPr>
          <w:b/>
          <w:bCs/>
          <w:sz w:val="36"/>
          <w:szCs w:val="36"/>
        </w:rPr>
        <w:t xml:space="preserve">Global </w:t>
      </w:r>
      <w:r w:rsidR="008137A6" w:rsidRPr="00B5652E">
        <w:rPr>
          <w:b/>
          <w:bCs/>
          <w:sz w:val="36"/>
          <w:szCs w:val="36"/>
        </w:rPr>
        <w:t>Naming Conventions</w:t>
      </w:r>
      <w:r>
        <w:rPr>
          <w:b/>
          <w:bCs/>
          <w:sz w:val="36"/>
          <w:szCs w:val="36"/>
        </w:rPr>
        <w:t xml:space="preserve"> (SAN &amp; Mainframe)</w:t>
      </w:r>
    </w:p>
    <w:p w14:paraId="76205AB1" w14:textId="77777777" w:rsidR="004901A1" w:rsidRDefault="004901A1"/>
    <w:p w14:paraId="76205AB2" w14:textId="77777777" w:rsidR="004901A1" w:rsidRDefault="004901A1"/>
    <w:p w14:paraId="76205AB3" w14:textId="77777777" w:rsidR="004901A1" w:rsidRDefault="004901A1"/>
    <w:p w14:paraId="76205AB4" w14:textId="77777777" w:rsidR="004901A1" w:rsidRDefault="004901A1">
      <w:pPr>
        <w:pStyle w:val="relateddoc"/>
        <w:ind w:right="0" w:hanging="630"/>
        <w:rPr>
          <w:b/>
          <w:bCs/>
          <w:sz w:val="20"/>
        </w:rPr>
      </w:pPr>
      <w:r>
        <w:rPr>
          <w:b/>
          <w:bCs/>
          <w:sz w:val="20"/>
        </w:rPr>
        <w:t>Approval List:</w:t>
      </w:r>
    </w:p>
    <w:tbl>
      <w:tblPr>
        <w:tblW w:w="93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88"/>
        <w:gridCol w:w="2070"/>
        <w:gridCol w:w="2250"/>
        <w:gridCol w:w="1137"/>
      </w:tblGrid>
      <w:tr w:rsidR="008137A6" w14:paraId="76205AB9" w14:textId="77777777" w:rsidTr="00915AEB">
        <w:trPr>
          <w:trHeight w:val="210"/>
        </w:trPr>
        <w:tc>
          <w:tcPr>
            <w:tcW w:w="3888" w:type="dxa"/>
          </w:tcPr>
          <w:p w14:paraId="76205AB5" w14:textId="77777777" w:rsidR="008137A6" w:rsidRDefault="008137A6" w:rsidP="002A6137">
            <w:pPr>
              <w:pStyle w:val="relateddoc"/>
              <w:ind w:left="0" w:right="0"/>
              <w:rPr>
                <w:b/>
                <w:bCs/>
                <w:sz w:val="20"/>
              </w:rPr>
            </w:pPr>
            <w:r>
              <w:rPr>
                <w:b/>
                <w:bCs/>
                <w:sz w:val="20"/>
              </w:rPr>
              <w:t>Title:</w:t>
            </w:r>
          </w:p>
        </w:tc>
        <w:tc>
          <w:tcPr>
            <w:tcW w:w="2070" w:type="dxa"/>
          </w:tcPr>
          <w:p w14:paraId="76205AB6" w14:textId="77777777" w:rsidR="008137A6" w:rsidRDefault="008137A6" w:rsidP="002A6137">
            <w:pPr>
              <w:pStyle w:val="relateddoc"/>
              <w:ind w:left="0" w:right="0"/>
              <w:rPr>
                <w:b/>
                <w:bCs/>
                <w:sz w:val="20"/>
              </w:rPr>
            </w:pPr>
            <w:r>
              <w:rPr>
                <w:b/>
                <w:bCs/>
                <w:sz w:val="20"/>
              </w:rPr>
              <w:t>Name:</w:t>
            </w:r>
          </w:p>
        </w:tc>
        <w:tc>
          <w:tcPr>
            <w:tcW w:w="2250" w:type="dxa"/>
            <w:tcBorders>
              <w:bottom w:val="nil"/>
            </w:tcBorders>
          </w:tcPr>
          <w:p w14:paraId="76205AB7" w14:textId="77777777" w:rsidR="008137A6" w:rsidRDefault="008137A6" w:rsidP="002A6137">
            <w:pPr>
              <w:pStyle w:val="relateddoc"/>
              <w:ind w:left="0" w:right="0"/>
              <w:rPr>
                <w:b/>
                <w:bCs/>
                <w:sz w:val="20"/>
              </w:rPr>
            </w:pPr>
            <w:r>
              <w:rPr>
                <w:b/>
                <w:bCs/>
                <w:sz w:val="20"/>
              </w:rPr>
              <w:t>Signature:</w:t>
            </w:r>
          </w:p>
        </w:tc>
        <w:tc>
          <w:tcPr>
            <w:tcW w:w="1137" w:type="dxa"/>
            <w:tcBorders>
              <w:bottom w:val="nil"/>
            </w:tcBorders>
          </w:tcPr>
          <w:p w14:paraId="76205AB8" w14:textId="77777777" w:rsidR="008137A6" w:rsidRDefault="008137A6" w:rsidP="002A6137">
            <w:pPr>
              <w:pStyle w:val="relateddoc"/>
              <w:ind w:left="0" w:right="0"/>
              <w:rPr>
                <w:b/>
                <w:bCs/>
                <w:sz w:val="20"/>
              </w:rPr>
            </w:pPr>
            <w:r>
              <w:rPr>
                <w:b/>
                <w:bCs/>
                <w:sz w:val="20"/>
              </w:rPr>
              <w:t>Date:</w:t>
            </w:r>
          </w:p>
        </w:tc>
      </w:tr>
      <w:tr w:rsidR="008137A6" w14:paraId="76205ABE" w14:textId="77777777" w:rsidTr="00915AEB">
        <w:tc>
          <w:tcPr>
            <w:tcW w:w="3888" w:type="dxa"/>
          </w:tcPr>
          <w:p w14:paraId="76205ABA" w14:textId="77777777" w:rsidR="008137A6" w:rsidRDefault="008137A6" w:rsidP="002A6137">
            <w:pPr>
              <w:pStyle w:val="relateddoc"/>
              <w:spacing w:before="100" w:beforeAutospacing="1" w:after="100" w:afterAutospacing="1"/>
              <w:ind w:left="0" w:right="0"/>
              <w:rPr>
                <w:sz w:val="20"/>
              </w:rPr>
            </w:pPr>
            <w:r>
              <w:rPr>
                <w:sz w:val="20"/>
              </w:rPr>
              <w:t>Document Owner</w:t>
            </w:r>
          </w:p>
        </w:tc>
        <w:tc>
          <w:tcPr>
            <w:tcW w:w="2070" w:type="dxa"/>
          </w:tcPr>
          <w:p w14:paraId="76205ABB" w14:textId="77777777" w:rsidR="008137A6" w:rsidRDefault="008137A6" w:rsidP="002A6137">
            <w:pPr>
              <w:pStyle w:val="relateddoc"/>
              <w:spacing w:before="100" w:beforeAutospacing="1" w:after="100" w:afterAutospacing="1"/>
              <w:ind w:left="0" w:right="0"/>
              <w:rPr>
                <w:sz w:val="20"/>
              </w:rPr>
            </w:pPr>
            <w:r>
              <w:rPr>
                <w:sz w:val="20"/>
              </w:rPr>
              <w:t>Scott Higgins</w:t>
            </w:r>
          </w:p>
        </w:tc>
        <w:tc>
          <w:tcPr>
            <w:tcW w:w="2250" w:type="dxa"/>
            <w:tcBorders>
              <w:top w:val="nil"/>
              <w:bottom w:val="single" w:sz="6" w:space="0" w:color="auto"/>
            </w:tcBorders>
          </w:tcPr>
          <w:p w14:paraId="76205ABC" w14:textId="77777777" w:rsidR="008137A6" w:rsidRDefault="008137A6" w:rsidP="002A6137">
            <w:pPr>
              <w:pStyle w:val="relateddoc"/>
              <w:spacing w:before="100" w:beforeAutospacing="1" w:after="100" w:afterAutospacing="1"/>
              <w:ind w:left="0" w:right="0"/>
              <w:rPr>
                <w:sz w:val="20"/>
              </w:rPr>
            </w:pPr>
          </w:p>
        </w:tc>
        <w:tc>
          <w:tcPr>
            <w:tcW w:w="1137" w:type="dxa"/>
            <w:tcBorders>
              <w:top w:val="nil"/>
              <w:bottom w:val="single" w:sz="6" w:space="0" w:color="auto"/>
            </w:tcBorders>
          </w:tcPr>
          <w:p w14:paraId="76205ABD" w14:textId="77777777" w:rsidR="008137A6" w:rsidRDefault="008137A6" w:rsidP="002A6137">
            <w:pPr>
              <w:pStyle w:val="relateddoc"/>
              <w:spacing w:before="100" w:beforeAutospacing="1" w:after="100" w:afterAutospacing="1"/>
              <w:ind w:left="0" w:right="0"/>
              <w:rPr>
                <w:sz w:val="20"/>
              </w:rPr>
            </w:pPr>
          </w:p>
        </w:tc>
      </w:tr>
      <w:tr w:rsidR="008137A6" w14:paraId="76205AC3" w14:textId="77777777" w:rsidTr="00915AEB">
        <w:tc>
          <w:tcPr>
            <w:tcW w:w="3888" w:type="dxa"/>
          </w:tcPr>
          <w:p w14:paraId="76205ABF" w14:textId="77777777" w:rsidR="008137A6" w:rsidRDefault="008137A6" w:rsidP="002A6137">
            <w:pPr>
              <w:pStyle w:val="relateddoc"/>
              <w:spacing w:before="100" w:beforeAutospacing="1" w:after="100" w:afterAutospacing="1"/>
              <w:ind w:left="0" w:right="0"/>
              <w:rPr>
                <w:sz w:val="20"/>
              </w:rPr>
            </w:pPr>
            <w:r>
              <w:rPr>
                <w:sz w:val="20"/>
              </w:rPr>
              <w:t>Approver</w:t>
            </w:r>
          </w:p>
        </w:tc>
        <w:tc>
          <w:tcPr>
            <w:tcW w:w="2070" w:type="dxa"/>
          </w:tcPr>
          <w:p w14:paraId="76205AC0" w14:textId="77777777" w:rsidR="008137A6" w:rsidRDefault="008137A6" w:rsidP="002A6137">
            <w:pPr>
              <w:pStyle w:val="relateddoc"/>
              <w:spacing w:before="100" w:beforeAutospacing="1" w:after="100" w:afterAutospacing="1"/>
              <w:ind w:left="0" w:right="0"/>
              <w:rPr>
                <w:sz w:val="20"/>
              </w:rPr>
            </w:pPr>
            <w:r>
              <w:rPr>
                <w:sz w:val="20"/>
              </w:rPr>
              <w:t>John Dybus</w:t>
            </w:r>
          </w:p>
        </w:tc>
        <w:tc>
          <w:tcPr>
            <w:tcW w:w="2250" w:type="dxa"/>
            <w:tcBorders>
              <w:top w:val="single" w:sz="6" w:space="0" w:color="auto"/>
              <w:bottom w:val="single" w:sz="6" w:space="0" w:color="auto"/>
            </w:tcBorders>
          </w:tcPr>
          <w:p w14:paraId="76205AC1" w14:textId="77777777" w:rsidR="008137A6" w:rsidRDefault="008137A6"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14:paraId="76205AC2" w14:textId="77777777" w:rsidR="008137A6" w:rsidRDefault="008137A6" w:rsidP="002A6137">
            <w:pPr>
              <w:pStyle w:val="relateddoc"/>
              <w:spacing w:before="100" w:beforeAutospacing="1" w:after="100" w:afterAutospacing="1"/>
              <w:ind w:left="0" w:right="0"/>
              <w:rPr>
                <w:sz w:val="20"/>
              </w:rPr>
            </w:pPr>
          </w:p>
        </w:tc>
      </w:tr>
      <w:tr w:rsidR="008137A6" w14:paraId="76205AC8" w14:textId="77777777" w:rsidTr="00915AEB">
        <w:tc>
          <w:tcPr>
            <w:tcW w:w="3888" w:type="dxa"/>
          </w:tcPr>
          <w:p w14:paraId="76205AC4" w14:textId="77777777" w:rsidR="008137A6" w:rsidRDefault="008137A6" w:rsidP="002A6137">
            <w:pPr>
              <w:pStyle w:val="relateddoc"/>
              <w:spacing w:before="100" w:beforeAutospacing="1" w:after="100" w:afterAutospacing="1"/>
              <w:ind w:left="0" w:right="0"/>
              <w:rPr>
                <w:sz w:val="20"/>
              </w:rPr>
            </w:pPr>
          </w:p>
        </w:tc>
        <w:tc>
          <w:tcPr>
            <w:tcW w:w="2070" w:type="dxa"/>
          </w:tcPr>
          <w:p w14:paraId="76205AC5" w14:textId="77777777" w:rsidR="008137A6" w:rsidRDefault="008137A6" w:rsidP="002A6137">
            <w:pPr>
              <w:pStyle w:val="relateddoc"/>
              <w:spacing w:before="100" w:beforeAutospacing="1" w:after="100" w:afterAutospacing="1"/>
              <w:ind w:left="0" w:right="0"/>
              <w:rPr>
                <w:sz w:val="20"/>
              </w:rPr>
            </w:pPr>
            <w:r>
              <w:rPr>
                <w:sz w:val="20"/>
              </w:rPr>
              <w:t>Afzal Mahmood</w:t>
            </w:r>
          </w:p>
        </w:tc>
        <w:tc>
          <w:tcPr>
            <w:tcW w:w="2250" w:type="dxa"/>
            <w:tcBorders>
              <w:top w:val="single" w:sz="6" w:space="0" w:color="auto"/>
              <w:bottom w:val="single" w:sz="6" w:space="0" w:color="auto"/>
            </w:tcBorders>
          </w:tcPr>
          <w:p w14:paraId="76205AC6" w14:textId="77777777" w:rsidR="008137A6" w:rsidRDefault="008137A6"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14:paraId="76205AC7" w14:textId="77777777" w:rsidR="008137A6" w:rsidRDefault="008137A6" w:rsidP="002A6137">
            <w:pPr>
              <w:pStyle w:val="relateddoc"/>
              <w:spacing w:before="100" w:beforeAutospacing="1" w:after="100" w:afterAutospacing="1"/>
              <w:ind w:left="0" w:right="0"/>
              <w:rPr>
                <w:sz w:val="20"/>
              </w:rPr>
            </w:pPr>
          </w:p>
        </w:tc>
      </w:tr>
      <w:tr w:rsidR="007D3D27" w14:paraId="76205ACD" w14:textId="77777777" w:rsidTr="00915AEB">
        <w:tc>
          <w:tcPr>
            <w:tcW w:w="3888" w:type="dxa"/>
          </w:tcPr>
          <w:p w14:paraId="76205AC9" w14:textId="77777777" w:rsidR="007D3D27" w:rsidRDefault="007D3D27" w:rsidP="002A6137">
            <w:pPr>
              <w:pStyle w:val="relateddoc"/>
              <w:spacing w:before="100" w:beforeAutospacing="1" w:after="100" w:afterAutospacing="1"/>
              <w:ind w:left="0" w:right="0"/>
              <w:rPr>
                <w:sz w:val="20"/>
              </w:rPr>
            </w:pPr>
          </w:p>
        </w:tc>
        <w:tc>
          <w:tcPr>
            <w:tcW w:w="2070" w:type="dxa"/>
          </w:tcPr>
          <w:p w14:paraId="76205ACA" w14:textId="77777777" w:rsidR="00915AEB" w:rsidRDefault="007D3D27" w:rsidP="002A6137">
            <w:pPr>
              <w:pStyle w:val="relateddoc"/>
              <w:spacing w:before="100" w:beforeAutospacing="1" w:after="100" w:afterAutospacing="1"/>
              <w:ind w:left="0" w:right="0"/>
              <w:rPr>
                <w:sz w:val="20"/>
              </w:rPr>
            </w:pPr>
            <w:r>
              <w:rPr>
                <w:sz w:val="20"/>
              </w:rPr>
              <w:t>Doug Chin</w:t>
            </w:r>
          </w:p>
        </w:tc>
        <w:tc>
          <w:tcPr>
            <w:tcW w:w="2250" w:type="dxa"/>
            <w:tcBorders>
              <w:top w:val="single" w:sz="6" w:space="0" w:color="auto"/>
              <w:bottom w:val="single" w:sz="6" w:space="0" w:color="auto"/>
            </w:tcBorders>
          </w:tcPr>
          <w:p w14:paraId="76205ACB" w14:textId="77777777" w:rsidR="007D3D27" w:rsidRDefault="007D3D27"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14:paraId="76205ACC" w14:textId="77777777" w:rsidR="007D3D27" w:rsidRDefault="007D3D27" w:rsidP="002A6137">
            <w:pPr>
              <w:pStyle w:val="relateddoc"/>
              <w:spacing w:before="100" w:beforeAutospacing="1" w:after="100" w:afterAutospacing="1"/>
              <w:ind w:left="0" w:right="0"/>
              <w:rPr>
                <w:sz w:val="20"/>
              </w:rPr>
            </w:pPr>
          </w:p>
        </w:tc>
      </w:tr>
      <w:tr w:rsidR="00915AEB" w14:paraId="76205AD2" w14:textId="77777777" w:rsidTr="00915AEB">
        <w:tc>
          <w:tcPr>
            <w:tcW w:w="3888" w:type="dxa"/>
          </w:tcPr>
          <w:p w14:paraId="76205ACE" w14:textId="77777777" w:rsidR="00915AEB" w:rsidRDefault="00915AEB" w:rsidP="002A6137">
            <w:pPr>
              <w:pStyle w:val="relateddoc"/>
              <w:spacing w:before="100" w:beforeAutospacing="1" w:after="100" w:afterAutospacing="1"/>
              <w:ind w:left="0" w:right="0"/>
              <w:rPr>
                <w:sz w:val="20"/>
              </w:rPr>
            </w:pPr>
          </w:p>
        </w:tc>
        <w:tc>
          <w:tcPr>
            <w:tcW w:w="2070" w:type="dxa"/>
          </w:tcPr>
          <w:p w14:paraId="76205ACF" w14:textId="77777777" w:rsidR="00915AEB" w:rsidRDefault="00915AEB" w:rsidP="002A6137">
            <w:pPr>
              <w:pStyle w:val="relateddoc"/>
              <w:spacing w:before="100" w:beforeAutospacing="1" w:after="100" w:afterAutospacing="1"/>
              <w:ind w:left="0" w:right="0"/>
              <w:rPr>
                <w:sz w:val="20"/>
              </w:rPr>
            </w:pPr>
            <w:r>
              <w:rPr>
                <w:sz w:val="20"/>
              </w:rPr>
              <w:t>Raymond Borromeo</w:t>
            </w:r>
          </w:p>
        </w:tc>
        <w:tc>
          <w:tcPr>
            <w:tcW w:w="2250" w:type="dxa"/>
            <w:tcBorders>
              <w:top w:val="single" w:sz="6" w:space="0" w:color="auto"/>
              <w:bottom w:val="single" w:sz="6" w:space="0" w:color="auto"/>
            </w:tcBorders>
          </w:tcPr>
          <w:p w14:paraId="76205AD0" w14:textId="77777777" w:rsidR="00915AEB" w:rsidRDefault="00915AEB"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14:paraId="76205AD1" w14:textId="77777777" w:rsidR="00915AEB" w:rsidRDefault="00915AEB" w:rsidP="002A6137">
            <w:pPr>
              <w:pStyle w:val="relateddoc"/>
              <w:spacing w:before="100" w:beforeAutospacing="1" w:after="100" w:afterAutospacing="1"/>
              <w:ind w:left="0" w:right="0"/>
              <w:rPr>
                <w:sz w:val="20"/>
              </w:rPr>
            </w:pPr>
          </w:p>
        </w:tc>
      </w:tr>
      <w:tr w:rsidR="00915AEB" w14:paraId="76205AD7" w14:textId="77777777" w:rsidTr="00915AEB">
        <w:tc>
          <w:tcPr>
            <w:tcW w:w="3888" w:type="dxa"/>
          </w:tcPr>
          <w:p w14:paraId="76205AD3" w14:textId="77777777" w:rsidR="00915AEB" w:rsidRDefault="00915AEB" w:rsidP="002A6137">
            <w:pPr>
              <w:pStyle w:val="relateddoc"/>
              <w:spacing w:before="100" w:beforeAutospacing="1" w:after="100" w:afterAutospacing="1"/>
              <w:ind w:left="0" w:right="0"/>
              <w:rPr>
                <w:sz w:val="20"/>
              </w:rPr>
            </w:pPr>
          </w:p>
        </w:tc>
        <w:tc>
          <w:tcPr>
            <w:tcW w:w="2070" w:type="dxa"/>
          </w:tcPr>
          <w:p w14:paraId="76205AD4" w14:textId="77777777" w:rsidR="00915AEB" w:rsidRDefault="00915AEB" w:rsidP="002A6137">
            <w:pPr>
              <w:pStyle w:val="relateddoc"/>
              <w:spacing w:before="100" w:beforeAutospacing="1" w:after="100" w:afterAutospacing="1"/>
              <w:ind w:left="0" w:right="0"/>
              <w:rPr>
                <w:sz w:val="20"/>
              </w:rPr>
            </w:pPr>
            <w:r>
              <w:rPr>
                <w:sz w:val="20"/>
              </w:rPr>
              <w:t>Claire Carpinelli</w:t>
            </w:r>
          </w:p>
        </w:tc>
        <w:tc>
          <w:tcPr>
            <w:tcW w:w="2250" w:type="dxa"/>
            <w:tcBorders>
              <w:top w:val="single" w:sz="6" w:space="0" w:color="auto"/>
              <w:bottom w:val="single" w:sz="6" w:space="0" w:color="auto"/>
            </w:tcBorders>
          </w:tcPr>
          <w:p w14:paraId="76205AD5" w14:textId="77777777" w:rsidR="00915AEB" w:rsidRDefault="00915AEB"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14:paraId="76205AD6" w14:textId="77777777" w:rsidR="00915AEB" w:rsidRDefault="00915AEB" w:rsidP="002A6137">
            <w:pPr>
              <w:pStyle w:val="relateddoc"/>
              <w:spacing w:before="100" w:beforeAutospacing="1" w:after="100" w:afterAutospacing="1"/>
              <w:ind w:left="0" w:right="0"/>
              <w:rPr>
                <w:sz w:val="20"/>
              </w:rPr>
            </w:pPr>
          </w:p>
        </w:tc>
      </w:tr>
    </w:tbl>
    <w:p w14:paraId="76205AD8" w14:textId="77777777" w:rsidR="004901A1" w:rsidRDefault="004901A1">
      <w:pPr>
        <w:pStyle w:val="relateddoc"/>
        <w:ind w:right="0" w:hanging="630"/>
      </w:pPr>
    </w:p>
    <w:p w14:paraId="76205AD9" w14:textId="77777777" w:rsidR="004901A1" w:rsidRDefault="004901A1">
      <w:pPr>
        <w:pStyle w:val="relateddoc"/>
        <w:ind w:right="0" w:hanging="630"/>
      </w:pPr>
    </w:p>
    <w:p w14:paraId="76205ADA" w14:textId="77777777" w:rsidR="004901A1" w:rsidRDefault="004901A1">
      <w:pPr>
        <w:pStyle w:val="relateddoc"/>
        <w:ind w:right="0" w:hanging="630"/>
      </w:pPr>
    </w:p>
    <w:p w14:paraId="76205ADB" w14:textId="77777777" w:rsidR="004901A1" w:rsidRDefault="004901A1">
      <w:pPr>
        <w:pStyle w:val="relateddoc"/>
        <w:ind w:right="0" w:hanging="630"/>
      </w:pPr>
    </w:p>
    <w:p w14:paraId="76205ADC" w14:textId="77777777" w:rsidR="004901A1" w:rsidRDefault="004901A1">
      <w:pPr>
        <w:pStyle w:val="relateddoc"/>
        <w:ind w:right="0" w:hanging="630"/>
      </w:pPr>
    </w:p>
    <w:p w14:paraId="76205ADD" w14:textId="77777777" w:rsidR="004901A1" w:rsidRDefault="004901A1">
      <w:pPr>
        <w:pStyle w:val="relateddoc"/>
        <w:ind w:right="0" w:hanging="630"/>
      </w:pPr>
    </w:p>
    <w:tbl>
      <w:tblPr>
        <w:tblW w:w="0" w:type="auto"/>
        <w:tblLayout w:type="fixed"/>
        <w:tblLook w:val="0000" w:firstRow="0" w:lastRow="0" w:firstColumn="0" w:lastColumn="0" w:noHBand="0" w:noVBand="0"/>
      </w:tblPr>
      <w:tblGrid>
        <w:gridCol w:w="9378"/>
      </w:tblGrid>
      <w:tr w:rsidR="004901A1" w14:paraId="76205ADF" w14:textId="77777777">
        <w:tc>
          <w:tcPr>
            <w:tcW w:w="9378" w:type="dxa"/>
            <w:tcBorders>
              <w:top w:val="single" w:sz="6" w:space="0" w:color="auto"/>
            </w:tcBorders>
          </w:tcPr>
          <w:p w14:paraId="76205ADE" w14:textId="77777777" w:rsidR="004901A1" w:rsidRDefault="004901A1">
            <w:r>
              <w:t>Distribution List</w:t>
            </w:r>
          </w:p>
        </w:tc>
      </w:tr>
      <w:tr w:rsidR="004901A1" w14:paraId="76205AE1" w14:textId="77777777">
        <w:tc>
          <w:tcPr>
            <w:tcW w:w="9378" w:type="dxa"/>
            <w:tcBorders>
              <w:bottom w:val="single" w:sz="18" w:space="0" w:color="auto"/>
            </w:tcBorders>
          </w:tcPr>
          <w:p w14:paraId="76205AE0" w14:textId="77777777" w:rsidR="004901A1" w:rsidRDefault="004901A1" w:rsidP="00915AEB">
            <w:r>
              <w:t xml:space="preserve">To all </w:t>
            </w:r>
            <w:r w:rsidR="00436071">
              <w:t>SAN</w:t>
            </w:r>
            <w:r w:rsidR="00915AEB">
              <w:t xml:space="preserve"> &amp; Mainframe</w:t>
            </w:r>
            <w:r w:rsidR="00436071">
              <w:t xml:space="preserve"> Management </w:t>
            </w:r>
            <w:r>
              <w:t>Employees.</w:t>
            </w:r>
          </w:p>
        </w:tc>
      </w:tr>
    </w:tbl>
    <w:p w14:paraId="76205AE2" w14:textId="77777777" w:rsidR="004901A1" w:rsidRDefault="004901A1"/>
    <w:p w14:paraId="76205AE3" w14:textId="77777777" w:rsidR="004901A1" w:rsidRDefault="004901A1">
      <w:pPr>
        <w:rPr>
          <w:sz w:val="20"/>
        </w:rPr>
      </w:pPr>
      <w:r>
        <w:rPr>
          <w:b/>
          <w:sz w:val="20"/>
        </w:rPr>
        <w:t xml:space="preserve">Note:  </w:t>
      </w:r>
      <w:r>
        <w:rPr>
          <w:sz w:val="20"/>
        </w:rPr>
        <w:t>If printed, content is valid only for the day it was printed (</w:t>
      </w:r>
      <w:r w:rsidR="00A801A1">
        <w:rPr>
          <w:sz w:val="20"/>
        </w:rPr>
        <w:fldChar w:fldCharType="begin"/>
      </w:r>
      <w:r w:rsidR="00436071">
        <w:rPr>
          <w:sz w:val="20"/>
        </w:rPr>
        <w:instrText xml:space="preserve"> DATE \@ "M/d/yyyy h:mm am/pm" </w:instrText>
      </w:r>
      <w:r w:rsidR="00A801A1">
        <w:rPr>
          <w:sz w:val="20"/>
        </w:rPr>
        <w:fldChar w:fldCharType="separate"/>
      </w:r>
      <w:r w:rsidR="00B22A1A">
        <w:rPr>
          <w:noProof/>
          <w:sz w:val="20"/>
        </w:rPr>
        <w:t>7/15/2015 1:30 PM</w:t>
      </w:r>
      <w:r w:rsidR="00A801A1">
        <w:rPr>
          <w:sz w:val="20"/>
        </w:rPr>
        <w:fldChar w:fldCharType="end"/>
      </w:r>
      <w:r>
        <w:rPr>
          <w:sz w:val="20"/>
        </w:rPr>
        <w:t>).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76205AE4" w14:textId="77777777" w:rsidR="004901A1" w:rsidRDefault="004901A1"/>
    <w:p w14:paraId="76205AE5" w14:textId="77777777" w:rsidR="001D4614" w:rsidRDefault="004901A1">
      <w:pPr>
        <w:rPr>
          <w:noProof/>
        </w:rPr>
      </w:pPr>
      <w:r>
        <w:br w:type="page"/>
      </w:r>
      <w:r w:rsidR="00A801A1">
        <w:fldChar w:fldCharType="begin"/>
      </w:r>
      <w:r>
        <w:instrText xml:space="preserve"> TOC \o "1-3" \h \z </w:instrText>
      </w:r>
      <w:r w:rsidR="00A801A1">
        <w:fldChar w:fldCharType="separate"/>
      </w:r>
    </w:p>
    <w:p w14:paraId="76205AE6" w14:textId="77777777" w:rsidR="001D4614" w:rsidRDefault="00B22A1A">
      <w:pPr>
        <w:pStyle w:val="TOC1"/>
        <w:tabs>
          <w:tab w:val="left" w:pos="480"/>
        </w:tabs>
        <w:rPr>
          <w:rFonts w:ascii="Calibri" w:hAnsi="Calibri" w:cs="Arial"/>
          <w:b w:val="0"/>
          <w:caps w:val="0"/>
          <w:noProof/>
          <w:color w:val="auto"/>
          <w:sz w:val="22"/>
          <w:szCs w:val="22"/>
        </w:rPr>
      </w:pPr>
      <w:hyperlink w:anchor="_Toc308444571" w:history="1">
        <w:r w:rsidR="001D4614" w:rsidRPr="000448F7">
          <w:rPr>
            <w:rStyle w:val="Hyperlink"/>
            <w:noProof/>
          </w:rPr>
          <w:t>1.</w:t>
        </w:r>
        <w:r w:rsidR="001D4614">
          <w:rPr>
            <w:rFonts w:ascii="Calibri" w:hAnsi="Calibri" w:cs="Arial"/>
            <w:b w:val="0"/>
            <w:caps w:val="0"/>
            <w:noProof/>
            <w:color w:val="auto"/>
            <w:sz w:val="22"/>
            <w:szCs w:val="22"/>
          </w:rPr>
          <w:tab/>
        </w:r>
        <w:r w:rsidR="001D4614" w:rsidRPr="000448F7">
          <w:rPr>
            <w:rStyle w:val="Hyperlink"/>
            <w:noProof/>
          </w:rPr>
          <w:t>Purpose</w:t>
        </w:r>
        <w:r w:rsidR="001D4614">
          <w:rPr>
            <w:noProof/>
            <w:webHidden/>
          </w:rPr>
          <w:tab/>
        </w:r>
        <w:r w:rsidR="00A801A1">
          <w:rPr>
            <w:noProof/>
            <w:webHidden/>
          </w:rPr>
          <w:fldChar w:fldCharType="begin"/>
        </w:r>
        <w:r w:rsidR="001D4614">
          <w:rPr>
            <w:noProof/>
            <w:webHidden/>
          </w:rPr>
          <w:instrText xml:space="preserve"> PAGEREF _Toc308444571 \h </w:instrText>
        </w:r>
        <w:r w:rsidR="00A801A1">
          <w:rPr>
            <w:noProof/>
            <w:webHidden/>
          </w:rPr>
        </w:r>
        <w:r w:rsidR="00A801A1">
          <w:rPr>
            <w:noProof/>
            <w:webHidden/>
          </w:rPr>
          <w:fldChar w:fldCharType="separate"/>
        </w:r>
        <w:r w:rsidR="001D4614">
          <w:rPr>
            <w:noProof/>
            <w:webHidden/>
          </w:rPr>
          <w:t>4</w:t>
        </w:r>
        <w:r w:rsidR="00A801A1">
          <w:rPr>
            <w:noProof/>
            <w:webHidden/>
          </w:rPr>
          <w:fldChar w:fldCharType="end"/>
        </w:r>
      </w:hyperlink>
    </w:p>
    <w:p w14:paraId="76205AE7" w14:textId="77777777" w:rsidR="001D4614" w:rsidRDefault="00B22A1A">
      <w:pPr>
        <w:pStyle w:val="TOC1"/>
        <w:tabs>
          <w:tab w:val="left" w:pos="480"/>
        </w:tabs>
        <w:rPr>
          <w:rFonts w:ascii="Calibri" w:hAnsi="Calibri" w:cs="Arial"/>
          <w:b w:val="0"/>
          <w:caps w:val="0"/>
          <w:noProof/>
          <w:color w:val="auto"/>
          <w:sz w:val="22"/>
          <w:szCs w:val="22"/>
        </w:rPr>
      </w:pPr>
      <w:hyperlink w:anchor="_Toc308444572" w:history="1">
        <w:r w:rsidR="001D4614" w:rsidRPr="000448F7">
          <w:rPr>
            <w:rStyle w:val="Hyperlink"/>
            <w:noProof/>
          </w:rPr>
          <w:t>2.</w:t>
        </w:r>
        <w:r w:rsidR="001D4614">
          <w:rPr>
            <w:rFonts w:ascii="Calibri" w:hAnsi="Calibri" w:cs="Arial"/>
            <w:b w:val="0"/>
            <w:caps w:val="0"/>
            <w:noProof/>
            <w:color w:val="auto"/>
            <w:sz w:val="22"/>
            <w:szCs w:val="22"/>
          </w:rPr>
          <w:tab/>
        </w:r>
        <w:r w:rsidR="001D4614" w:rsidRPr="000448F7">
          <w:rPr>
            <w:rStyle w:val="Hyperlink"/>
            <w:noProof/>
          </w:rPr>
          <w:t>Revision history</w:t>
        </w:r>
        <w:r w:rsidR="001D4614">
          <w:rPr>
            <w:noProof/>
            <w:webHidden/>
          </w:rPr>
          <w:tab/>
        </w:r>
        <w:r w:rsidR="00A801A1">
          <w:rPr>
            <w:noProof/>
            <w:webHidden/>
          </w:rPr>
          <w:fldChar w:fldCharType="begin"/>
        </w:r>
        <w:r w:rsidR="001D4614">
          <w:rPr>
            <w:noProof/>
            <w:webHidden/>
          </w:rPr>
          <w:instrText xml:space="preserve"> PAGEREF _Toc308444572 \h </w:instrText>
        </w:r>
        <w:r w:rsidR="00A801A1">
          <w:rPr>
            <w:noProof/>
            <w:webHidden/>
          </w:rPr>
        </w:r>
        <w:r w:rsidR="00A801A1">
          <w:rPr>
            <w:noProof/>
            <w:webHidden/>
          </w:rPr>
          <w:fldChar w:fldCharType="separate"/>
        </w:r>
        <w:r w:rsidR="001D4614">
          <w:rPr>
            <w:noProof/>
            <w:webHidden/>
          </w:rPr>
          <w:t>5</w:t>
        </w:r>
        <w:r w:rsidR="00A801A1">
          <w:rPr>
            <w:noProof/>
            <w:webHidden/>
          </w:rPr>
          <w:fldChar w:fldCharType="end"/>
        </w:r>
      </w:hyperlink>
    </w:p>
    <w:p w14:paraId="76205AE8" w14:textId="77777777" w:rsidR="001D4614" w:rsidRDefault="00B22A1A">
      <w:pPr>
        <w:pStyle w:val="TOC1"/>
        <w:tabs>
          <w:tab w:val="left" w:pos="480"/>
        </w:tabs>
        <w:rPr>
          <w:rFonts w:ascii="Calibri" w:hAnsi="Calibri" w:cs="Arial"/>
          <w:b w:val="0"/>
          <w:caps w:val="0"/>
          <w:noProof/>
          <w:color w:val="auto"/>
          <w:sz w:val="22"/>
          <w:szCs w:val="22"/>
        </w:rPr>
      </w:pPr>
      <w:hyperlink w:anchor="_Toc308444573" w:history="1">
        <w:r w:rsidR="001D4614" w:rsidRPr="000448F7">
          <w:rPr>
            <w:rStyle w:val="Hyperlink"/>
            <w:noProof/>
          </w:rPr>
          <w:t>3.</w:t>
        </w:r>
        <w:r w:rsidR="001D4614">
          <w:rPr>
            <w:rFonts w:ascii="Calibri" w:hAnsi="Calibri" w:cs="Arial"/>
            <w:b w:val="0"/>
            <w:caps w:val="0"/>
            <w:noProof/>
            <w:color w:val="auto"/>
            <w:sz w:val="22"/>
            <w:szCs w:val="22"/>
          </w:rPr>
          <w:tab/>
        </w:r>
        <w:r w:rsidR="001D4614" w:rsidRPr="000448F7">
          <w:rPr>
            <w:rStyle w:val="Hyperlink"/>
            <w:noProof/>
          </w:rPr>
          <w:t>Persons affected</w:t>
        </w:r>
        <w:r w:rsidR="001D4614">
          <w:rPr>
            <w:noProof/>
            <w:webHidden/>
          </w:rPr>
          <w:tab/>
        </w:r>
        <w:r w:rsidR="00A801A1">
          <w:rPr>
            <w:noProof/>
            <w:webHidden/>
          </w:rPr>
          <w:fldChar w:fldCharType="begin"/>
        </w:r>
        <w:r w:rsidR="001D4614">
          <w:rPr>
            <w:noProof/>
            <w:webHidden/>
          </w:rPr>
          <w:instrText xml:space="preserve"> PAGEREF _Toc308444573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14:paraId="76205AE9" w14:textId="77777777" w:rsidR="001D4614" w:rsidRDefault="00B22A1A">
      <w:pPr>
        <w:pStyle w:val="TOC1"/>
        <w:tabs>
          <w:tab w:val="left" w:pos="480"/>
        </w:tabs>
        <w:rPr>
          <w:rFonts w:ascii="Calibri" w:hAnsi="Calibri" w:cs="Arial"/>
          <w:b w:val="0"/>
          <w:caps w:val="0"/>
          <w:noProof/>
          <w:color w:val="auto"/>
          <w:sz w:val="22"/>
          <w:szCs w:val="22"/>
        </w:rPr>
      </w:pPr>
      <w:hyperlink w:anchor="_Toc308444574" w:history="1">
        <w:r w:rsidR="001D4614" w:rsidRPr="000448F7">
          <w:rPr>
            <w:rStyle w:val="Hyperlink"/>
            <w:noProof/>
          </w:rPr>
          <w:t>4.</w:t>
        </w:r>
        <w:r w:rsidR="001D4614">
          <w:rPr>
            <w:rFonts w:ascii="Calibri" w:hAnsi="Calibri" w:cs="Arial"/>
            <w:b w:val="0"/>
            <w:caps w:val="0"/>
            <w:noProof/>
            <w:color w:val="auto"/>
            <w:sz w:val="22"/>
            <w:szCs w:val="22"/>
          </w:rPr>
          <w:tab/>
        </w:r>
        <w:r w:rsidR="001D4614" w:rsidRPr="000448F7">
          <w:rPr>
            <w:rStyle w:val="Hyperlink"/>
            <w:noProof/>
          </w:rPr>
          <w:t>Policy</w:t>
        </w:r>
        <w:r w:rsidR="001D4614">
          <w:rPr>
            <w:noProof/>
            <w:webHidden/>
          </w:rPr>
          <w:tab/>
        </w:r>
        <w:r w:rsidR="00A801A1">
          <w:rPr>
            <w:noProof/>
            <w:webHidden/>
          </w:rPr>
          <w:fldChar w:fldCharType="begin"/>
        </w:r>
        <w:r w:rsidR="001D4614">
          <w:rPr>
            <w:noProof/>
            <w:webHidden/>
          </w:rPr>
          <w:instrText xml:space="preserve"> PAGEREF _Toc308444574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14:paraId="76205AEA" w14:textId="77777777" w:rsidR="001D4614" w:rsidRDefault="00B22A1A">
      <w:pPr>
        <w:pStyle w:val="TOC1"/>
        <w:tabs>
          <w:tab w:val="left" w:pos="480"/>
        </w:tabs>
        <w:rPr>
          <w:rFonts w:ascii="Calibri" w:hAnsi="Calibri" w:cs="Arial"/>
          <w:b w:val="0"/>
          <w:caps w:val="0"/>
          <w:noProof/>
          <w:color w:val="auto"/>
          <w:sz w:val="22"/>
          <w:szCs w:val="22"/>
        </w:rPr>
      </w:pPr>
      <w:hyperlink w:anchor="_Toc308444575" w:history="1">
        <w:r w:rsidR="001D4614" w:rsidRPr="000448F7">
          <w:rPr>
            <w:rStyle w:val="Hyperlink"/>
            <w:noProof/>
          </w:rPr>
          <w:t>5.</w:t>
        </w:r>
        <w:r w:rsidR="001D4614">
          <w:rPr>
            <w:rFonts w:ascii="Calibri" w:hAnsi="Calibri" w:cs="Arial"/>
            <w:b w:val="0"/>
            <w:caps w:val="0"/>
            <w:noProof/>
            <w:color w:val="auto"/>
            <w:sz w:val="22"/>
            <w:szCs w:val="22"/>
          </w:rPr>
          <w:tab/>
        </w:r>
        <w:r w:rsidR="001D4614" w:rsidRPr="000448F7">
          <w:rPr>
            <w:rStyle w:val="Hyperlink"/>
            <w:noProof/>
          </w:rPr>
          <w:t>Definitions</w:t>
        </w:r>
        <w:r w:rsidR="001D4614">
          <w:rPr>
            <w:noProof/>
            <w:webHidden/>
          </w:rPr>
          <w:tab/>
        </w:r>
        <w:r w:rsidR="00A801A1">
          <w:rPr>
            <w:noProof/>
            <w:webHidden/>
          </w:rPr>
          <w:fldChar w:fldCharType="begin"/>
        </w:r>
        <w:r w:rsidR="001D4614">
          <w:rPr>
            <w:noProof/>
            <w:webHidden/>
          </w:rPr>
          <w:instrText xml:space="preserve"> PAGEREF _Toc308444575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14:paraId="76205AEB" w14:textId="77777777" w:rsidR="001D4614" w:rsidRDefault="00B22A1A">
      <w:pPr>
        <w:pStyle w:val="TOC1"/>
        <w:tabs>
          <w:tab w:val="left" w:pos="480"/>
        </w:tabs>
        <w:rPr>
          <w:rFonts w:ascii="Calibri" w:hAnsi="Calibri" w:cs="Arial"/>
          <w:b w:val="0"/>
          <w:caps w:val="0"/>
          <w:noProof/>
          <w:color w:val="auto"/>
          <w:sz w:val="22"/>
          <w:szCs w:val="22"/>
        </w:rPr>
      </w:pPr>
      <w:hyperlink w:anchor="_Toc308444576" w:history="1">
        <w:r w:rsidR="001D4614" w:rsidRPr="000448F7">
          <w:rPr>
            <w:rStyle w:val="Hyperlink"/>
            <w:noProof/>
          </w:rPr>
          <w:t>6.</w:t>
        </w:r>
        <w:r w:rsidR="001D4614">
          <w:rPr>
            <w:rFonts w:ascii="Calibri" w:hAnsi="Calibri" w:cs="Arial"/>
            <w:b w:val="0"/>
            <w:caps w:val="0"/>
            <w:noProof/>
            <w:color w:val="auto"/>
            <w:sz w:val="22"/>
            <w:szCs w:val="22"/>
          </w:rPr>
          <w:tab/>
        </w:r>
        <w:r w:rsidR="001D4614" w:rsidRPr="000448F7">
          <w:rPr>
            <w:rStyle w:val="Hyperlink"/>
            <w:noProof/>
          </w:rPr>
          <w:t>Responsibilities</w:t>
        </w:r>
        <w:r w:rsidR="001D4614">
          <w:rPr>
            <w:noProof/>
            <w:webHidden/>
          </w:rPr>
          <w:tab/>
        </w:r>
        <w:r w:rsidR="00A801A1">
          <w:rPr>
            <w:noProof/>
            <w:webHidden/>
          </w:rPr>
          <w:fldChar w:fldCharType="begin"/>
        </w:r>
        <w:r w:rsidR="001D4614">
          <w:rPr>
            <w:noProof/>
            <w:webHidden/>
          </w:rPr>
          <w:instrText xml:space="preserve"> PAGEREF _Toc308444576 \h </w:instrText>
        </w:r>
        <w:r w:rsidR="00A801A1">
          <w:rPr>
            <w:noProof/>
            <w:webHidden/>
          </w:rPr>
        </w:r>
        <w:r w:rsidR="00A801A1">
          <w:rPr>
            <w:noProof/>
            <w:webHidden/>
          </w:rPr>
          <w:fldChar w:fldCharType="separate"/>
        </w:r>
        <w:r w:rsidR="001D4614">
          <w:rPr>
            <w:noProof/>
            <w:webHidden/>
          </w:rPr>
          <w:t>8</w:t>
        </w:r>
        <w:r w:rsidR="00A801A1">
          <w:rPr>
            <w:noProof/>
            <w:webHidden/>
          </w:rPr>
          <w:fldChar w:fldCharType="end"/>
        </w:r>
      </w:hyperlink>
    </w:p>
    <w:p w14:paraId="76205AEC" w14:textId="77777777" w:rsidR="001D4614" w:rsidRDefault="00B22A1A">
      <w:pPr>
        <w:pStyle w:val="TOC1"/>
        <w:tabs>
          <w:tab w:val="left" w:pos="480"/>
        </w:tabs>
        <w:rPr>
          <w:rFonts w:ascii="Calibri" w:hAnsi="Calibri" w:cs="Arial"/>
          <w:b w:val="0"/>
          <w:caps w:val="0"/>
          <w:noProof/>
          <w:color w:val="auto"/>
          <w:sz w:val="22"/>
          <w:szCs w:val="22"/>
        </w:rPr>
      </w:pPr>
      <w:hyperlink w:anchor="_Toc308444577" w:history="1">
        <w:r w:rsidR="001D4614" w:rsidRPr="000448F7">
          <w:rPr>
            <w:rStyle w:val="Hyperlink"/>
            <w:noProof/>
          </w:rPr>
          <w:t>7.</w:t>
        </w:r>
        <w:r w:rsidR="001D4614">
          <w:rPr>
            <w:rFonts w:ascii="Calibri" w:hAnsi="Calibri" w:cs="Arial"/>
            <w:b w:val="0"/>
            <w:caps w:val="0"/>
            <w:noProof/>
            <w:color w:val="auto"/>
            <w:sz w:val="22"/>
            <w:szCs w:val="22"/>
          </w:rPr>
          <w:tab/>
        </w:r>
        <w:r w:rsidR="001D4614" w:rsidRPr="000448F7">
          <w:rPr>
            <w:rStyle w:val="Hyperlink"/>
            <w:noProof/>
          </w:rPr>
          <w:t>Assumptions</w:t>
        </w:r>
        <w:r w:rsidR="001D4614">
          <w:rPr>
            <w:noProof/>
            <w:webHidden/>
          </w:rPr>
          <w:tab/>
        </w:r>
        <w:r w:rsidR="00A801A1">
          <w:rPr>
            <w:noProof/>
            <w:webHidden/>
          </w:rPr>
          <w:fldChar w:fldCharType="begin"/>
        </w:r>
        <w:r w:rsidR="001D4614">
          <w:rPr>
            <w:noProof/>
            <w:webHidden/>
          </w:rPr>
          <w:instrText xml:space="preserve"> PAGEREF _Toc308444577 \h </w:instrText>
        </w:r>
        <w:r w:rsidR="00A801A1">
          <w:rPr>
            <w:noProof/>
            <w:webHidden/>
          </w:rPr>
        </w:r>
        <w:r w:rsidR="00A801A1">
          <w:rPr>
            <w:noProof/>
            <w:webHidden/>
          </w:rPr>
          <w:fldChar w:fldCharType="separate"/>
        </w:r>
        <w:r w:rsidR="001D4614">
          <w:rPr>
            <w:noProof/>
            <w:webHidden/>
          </w:rPr>
          <w:t>8</w:t>
        </w:r>
        <w:r w:rsidR="00A801A1">
          <w:rPr>
            <w:noProof/>
            <w:webHidden/>
          </w:rPr>
          <w:fldChar w:fldCharType="end"/>
        </w:r>
      </w:hyperlink>
    </w:p>
    <w:p w14:paraId="76205AED" w14:textId="77777777" w:rsidR="001D4614" w:rsidRDefault="00B22A1A">
      <w:pPr>
        <w:pStyle w:val="TOC1"/>
        <w:tabs>
          <w:tab w:val="left" w:pos="480"/>
        </w:tabs>
        <w:rPr>
          <w:rFonts w:ascii="Calibri" w:hAnsi="Calibri" w:cs="Arial"/>
          <w:b w:val="0"/>
          <w:caps w:val="0"/>
          <w:noProof/>
          <w:color w:val="auto"/>
          <w:sz w:val="22"/>
          <w:szCs w:val="22"/>
        </w:rPr>
      </w:pPr>
      <w:hyperlink w:anchor="_Toc308444578" w:history="1">
        <w:r w:rsidR="001D4614" w:rsidRPr="000448F7">
          <w:rPr>
            <w:rStyle w:val="Hyperlink"/>
            <w:noProof/>
          </w:rPr>
          <w:t>8.</w:t>
        </w:r>
        <w:r w:rsidR="001D4614">
          <w:rPr>
            <w:rFonts w:ascii="Calibri" w:hAnsi="Calibri" w:cs="Arial"/>
            <w:b w:val="0"/>
            <w:caps w:val="0"/>
            <w:noProof/>
            <w:color w:val="auto"/>
            <w:sz w:val="22"/>
            <w:szCs w:val="22"/>
          </w:rPr>
          <w:tab/>
        </w:r>
        <w:r w:rsidR="001D4614" w:rsidRPr="000448F7">
          <w:rPr>
            <w:rStyle w:val="Hyperlink"/>
            <w:noProof/>
          </w:rPr>
          <w:t>Conventions</w:t>
        </w:r>
        <w:r w:rsidR="001D4614">
          <w:rPr>
            <w:noProof/>
            <w:webHidden/>
          </w:rPr>
          <w:tab/>
        </w:r>
        <w:r w:rsidR="00A801A1">
          <w:rPr>
            <w:noProof/>
            <w:webHidden/>
          </w:rPr>
          <w:fldChar w:fldCharType="begin"/>
        </w:r>
        <w:r w:rsidR="001D4614">
          <w:rPr>
            <w:noProof/>
            <w:webHidden/>
          </w:rPr>
          <w:instrText xml:space="preserve"> PAGEREF _Toc308444578 \h </w:instrText>
        </w:r>
        <w:r w:rsidR="00A801A1">
          <w:rPr>
            <w:noProof/>
            <w:webHidden/>
          </w:rPr>
        </w:r>
        <w:r w:rsidR="00A801A1">
          <w:rPr>
            <w:noProof/>
            <w:webHidden/>
          </w:rPr>
          <w:fldChar w:fldCharType="separate"/>
        </w:r>
        <w:r w:rsidR="001D4614">
          <w:rPr>
            <w:noProof/>
            <w:webHidden/>
          </w:rPr>
          <w:t>9</w:t>
        </w:r>
        <w:r w:rsidR="00A801A1">
          <w:rPr>
            <w:noProof/>
            <w:webHidden/>
          </w:rPr>
          <w:fldChar w:fldCharType="end"/>
        </w:r>
      </w:hyperlink>
    </w:p>
    <w:p w14:paraId="76205AEE" w14:textId="77777777" w:rsidR="001D4614" w:rsidRDefault="00B22A1A">
      <w:pPr>
        <w:pStyle w:val="TOC2"/>
        <w:tabs>
          <w:tab w:val="left" w:pos="720"/>
        </w:tabs>
        <w:rPr>
          <w:rFonts w:ascii="Calibri" w:hAnsi="Calibri" w:cs="Arial"/>
          <w:smallCaps w:val="0"/>
          <w:noProof/>
          <w:color w:val="auto"/>
          <w:sz w:val="22"/>
          <w:szCs w:val="22"/>
        </w:rPr>
      </w:pPr>
      <w:hyperlink w:anchor="_Toc308444579" w:history="1">
        <w:r w:rsidR="001D4614" w:rsidRPr="000448F7">
          <w:rPr>
            <w:rStyle w:val="Hyperlink"/>
            <w:noProof/>
          </w:rPr>
          <w:t>8.1</w:t>
        </w:r>
        <w:r w:rsidR="001D4614">
          <w:rPr>
            <w:rFonts w:ascii="Calibri" w:hAnsi="Calibri" w:cs="Arial"/>
            <w:smallCaps w:val="0"/>
            <w:noProof/>
            <w:color w:val="auto"/>
            <w:sz w:val="22"/>
            <w:szCs w:val="22"/>
          </w:rPr>
          <w:tab/>
        </w:r>
        <w:r w:rsidR="001D4614" w:rsidRPr="000448F7">
          <w:rPr>
            <w:rStyle w:val="Hyperlink"/>
            <w:noProof/>
          </w:rPr>
          <w:t>Storage Array Naming Convention</w:t>
        </w:r>
        <w:r w:rsidR="001D4614">
          <w:rPr>
            <w:noProof/>
            <w:webHidden/>
          </w:rPr>
          <w:tab/>
        </w:r>
        <w:r w:rsidR="00A801A1">
          <w:rPr>
            <w:noProof/>
            <w:webHidden/>
          </w:rPr>
          <w:fldChar w:fldCharType="begin"/>
        </w:r>
        <w:r w:rsidR="001D4614">
          <w:rPr>
            <w:noProof/>
            <w:webHidden/>
          </w:rPr>
          <w:instrText xml:space="preserve"> PAGEREF _Toc308444579 \h </w:instrText>
        </w:r>
        <w:r w:rsidR="00A801A1">
          <w:rPr>
            <w:noProof/>
            <w:webHidden/>
          </w:rPr>
        </w:r>
        <w:r w:rsidR="00A801A1">
          <w:rPr>
            <w:noProof/>
            <w:webHidden/>
          </w:rPr>
          <w:fldChar w:fldCharType="separate"/>
        </w:r>
        <w:r w:rsidR="001D4614">
          <w:rPr>
            <w:noProof/>
            <w:webHidden/>
          </w:rPr>
          <w:t>9</w:t>
        </w:r>
        <w:r w:rsidR="00A801A1">
          <w:rPr>
            <w:noProof/>
            <w:webHidden/>
          </w:rPr>
          <w:fldChar w:fldCharType="end"/>
        </w:r>
      </w:hyperlink>
    </w:p>
    <w:p w14:paraId="76205AEF" w14:textId="77777777" w:rsidR="001D4614" w:rsidRDefault="00B22A1A">
      <w:pPr>
        <w:pStyle w:val="TOC2"/>
        <w:tabs>
          <w:tab w:val="left" w:pos="720"/>
        </w:tabs>
        <w:rPr>
          <w:rFonts w:ascii="Calibri" w:hAnsi="Calibri" w:cs="Arial"/>
          <w:smallCaps w:val="0"/>
          <w:noProof/>
          <w:color w:val="auto"/>
          <w:sz w:val="22"/>
          <w:szCs w:val="22"/>
        </w:rPr>
      </w:pPr>
      <w:hyperlink w:anchor="_Toc308444580" w:history="1">
        <w:r w:rsidR="001D4614" w:rsidRPr="000448F7">
          <w:rPr>
            <w:rStyle w:val="Hyperlink"/>
            <w:rFonts w:cs="Arial"/>
            <w:noProof/>
          </w:rPr>
          <w:t>8.2</w:t>
        </w:r>
        <w:r w:rsidR="001D4614">
          <w:rPr>
            <w:rFonts w:ascii="Calibri" w:hAnsi="Calibri" w:cs="Arial"/>
            <w:smallCaps w:val="0"/>
            <w:noProof/>
            <w:color w:val="auto"/>
            <w:sz w:val="22"/>
            <w:szCs w:val="22"/>
          </w:rPr>
          <w:tab/>
        </w:r>
        <w:r w:rsidR="001D4614" w:rsidRPr="000448F7">
          <w:rPr>
            <w:rStyle w:val="Hyperlink"/>
            <w:rFonts w:cs="Arial"/>
            <w:noProof/>
          </w:rPr>
          <w:t>Switch Naming Convention</w:t>
        </w:r>
        <w:r w:rsidR="001D4614">
          <w:rPr>
            <w:noProof/>
            <w:webHidden/>
          </w:rPr>
          <w:tab/>
        </w:r>
        <w:r w:rsidR="00A801A1">
          <w:rPr>
            <w:noProof/>
            <w:webHidden/>
          </w:rPr>
          <w:fldChar w:fldCharType="begin"/>
        </w:r>
        <w:r w:rsidR="001D4614">
          <w:rPr>
            <w:noProof/>
            <w:webHidden/>
          </w:rPr>
          <w:instrText xml:space="preserve"> PAGEREF _Toc308444580 \h </w:instrText>
        </w:r>
        <w:r w:rsidR="00A801A1">
          <w:rPr>
            <w:noProof/>
            <w:webHidden/>
          </w:rPr>
        </w:r>
        <w:r w:rsidR="00A801A1">
          <w:rPr>
            <w:noProof/>
            <w:webHidden/>
          </w:rPr>
          <w:fldChar w:fldCharType="separate"/>
        </w:r>
        <w:r w:rsidR="001D4614">
          <w:rPr>
            <w:noProof/>
            <w:webHidden/>
          </w:rPr>
          <w:t>10</w:t>
        </w:r>
        <w:r w:rsidR="00A801A1">
          <w:rPr>
            <w:noProof/>
            <w:webHidden/>
          </w:rPr>
          <w:fldChar w:fldCharType="end"/>
        </w:r>
      </w:hyperlink>
    </w:p>
    <w:p w14:paraId="76205AF0" w14:textId="77777777" w:rsidR="001D4614" w:rsidRDefault="00B22A1A">
      <w:pPr>
        <w:pStyle w:val="TOC2"/>
        <w:tabs>
          <w:tab w:val="left" w:pos="720"/>
        </w:tabs>
        <w:rPr>
          <w:rFonts w:ascii="Calibri" w:hAnsi="Calibri" w:cs="Arial"/>
          <w:smallCaps w:val="0"/>
          <w:noProof/>
          <w:color w:val="auto"/>
          <w:sz w:val="22"/>
          <w:szCs w:val="22"/>
        </w:rPr>
      </w:pPr>
      <w:hyperlink w:anchor="_Toc308444581" w:history="1">
        <w:r w:rsidR="001D4614" w:rsidRPr="000448F7">
          <w:rPr>
            <w:rStyle w:val="Hyperlink"/>
            <w:noProof/>
          </w:rPr>
          <w:t>8.3</w:t>
        </w:r>
        <w:r w:rsidR="001D4614">
          <w:rPr>
            <w:rFonts w:ascii="Calibri" w:hAnsi="Calibri" w:cs="Arial"/>
            <w:smallCaps w:val="0"/>
            <w:noProof/>
            <w:color w:val="auto"/>
            <w:sz w:val="22"/>
            <w:szCs w:val="22"/>
          </w:rPr>
          <w:tab/>
        </w:r>
        <w:r w:rsidR="001D4614" w:rsidRPr="000448F7">
          <w:rPr>
            <w:rStyle w:val="Hyperlink"/>
            <w:noProof/>
          </w:rPr>
          <w:t>SAN Server (non-SOE &amp; SOE) Naming Conventions</w:t>
        </w:r>
        <w:r w:rsidR="001D4614">
          <w:rPr>
            <w:noProof/>
            <w:webHidden/>
          </w:rPr>
          <w:tab/>
        </w:r>
        <w:r w:rsidR="00A801A1">
          <w:rPr>
            <w:noProof/>
            <w:webHidden/>
          </w:rPr>
          <w:fldChar w:fldCharType="begin"/>
        </w:r>
        <w:r w:rsidR="001D4614">
          <w:rPr>
            <w:noProof/>
            <w:webHidden/>
          </w:rPr>
          <w:instrText xml:space="preserve"> PAGEREF _Toc308444581 \h </w:instrText>
        </w:r>
        <w:r w:rsidR="00A801A1">
          <w:rPr>
            <w:noProof/>
            <w:webHidden/>
          </w:rPr>
        </w:r>
        <w:r w:rsidR="00A801A1">
          <w:rPr>
            <w:noProof/>
            <w:webHidden/>
          </w:rPr>
          <w:fldChar w:fldCharType="separate"/>
        </w:r>
        <w:r w:rsidR="001D4614">
          <w:rPr>
            <w:noProof/>
            <w:webHidden/>
          </w:rPr>
          <w:t>11</w:t>
        </w:r>
        <w:r w:rsidR="00A801A1">
          <w:rPr>
            <w:noProof/>
            <w:webHidden/>
          </w:rPr>
          <w:fldChar w:fldCharType="end"/>
        </w:r>
      </w:hyperlink>
    </w:p>
    <w:p w14:paraId="76205AF1" w14:textId="77777777" w:rsidR="001D4614" w:rsidRDefault="00B22A1A">
      <w:pPr>
        <w:pStyle w:val="TOC2"/>
        <w:tabs>
          <w:tab w:val="left" w:pos="720"/>
        </w:tabs>
        <w:rPr>
          <w:rFonts w:ascii="Calibri" w:hAnsi="Calibri" w:cs="Arial"/>
          <w:smallCaps w:val="0"/>
          <w:noProof/>
          <w:color w:val="auto"/>
          <w:sz w:val="22"/>
          <w:szCs w:val="22"/>
        </w:rPr>
      </w:pPr>
      <w:hyperlink w:anchor="_Toc308444582" w:history="1">
        <w:r w:rsidR="001D4614" w:rsidRPr="000448F7">
          <w:rPr>
            <w:rStyle w:val="Hyperlink"/>
            <w:noProof/>
          </w:rPr>
          <w:t>8.4</w:t>
        </w:r>
        <w:r w:rsidR="001D4614">
          <w:rPr>
            <w:rFonts w:ascii="Calibri" w:hAnsi="Calibri" w:cs="Arial"/>
            <w:smallCaps w:val="0"/>
            <w:noProof/>
            <w:color w:val="auto"/>
            <w:sz w:val="22"/>
            <w:szCs w:val="22"/>
          </w:rPr>
          <w:tab/>
        </w:r>
        <w:r w:rsidR="001D4614" w:rsidRPr="000448F7">
          <w:rPr>
            <w:rStyle w:val="Hyperlink"/>
            <w:noProof/>
          </w:rPr>
          <w:t>SAN Naming Convention</w:t>
        </w:r>
        <w:r w:rsidR="001D4614">
          <w:rPr>
            <w:noProof/>
            <w:webHidden/>
          </w:rPr>
          <w:tab/>
        </w:r>
        <w:r w:rsidR="00A801A1">
          <w:rPr>
            <w:noProof/>
            <w:webHidden/>
          </w:rPr>
          <w:fldChar w:fldCharType="begin"/>
        </w:r>
        <w:r w:rsidR="001D4614">
          <w:rPr>
            <w:noProof/>
            <w:webHidden/>
          </w:rPr>
          <w:instrText xml:space="preserve"> PAGEREF _Toc308444582 \h </w:instrText>
        </w:r>
        <w:r w:rsidR="00A801A1">
          <w:rPr>
            <w:noProof/>
            <w:webHidden/>
          </w:rPr>
        </w:r>
        <w:r w:rsidR="00A801A1">
          <w:rPr>
            <w:noProof/>
            <w:webHidden/>
          </w:rPr>
          <w:fldChar w:fldCharType="separate"/>
        </w:r>
        <w:r w:rsidR="001D4614">
          <w:rPr>
            <w:noProof/>
            <w:webHidden/>
          </w:rPr>
          <w:t>12</w:t>
        </w:r>
        <w:r w:rsidR="00A801A1">
          <w:rPr>
            <w:noProof/>
            <w:webHidden/>
          </w:rPr>
          <w:fldChar w:fldCharType="end"/>
        </w:r>
      </w:hyperlink>
    </w:p>
    <w:p w14:paraId="76205AF2" w14:textId="77777777" w:rsidR="001D4614" w:rsidRDefault="00B22A1A">
      <w:pPr>
        <w:pStyle w:val="TOC2"/>
        <w:tabs>
          <w:tab w:val="left" w:pos="720"/>
        </w:tabs>
        <w:rPr>
          <w:rFonts w:ascii="Calibri" w:hAnsi="Calibri" w:cs="Arial"/>
          <w:smallCaps w:val="0"/>
          <w:noProof/>
          <w:color w:val="auto"/>
          <w:sz w:val="22"/>
          <w:szCs w:val="22"/>
        </w:rPr>
      </w:pPr>
      <w:hyperlink w:anchor="_Toc308444583" w:history="1">
        <w:r w:rsidR="001D4614" w:rsidRPr="000448F7">
          <w:rPr>
            <w:rStyle w:val="Hyperlink"/>
            <w:noProof/>
          </w:rPr>
          <w:t>8.5</w:t>
        </w:r>
        <w:r w:rsidR="001D4614">
          <w:rPr>
            <w:rFonts w:ascii="Calibri" w:hAnsi="Calibri" w:cs="Arial"/>
            <w:smallCaps w:val="0"/>
            <w:noProof/>
            <w:color w:val="auto"/>
            <w:sz w:val="22"/>
            <w:szCs w:val="22"/>
          </w:rPr>
          <w:tab/>
        </w:r>
        <w:r w:rsidR="001D4614" w:rsidRPr="000448F7">
          <w:rPr>
            <w:rStyle w:val="Hyperlink"/>
            <w:noProof/>
          </w:rPr>
          <w:t>Fabric SAN Naming Convention</w:t>
        </w:r>
        <w:r w:rsidR="001D4614">
          <w:rPr>
            <w:noProof/>
            <w:webHidden/>
          </w:rPr>
          <w:tab/>
        </w:r>
        <w:r w:rsidR="00A801A1">
          <w:rPr>
            <w:noProof/>
            <w:webHidden/>
          </w:rPr>
          <w:fldChar w:fldCharType="begin"/>
        </w:r>
        <w:r w:rsidR="001D4614">
          <w:rPr>
            <w:noProof/>
            <w:webHidden/>
          </w:rPr>
          <w:instrText xml:space="preserve"> PAGEREF _Toc308444583 \h </w:instrText>
        </w:r>
        <w:r w:rsidR="00A801A1">
          <w:rPr>
            <w:noProof/>
            <w:webHidden/>
          </w:rPr>
        </w:r>
        <w:r w:rsidR="00A801A1">
          <w:rPr>
            <w:noProof/>
            <w:webHidden/>
          </w:rPr>
          <w:fldChar w:fldCharType="separate"/>
        </w:r>
        <w:r w:rsidR="001D4614">
          <w:rPr>
            <w:noProof/>
            <w:webHidden/>
          </w:rPr>
          <w:t>12</w:t>
        </w:r>
        <w:r w:rsidR="00A801A1">
          <w:rPr>
            <w:noProof/>
            <w:webHidden/>
          </w:rPr>
          <w:fldChar w:fldCharType="end"/>
        </w:r>
      </w:hyperlink>
    </w:p>
    <w:p w14:paraId="76205AF3" w14:textId="77777777" w:rsidR="001D4614" w:rsidRDefault="00B22A1A">
      <w:pPr>
        <w:pStyle w:val="TOC2"/>
        <w:tabs>
          <w:tab w:val="left" w:pos="720"/>
        </w:tabs>
        <w:rPr>
          <w:rFonts w:ascii="Calibri" w:hAnsi="Calibri" w:cs="Arial"/>
          <w:smallCaps w:val="0"/>
          <w:noProof/>
          <w:color w:val="auto"/>
          <w:sz w:val="22"/>
          <w:szCs w:val="22"/>
        </w:rPr>
      </w:pPr>
      <w:hyperlink w:anchor="_Toc308444584" w:history="1">
        <w:r w:rsidR="001D4614" w:rsidRPr="000448F7">
          <w:rPr>
            <w:rStyle w:val="Hyperlink"/>
            <w:noProof/>
          </w:rPr>
          <w:t>8.6</w:t>
        </w:r>
        <w:r w:rsidR="001D4614">
          <w:rPr>
            <w:rFonts w:ascii="Calibri" w:hAnsi="Calibri" w:cs="Arial"/>
            <w:smallCaps w:val="0"/>
            <w:noProof/>
            <w:color w:val="auto"/>
            <w:sz w:val="22"/>
            <w:szCs w:val="22"/>
          </w:rPr>
          <w:tab/>
        </w:r>
        <w:r w:rsidR="001D4614" w:rsidRPr="000448F7">
          <w:rPr>
            <w:rStyle w:val="Hyperlink"/>
            <w:noProof/>
          </w:rPr>
          <w:t>Fabric Active Zone Set Naming Convention</w:t>
        </w:r>
        <w:r w:rsidR="001D4614">
          <w:rPr>
            <w:noProof/>
            <w:webHidden/>
          </w:rPr>
          <w:tab/>
        </w:r>
        <w:r w:rsidR="00A801A1">
          <w:rPr>
            <w:noProof/>
            <w:webHidden/>
          </w:rPr>
          <w:fldChar w:fldCharType="begin"/>
        </w:r>
        <w:r w:rsidR="001D4614">
          <w:rPr>
            <w:noProof/>
            <w:webHidden/>
          </w:rPr>
          <w:instrText xml:space="preserve"> PAGEREF _Toc308444584 \h </w:instrText>
        </w:r>
        <w:r w:rsidR="00A801A1">
          <w:rPr>
            <w:noProof/>
            <w:webHidden/>
          </w:rPr>
        </w:r>
        <w:r w:rsidR="00A801A1">
          <w:rPr>
            <w:noProof/>
            <w:webHidden/>
          </w:rPr>
          <w:fldChar w:fldCharType="separate"/>
        </w:r>
        <w:r w:rsidR="001D4614">
          <w:rPr>
            <w:noProof/>
            <w:webHidden/>
          </w:rPr>
          <w:t>13</w:t>
        </w:r>
        <w:r w:rsidR="00A801A1">
          <w:rPr>
            <w:noProof/>
            <w:webHidden/>
          </w:rPr>
          <w:fldChar w:fldCharType="end"/>
        </w:r>
      </w:hyperlink>
    </w:p>
    <w:p w14:paraId="76205AF4" w14:textId="77777777" w:rsidR="001D4614" w:rsidRDefault="00B22A1A">
      <w:pPr>
        <w:pStyle w:val="TOC2"/>
        <w:tabs>
          <w:tab w:val="left" w:pos="720"/>
        </w:tabs>
        <w:rPr>
          <w:rFonts w:ascii="Calibri" w:hAnsi="Calibri" w:cs="Arial"/>
          <w:smallCaps w:val="0"/>
          <w:noProof/>
          <w:color w:val="auto"/>
          <w:sz w:val="22"/>
          <w:szCs w:val="22"/>
        </w:rPr>
      </w:pPr>
      <w:hyperlink w:anchor="_Toc308444585" w:history="1">
        <w:r w:rsidR="001D4614" w:rsidRPr="000448F7">
          <w:rPr>
            <w:rStyle w:val="Hyperlink"/>
            <w:noProof/>
          </w:rPr>
          <w:t>8.7</w:t>
        </w:r>
        <w:r w:rsidR="001D4614">
          <w:rPr>
            <w:rFonts w:ascii="Calibri" w:hAnsi="Calibri" w:cs="Arial"/>
            <w:smallCaps w:val="0"/>
            <w:noProof/>
            <w:color w:val="auto"/>
            <w:sz w:val="22"/>
            <w:szCs w:val="22"/>
          </w:rPr>
          <w:tab/>
        </w:r>
        <w:r w:rsidR="001D4614" w:rsidRPr="000448F7">
          <w:rPr>
            <w:rStyle w:val="Hyperlink"/>
            <w:noProof/>
          </w:rPr>
          <w:t>Fabric Zone Set Backup Naming Convention</w:t>
        </w:r>
        <w:r w:rsidR="001D4614">
          <w:rPr>
            <w:noProof/>
            <w:webHidden/>
          </w:rPr>
          <w:tab/>
        </w:r>
        <w:r w:rsidR="00A801A1">
          <w:rPr>
            <w:noProof/>
            <w:webHidden/>
          </w:rPr>
          <w:fldChar w:fldCharType="begin"/>
        </w:r>
        <w:r w:rsidR="001D4614">
          <w:rPr>
            <w:noProof/>
            <w:webHidden/>
          </w:rPr>
          <w:instrText xml:space="preserve"> PAGEREF _Toc308444585 \h </w:instrText>
        </w:r>
        <w:r w:rsidR="00A801A1">
          <w:rPr>
            <w:noProof/>
            <w:webHidden/>
          </w:rPr>
        </w:r>
        <w:r w:rsidR="00A801A1">
          <w:rPr>
            <w:noProof/>
            <w:webHidden/>
          </w:rPr>
          <w:fldChar w:fldCharType="separate"/>
        </w:r>
        <w:r w:rsidR="001D4614">
          <w:rPr>
            <w:noProof/>
            <w:webHidden/>
          </w:rPr>
          <w:t>13</w:t>
        </w:r>
        <w:r w:rsidR="00A801A1">
          <w:rPr>
            <w:noProof/>
            <w:webHidden/>
          </w:rPr>
          <w:fldChar w:fldCharType="end"/>
        </w:r>
      </w:hyperlink>
    </w:p>
    <w:p w14:paraId="76205AF5" w14:textId="77777777" w:rsidR="001D4614" w:rsidRDefault="00B22A1A">
      <w:pPr>
        <w:pStyle w:val="TOC2"/>
        <w:tabs>
          <w:tab w:val="left" w:pos="720"/>
        </w:tabs>
        <w:rPr>
          <w:rFonts w:ascii="Calibri" w:hAnsi="Calibri" w:cs="Arial"/>
          <w:smallCaps w:val="0"/>
          <w:noProof/>
          <w:color w:val="auto"/>
          <w:sz w:val="22"/>
          <w:szCs w:val="22"/>
        </w:rPr>
      </w:pPr>
      <w:hyperlink w:anchor="_Toc308444586" w:history="1">
        <w:r w:rsidR="001D4614" w:rsidRPr="000448F7">
          <w:rPr>
            <w:rStyle w:val="Hyperlink"/>
            <w:noProof/>
          </w:rPr>
          <w:t>8.8</w:t>
        </w:r>
        <w:r w:rsidR="001D4614">
          <w:rPr>
            <w:rFonts w:ascii="Calibri" w:hAnsi="Calibri" w:cs="Arial"/>
            <w:smallCaps w:val="0"/>
            <w:noProof/>
            <w:color w:val="auto"/>
            <w:sz w:val="22"/>
            <w:szCs w:val="22"/>
          </w:rPr>
          <w:tab/>
        </w:r>
        <w:r w:rsidR="001D4614" w:rsidRPr="000448F7">
          <w:rPr>
            <w:rStyle w:val="Hyperlink"/>
            <w:noProof/>
          </w:rPr>
          <w:t>Fabric Disk Zone Naming Convention</w:t>
        </w:r>
        <w:r w:rsidR="001D4614">
          <w:rPr>
            <w:noProof/>
            <w:webHidden/>
          </w:rPr>
          <w:tab/>
        </w:r>
        <w:r w:rsidR="00A801A1">
          <w:rPr>
            <w:noProof/>
            <w:webHidden/>
          </w:rPr>
          <w:fldChar w:fldCharType="begin"/>
        </w:r>
        <w:r w:rsidR="001D4614">
          <w:rPr>
            <w:noProof/>
            <w:webHidden/>
          </w:rPr>
          <w:instrText xml:space="preserve"> PAGEREF _Toc308444586 \h </w:instrText>
        </w:r>
        <w:r w:rsidR="00A801A1">
          <w:rPr>
            <w:noProof/>
            <w:webHidden/>
          </w:rPr>
        </w:r>
        <w:r w:rsidR="00A801A1">
          <w:rPr>
            <w:noProof/>
            <w:webHidden/>
          </w:rPr>
          <w:fldChar w:fldCharType="separate"/>
        </w:r>
        <w:r w:rsidR="001D4614">
          <w:rPr>
            <w:noProof/>
            <w:webHidden/>
          </w:rPr>
          <w:t>14</w:t>
        </w:r>
        <w:r w:rsidR="00A801A1">
          <w:rPr>
            <w:noProof/>
            <w:webHidden/>
          </w:rPr>
          <w:fldChar w:fldCharType="end"/>
        </w:r>
      </w:hyperlink>
    </w:p>
    <w:p w14:paraId="76205AF6" w14:textId="77777777" w:rsidR="001D4614" w:rsidRDefault="00B22A1A">
      <w:pPr>
        <w:pStyle w:val="TOC2"/>
        <w:tabs>
          <w:tab w:val="left" w:pos="720"/>
        </w:tabs>
        <w:rPr>
          <w:rFonts w:ascii="Calibri" w:hAnsi="Calibri" w:cs="Arial"/>
          <w:smallCaps w:val="0"/>
          <w:noProof/>
          <w:color w:val="auto"/>
          <w:sz w:val="22"/>
          <w:szCs w:val="22"/>
        </w:rPr>
      </w:pPr>
      <w:hyperlink w:anchor="_Toc308444587" w:history="1">
        <w:r w:rsidR="001D4614" w:rsidRPr="000448F7">
          <w:rPr>
            <w:rStyle w:val="Hyperlink"/>
            <w:noProof/>
          </w:rPr>
          <w:t>8.9</w:t>
        </w:r>
        <w:r w:rsidR="001D4614">
          <w:rPr>
            <w:rFonts w:ascii="Calibri" w:hAnsi="Calibri" w:cs="Arial"/>
            <w:smallCaps w:val="0"/>
            <w:noProof/>
            <w:color w:val="auto"/>
            <w:sz w:val="22"/>
            <w:szCs w:val="22"/>
          </w:rPr>
          <w:tab/>
        </w:r>
        <w:r w:rsidR="001D4614" w:rsidRPr="000448F7">
          <w:rPr>
            <w:rStyle w:val="Hyperlink"/>
            <w:noProof/>
          </w:rPr>
          <w:t>Fabric Tape Zone Naming Convention</w:t>
        </w:r>
        <w:r w:rsidR="001D4614">
          <w:rPr>
            <w:noProof/>
            <w:webHidden/>
          </w:rPr>
          <w:tab/>
        </w:r>
        <w:r w:rsidR="00A801A1">
          <w:rPr>
            <w:noProof/>
            <w:webHidden/>
          </w:rPr>
          <w:fldChar w:fldCharType="begin"/>
        </w:r>
        <w:r w:rsidR="001D4614">
          <w:rPr>
            <w:noProof/>
            <w:webHidden/>
          </w:rPr>
          <w:instrText xml:space="preserve"> PAGEREF _Toc308444587 \h </w:instrText>
        </w:r>
        <w:r w:rsidR="00A801A1">
          <w:rPr>
            <w:noProof/>
            <w:webHidden/>
          </w:rPr>
        </w:r>
        <w:r w:rsidR="00A801A1">
          <w:rPr>
            <w:noProof/>
            <w:webHidden/>
          </w:rPr>
          <w:fldChar w:fldCharType="separate"/>
        </w:r>
        <w:r w:rsidR="001D4614">
          <w:rPr>
            <w:noProof/>
            <w:webHidden/>
          </w:rPr>
          <w:t>14</w:t>
        </w:r>
        <w:r w:rsidR="00A801A1">
          <w:rPr>
            <w:noProof/>
            <w:webHidden/>
          </w:rPr>
          <w:fldChar w:fldCharType="end"/>
        </w:r>
      </w:hyperlink>
    </w:p>
    <w:p w14:paraId="76205AF7" w14:textId="77777777" w:rsidR="001D4614" w:rsidRDefault="00B22A1A">
      <w:pPr>
        <w:pStyle w:val="TOC2"/>
        <w:tabs>
          <w:tab w:val="left" w:pos="960"/>
        </w:tabs>
        <w:rPr>
          <w:rFonts w:ascii="Calibri" w:hAnsi="Calibri" w:cs="Arial"/>
          <w:smallCaps w:val="0"/>
          <w:noProof/>
          <w:color w:val="auto"/>
          <w:sz w:val="22"/>
          <w:szCs w:val="22"/>
        </w:rPr>
      </w:pPr>
      <w:hyperlink w:anchor="_Toc308444588" w:history="1">
        <w:r w:rsidR="001D4614" w:rsidRPr="000448F7">
          <w:rPr>
            <w:rStyle w:val="Hyperlink"/>
            <w:noProof/>
          </w:rPr>
          <w:t>8.10</w:t>
        </w:r>
        <w:r w:rsidR="001D4614">
          <w:rPr>
            <w:rFonts w:ascii="Calibri" w:hAnsi="Calibri" w:cs="Arial"/>
            <w:smallCaps w:val="0"/>
            <w:noProof/>
            <w:color w:val="auto"/>
            <w:sz w:val="22"/>
            <w:szCs w:val="22"/>
          </w:rPr>
          <w:tab/>
        </w:r>
        <w:r w:rsidR="001D4614" w:rsidRPr="000448F7">
          <w:rPr>
            <w:rStyle w:val="Hyperlink"/>
            <w:noProof/>
          </w:rPr>
          <w:t>WWPN Host Alias (Nickname) Naming Convention</w:t>
        </w:r>
        <w:r w:rsidR="001D4614">
          <w:rPr>
            <w:noProof/>
            <w:webHidden/>
          </w:rPr>
          <w:tab/>
        </w:r>
        <w:r w:rsidR="00A801A1">
          <w:rPr>
            <w:noProof/>
            <w:webHidden/>
          </w:rPr>
          <w:fldChar w:fldCharType="begin"/>
        </w:r>
        <w:r w:rsidR="001D4614">
          <w:rPr>
            <w:noProof/>
            <w:webHidden/>
          </w:rPr>
          <w:instrText xml:space="preserve"> PAGEREF _Toc308444588 \h </w:instrText>
        </w:r>
        <w:r w:rsidR="00A801A1">
          <w:rPr>
            <w:noProof/>
            <w:webHidden/>
          </w:rPr>
        </w:r>
        <w:r w:rsidR="00A801A1">
          <w:rPr>
            <w:noProof/>
            <w:webHidden/>
          </w:rPr>
          <w:fldChar w:fldCharType="separate"/>
        </w:r>
        <w:r w:rsidR="001D4614">
          <w:rPr>
            <w:noProof/>
            <w:webHidden/>
          </w:rPr>
          <w:t>15</w:t>
        </w:r>
        <w:r w:rsidR="00A801A1">
          <w:rPr>
            <w:noProof/>
            <w:webHidden/>
          </w:rPr>
          <w:fldChar w:fldCharType="end"/>
        </w:r>
      </w:hyperlink>
    </w:p>
    <w:p w14:paraId="76205AF8" w14:textId="77777777" w:rsidR="001D4614" w:rsidRDefault="00B22A1A">
      <w:pPr>
        <w:pStyle w:val="TOC2"/>
        <w:tabs>
          <w:tab w:val="left" w:pos="960"/>
        </w:tabs>
        <w:rPr>
          <w:rFonts w:ascii="Calibri" w:hAnsi="Calibri" w:cs="Arial"/>
          <w:smallCaps w:val="0"/>
          <w:noProof/>
          <w:color w:val="auto"/>
          <w:sz w:val="22"/>
          <w:szCs w:val="22"/>
        </w:rPr>
      </w:pPr>
      <w:hyperlink w:anchor="_Toc308444589" w:history="1">
        <w:r w:rsidR="001D4614" w:rsidRPr="000448F7">
          <w:rPr>
            <w:rStyle w:val="Hyperlink"/>
            <w:noProof/>
          </w:rPr>
          <w:t>8.11</w:t>
        </w:r>
        <w:r w:rsidR="001D4614">
          <w:rPr>
            <w:rFonts w:ascii="Calibri" w:hAnsi="Calibri" w:cs="Arial"/>
            <w:smallCaps w:val="0"/>
            <w:noProof/>
            <w:color w:val="auto"/>
            <w:sz w:val="22"/>
            <w:szCs w:val="22"/>
          </w:rPr>
          <w:tab/>
        </w:r>
        <w:r w:rsidR="001D4614" w:rsidRPr="000448F7">
          <w:rPr>
            <w:rStyle w:val="Hyperlink"/>
            <w:noProof/>
          </w:rPr>
          <w:t>WWPN Disk Storage Alias Naming Convention</w:t>
        </w:r>
        <w:r w:rsidR="001D4614">
          <w:rPr>
            <w:noProof/>
            <w:webHidden/>
          </w:rPr>
          <w:tab/>
        </w:r>
        <w:r w:rsidR="00A801A1">
          <w:rPr>
            <w:noProof/>
            <w:webHidden/>
          </w:rPr>
          <w:fldChar w:fldCharType="begin"/>
        </w:r>
        <w:r w:rsidR="001D4614">
          <w:rPr>
            <w:noProof/>
            <w:webHidden/>
          </w:rPr>
          <w:instrText xml:space="preserve"> PAGEREF _Toc308444589 \h </w:instrText>
        </w:r>
        <w:r w:rsidR="00A801A1">
          <w:rPr>
            <w:noProof/>
            <w:webHidden/>
          </w:rPr>
        </w:r>
        <w:r w:rsidR="00A801A1">
          <w:rPr>
            <w:noProof/>
            <w:webHidden/>
          </w:rPr>
          <w:fldChar w:fldCharType="separate"/>
        </w:r>
        <w:r w:rsidR="001D4614">
          <w:rPr>
            <w:noProof/>
            <w:webHidden/>
          </w:rPr>
          <w:t>15</w:t>
        </w:r>
        <w:r w:rsidR="00A801A1">
          <w:rPr>
            <w:noProof/>
            <w:webHidden/>
          </w:rPr>
          <w:fldChar w:fldCharType="end"/>
        </w:r>
      </w:hyperlink>
    </w:p>
    <w:p w14:paraId="76205AF9" w14:textId="77777777" w:rsidR="001D4614" w:rsidRDefault="00B22A1A">
      <w:pPr>
        <w:pStyle w:val="TOC2"/>
        <w:tabs>
          <w:tab w:val="left" w:pos="960"/>
        </w:tabs>
        <w:rPr>
          <w:rFonts w:ascii="Calibri" w:hAnsi="Calibri" w:cs="Arial"/>
          <w:smallCaps w:val="0"/>
          <w:noProof/>
          <w:color w:val="auto"/>
          <w:sz w:val="22"/>
          <w:szCs w:val="22"/>
        </w:rPr>
      </w:pPr>
      <w:hyperlink w:anchor="_Toc308444590" w:history="1">
        <w:r w:rsidR="001D4614" w:rsidRPr="000448F7">
          <w:rPr>
            <w:rStyle w:val="Hyperlink"/>
            <w:noProof/>
          </w:rPr>
          <w:t>8.12</w:t>
        </w:r>
        <w:r w:rsidR="001D4614">
          <w:rPr>
            <w:rFonts w:ascii="Calibri" w:hAnsi="Calibri" w:cs="Arial"/>
            <w:smallCaps w:val="0"/>
            <w:noProof/>
            <w:color w:val="auto"/>
            <w:sz w:val="22"/>
            <w:szCs w:val="22"/>
          </w:rPr>
          <w:tab/>
        </w:r>
        <w:r w:rsidR="001D4614" w:rsidRPr="000448F7">
          <w:rPr>
            <w:rStyle w:val="Hyperlink"/>
            <w:noProof/>
          </w:rPr>
          <w:t>WWPN Tape Alias Naming Convention</w:t>
        </w:r>
        <w:r w:rsidR="001D4614">
          <w:rPr>
            <w:noProof/>
            <w:webHidden/>
          </w:rPr>
          <w:tab/>
        </w:r>
        <w:r w:rsidR="00A801A1">
          <w:rPr>
            <w:noProof/>
            <w:webHidden/>
          </w:rPr>
          <w:fldChar w:fldCharType="begin"/>
        </w:r>
        <w:r w:rsidR="001D4614">
          <w:rPr>
            <w:noProof/>
            <w:webHidden/>
          </w:rPr>
          <w:instrText xml:space="preserve"> PAGEREF _Toc308444590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14:paraId="76205AFA" w14:textId="77777777" w:rsidR="001D4614" w:rsidRDefault="00B22A1A">
      <w:pPr>
        <w:pStyle w:val="TOC2"/>
        <w:tabs>
          <w:tab w:val="left" w:pos="960"/>
        </w:tabs>
        <w:rPr>
          <w:rFonts w:ascii="Calibri" w:hAnsi="Calibri" w:cs="Arial"/>
          <w:smallCaps w:val="0"/>
          <w:noProof/>
          <w:color w:val="auto"/>
          <w:sz w:val="22"/>
          <w:szCs w:val="22"/>
        </w:rPr>
      </w:pPr>
      <w:hyperlink w:anchor="_Toc308444591" w:history="1">
        <w:r w:rsidR="001D4614" w:rsidRPr="000448F7">
          <w:rPr>
            <w:rStyle w:val="Hyperlink"/>
            <w:noProof/>
          </w:rPr>
          <w:t>8.13</w:t>
        </w:r>
        <w:r w:rsidR="001D4614">
          <w:rPr>
            <w:rFonts w:ascii="Calibri" w:hAnsi="Calibri" w:cs="Arial"/>
            <w:smallCaps w:val="0"/>
            <w:noProof/>
            <w:color w:val="auto"/>
            <w:sz w:val="22"/>
            <w:szCs w:val="22"/>
          </w:rPr>
          <w:tab/>
        </w:r>
        <w:r w:rsidR="001D4614" w:rsidRPr="000448F7">
          <w:rPr>
            <w:rStyle w:val="Hyperlink"/>
            <w:noProof/>
          </w:rPr>
          <w:t>Hitachi Host Group Naming Convention</w:t>
        </w:r>
        <w:r w:rsidR="001D4614">
          <w:rPr>
            <w:noProof/>
            <w:webHidden/>
          </w:rPr>
          <w:tab/>
        </w:r>
        <w:r w:rsidR="00A801A1">
          <w:rPr>
            <w:noProof/>
            <w:webHidden/>
          </w:rPr>
          <w:fldChar w:fldCharType="begin"/>
        </w:r>
        <w:r w:rsidR="001D4614">
          <w:rPr>
            <w:noProof/>
            <w:webHidden/>
          </w:rPr>
          <w:instrText xml:space="preserve"> PAGEREF _Toc308444591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14:paraId="76205AFB" w14:textId="77777777" w:rsidR="001D4614" w:rsidRDefault="00B22A1A">
      <w:pPr>
        <w:pStyle w:val="TOC2"/>
        <w:tabs>
          <w:tab w:val="left" w:pos="960"/>
        </w:tabs>
        <w:rPr>
          <w:rFonts w:ascii="Calibri" w:hAnsi="Calibri" w:cs="Arial"/>
          <w:smallCaps w:val="0"/>
          <w:noProof/>
          <w:color w:val="auto"/>
          <w:sz w:val="22"/>
          <w:szCs w:val="22"/>
        </w:rPr>
      </w:pPr>
      <w:hyperlink w:anchor="_Toc308444592" w:history="1">
        <w:r w:rsidR="001D4614" w:rsidRPr="000448F7">
          <w:rPr>
            <w:rStyle w:val="Hyperlink"/>
            <w:noProof/>
          </w:rPr>
          <w:t>8.14</w:t>
        </w:r>
        <w:r w:rsidR="001D4614">
          <w:rPr>
            <w:rFonts w:ascii="Calibri" w:hAnsi="Calibri" w:cs="Arial"/>
            <w:smallCaps w:val="0"/>
            <w:noProof/>
            <w:color w:val="auto"/>
            <w:sz w:val="22"/>
            <w:szCs w:val="22"/>
          </w:rPr>
          <w:tab/>
        </w:r>
        <w:r w:rsidR="001D4614" w:rsidRPr="000448F7">
          <w:rPr>
            <w:rStyle w:val="Hyperlink"/>
            <w:noProof/>
          </w:rPr>
          <w:t>Hitachi Host group WWPN Alias Naming Convention</w:t>
        </w:r>
        <w:r w:rsidR="001D4614">
          <w:rPr>
            <w:noProof/>
            <w:webHidden/>
          </w:rPr>
          <w:tab/>
        </w:r>
        <w:r w:rsidR="00A801A1">
          <w:rPr>
            <w:noProof/>
            <w:webHidden/>
          </w:rPr>
          <w:fldChar w:fldCharType="begin"/>
        </w:r>
        <w:r w:rsidR="001D4614">
          <w:rPr>
            <w:noProof/>
            <w:webHidden/>
          </w:rPr>
          <w:instrText xml:space="preserve"> PAGEREF _Toc308444592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14:paraId="76205AFC" w14:textId="77777777" w:rsidR="001D4614" w:rsidRDefault="00B22A1A">
      <w:pPr>
        <w:pStyle w:val="TOC2"/>
        <w:tabs>
          <w:tab w:val="left" w:pos="960"/>
        </w:tabs>
        <w:rPr>
          <w:rFonts w:ascii="Calibri" w:hAnsi="Calibri" w:cs="Arial"/>
          <w:smallCaps w:val="0"/>
          <w:noProof/>
          <w:color w:val="auto"/>
          <w:sz w:val="22"/>
          <w:szCs w:val="22"/>
        </w:rPr>
      </w:pPr>
      <w:hyperlink w:anchor="_Toc308444593" w:history="1">
        <w:r w:rsidR="001D4614" w:rsidRPr="000448F7">
          <w:rPr>
            <w:rStyle w:val="Hyperlink"/>
            <w:noProof/>
          </w:rPr>
          <w:t>8.15</w:t>
        </w:r>
        <w:r w:rsidR="001D4614">
          <w:rPr>
            <w:rFonts w:ascii="Calibri" w:hAnsi="Calibri" w:cs="Arial"/>
            <w:smallCaps w:val="0"/>
            <w:noProof/>
            <w:color w:val="auto"/>
            <w:sz w:val="22"/>
            <w:szCs w:val="22"/>
          </w:rPr>
          <w:tab/>
        </w:r>
        <w:r w:rsidR="001D4614" w:rsidRPr="000448F7">
          <w:rPr>
            <w:rStyle w:val="Hyperlink"/>
            <w:noProof/>
          </w:rPr>
          <w:t>HDP Pool Naming &amp; Numbering</w:t>
        </w:r>
        <w:r w:rsidR="001D4614">
          <w:rPr>
            <w:noProof/>
            <w:webHidden/>
          </w:rPr>
          <w:tab/>
        </w:r>
        <w:r w:rsidR="00A801A1">
          <w:rPr>
            <w:noProof/>
            <w:webHidden/>
          </w:rPr>
          <w:fldChar w:fldCharType="begin"/>
        </w:r>
        <w:r w:rsidR="001D4614">
          <w:rPr>
            <w:noProof/>
            <w:webHidden/>
          </w:rPr>
          <w:instrText xml:space="preserve"> PAGEREF _Toc308444593 \h </w:instrText>
        </w:r>
        <w:r w:rsidR="00A801A1">
          <w:rPr>
            <w:noProof/>
            <w:webHidden/>
          </w:rPr>
        </w:r>
        <w:r w:rsidR="00A801A1">
          <w:rPr>
            <w:noProof/>
            <w:webHidden/>
          </w:rPr>
          <w:fldChar w:fldCharType="separate"/>
        </w:r>
        <w:r w:rsidR="001D4614">
          <w:rPr>
            <w:noProof/>
            <w:webHidden/>
          </w:rPr>
          <w:t>17</w:t>
        </w:r>
        <w:r w:rsidR="00A801A1">
          <w:rPr>
            <w:noProof/>
            <w:webHidden/>
          </w:rPr>
          <w:fldChar w:fldCharType="end"/>
        </w:r>
      </w:hyperlink>
    </w:p>
    <w:p w14:paraId="76205AFD" w14:textId="77777777" w:rsidR="001D4614" w:rsidRDefault="00B22A1A">
      <w:pPr>
        <w:pStyle w:val="TOC2"/>
        <w:tabs>
          <w:tab w:val="left" w:pos="960"/>
        </w:tabs>
        <w:rPr>
          <w:rFonts w:ascii="Calibri" w:hAnsi="Calibri" w:cs="Arial"/>
          <w:smallCaps w:val="0"/>
          <w:noProof/>
          <w:color w:val="auto"/>
          <w:sz w:val="22"/>
          <w:szCs w:val="22"/>
        </w:rPr>
      </w:pPr>
      <w:hyperlink w:anchor="_Toc308444594" w:history="1">
        <w:r w:rsidR="001D4614" w:rsidRPr="000448F7">
          <w:rPr>
            <w:rStyle w:val="Hyperlink"/>
            <w:noProof/>
          </w:rPr>
          <w:t>8.16</w:t>
        </w:r>
        <w:r w:rsidR="001D4614">
          <w:rPr>
            <w:rFonts w:ascii="Calibri" w:hAnsi="Calibri" w:cs="Arial"/>
            <w:smallCaps w:val="0"/>
            <w:noProof/>
            <w:color w:val="auto"/>
            <w:sz w:val="22"/>
            <w:szCs w:val="22"/>
          </w:rPr>
          <w:tab/>
        </w:r>
        <w:r w:rsidR="001D4614" w:rsidRPr="000448F7">
          <w:rPr>
            <w:rStyle w:val="Hyperlink"/>
            <w:noProof/>
          </w:rPr>
          <w:t>Volume Control Manager Data Base (VCMDB) ASCII WWN Naming Convention</w:t>
        </w:r>
        <w:r w:rsidR="001D4614">
          <w:rPr>
            <w:noProof/>
            <w:webHidden/>
          </w:rPr>
          <w:tab/>
        </w:r>
        <w:r w:rsidR="00A801A1">
          <w:rPr>
            <w:noProof/>
            <w:webHidden/>
          </w:rPr>
          <w:fldChar w:fldCharType="begin"/>
        </w:r>
        <w:r w:rsidR="001D4614">
          <w:rPr>
            <w:noProof/>
            <w:webHidden/>
          </w:rPr>
          <w:instrText xml:space="preserve"> PAGEREF _Toc308444594 \h </w:instrText>
        </w:r>
        <w:r w:rsidR="00A801A1">
          <w:rPr>
            <w:noProof/>
            <w:webHidden/>
          </w:rPr>
        </w:r>
        <w:r w:rsidR="00A801A1">
          <w:rPr>
            <w:noProof/>
            <w:webHidden/>
          </w:rPr>
          <w:fldChar w:fldCharType="separate"/>
        </w:r>
        <w:r w:rsidR="001D4614">
          <w:rPr>
            <w:noProof/>
            <w:webHidden/>
          </w:rPr>
          <w:t>17</w:t>
        </w:r>
        <w:r w:rsidR="00A801A1">
          <w:rPr>
            <w:noProof/>
            <w:webHidden/>
          </w:rPr>
          <w:fldChar w:fldCharType="end"/>
        </w:r>
      </w:hyperlink>
    </w:p>
    <w:p w14:paraId="76205AFE" w14:textId="77777777" w:rsidR="001D4614" w:rsidRDefault="00B22A1A">
      <w:pPr>
        <w:pStyle w:val="TOC2"/>
        <w:tabs>
          <w:tab w:val="left" w:pos="960"/>
        </w:tabs>
        <w:rPr>
          <w:rFonts w:ascii="Calibri" w:hAnsi="Calibri" w:cs="Arial"/>
          <w:smallCaps w:val="0"/>
          <w:noProof/>
          <w:color w:val="auto"/>
          <w:sz w:val="22"/>
          <w:szCs w:val="22"/>
        </w:rPr>
      </w:pPr>
      <w:hyperlink w:anchor="_Toc308444595" w:history="1">
        <w:r w:rsidR="001D4614" w:rsidRPr="000448F7">
          <w:rPr>
            <w:rStyle w:val="Hyperlink"/>
            <w:noProof/>
          </w:rPr>
          <w:t>8.17</w:t>
        </w:r>
        <w:r w:rsidR="001D4614">
          <w:rPr>
            <w:rFonts w:ascii="Calibri" w:hAnsi="Calibri" w:cs="Arial"/>
            <w:smallCaps w:val="0"/>
            <w:noProof/>
            <w:color w:val="auto"/>
            <w:sz w:val="22"/>
            <w:szCs w:val="22"/>
          </w:rPr>
          <w:tab/>
        </w:r>
        <w:r w:rsidR="001D4614" w:rsidRPr="000448F7">
          <w:rPr>
            <w:rStyle w:val="Hyperlink"/>
            <w:noProof/>
          </w:rPr>
          <w:t>Cisco Domain VSANs</w:t>
        </w:r>
        <w:r w:rsidR="001D4614">
          <w:rPr>
            <w:noProof/>
            <w:webHidden/>
          </w:rPr>
          <w:tab/>
        </w:r>
        <w:r w:rsidR="00A801A1">
          <w:rPr>
            <w:noProof/>
            <w:webHidden/>
          </w:rPr>
          <w:fldChar w:fldCharType="begin"/>
        </w:r>
        <w:r w:rsidR="001D4614">
          <w:rPr>
            <w:noProof/>
            <w:webHidden/>
          </w:rPr>
          <w:instrText xml:space="preserve"> PAGEREF _Toc308444595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AFF" w14:textId="77777777" w:rsidR="001D4614" w:rsidRDefault="00B22A1A">
      <w:pPr>
        <w:pStyle w:val="TOC3"/>
        <w:tabs>
          <w:tab w:val="left" w:pos="1440"/>
        </w:tabs>
        <w:rPr>
          <w:rFonts w:ascii="Calibri" w:hAnsi="Calibri" w:cs="Arial"/>
          <w:i w:val="0"/>
          <w:noProof/>
          <w:color w:val="auto"/>
          <w:sz w:val="22"/>
          <w:szCs w:val="22"/>
        </w:rPr>
      </w:pPr>
      <w:hyperlink w:anchor="_Toc308444596" w:history="1">
        <w:r w:rsidR="001D4614" w:rsidRPr="000448F7">
          <w:rPr>
            <w:rStyle w:val="Hyperlink"/>
            <w:rFonts w:ascii="Cambria" w:hAnsi="Cambria" w:cs="Courier New"/>
            <w:noProof/>
          </w:rPr>
          <w:t>8.17.1</w:t>
        </w:r>
        <w:r w:rsidR="001D4614">
          <w:rPr>
            <w:rFonts w:ascii="Calibri" w:hAnsi="Calibri" w:cs="Arial"/>
            <w:i w:val="0"/>
            <w:noProof/>
            <w:color w:val="auto"/>
            <w:sz w:val="22"/>
            <w:szCs w:val="22"/>
          </w:rPr>
          <w:tab/>
        </w:r>
        <w:r w:rsidR="001D4614" w:rsidRPr="000448F7">
          <w:rPr>
            <w:rStyle w:val="Hyperlink"/>
            <w:rFonts w:ascii="Cambria" w:hAnsi="Cambria" w:cs="Courier New"/>
            <w:noProof/>
          </w:rPr>
          <w:t>Southwest – SAN 3 (usucd03)</w:t>
        </w:r>
        <w:r w:rsidR="001D4614">
          <w:rPr>
            <w:noProof/>
            <w:webHidden/>
          </w:rPr>
          <w:tab/>
        </w:r>
        <w:r w:rsidR="00A801A1">
          <w:rPr>
            <w:noProof/>
            <w:webHidden/>
          </w:rPr>
          <w:fldChar w:fldCharType="begin"/>
        </w:r>
        <w:r w:rsidR="001D4614">
          <w:rPr>
            <w:noProof/>
            <w:webHidden/>
          </w:rPr>
          <w:instrText xml:space="preserve"> PAGEREF _Toc308444596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0" w14:textId="77777777" w:rsidR="001D4614" w:rsidRDefault="00B22A1A">
      <w:pPr>
        <w:pStyle w:val="TOC3"/>
        <w:tabs>
          <w:tab w:val="left" w:pos="1440"/>
        </w:tabs>
        <w:rPr>
          <w:rFonts w:ascii="Calibri" w:hAnsi="Calibri" w:cs="Arial"/>
          <w:i w:val="0"/>
          <w:noProof/>
          <w:color w:val="auto"/>
          <w:sz w:val="22"/>
          <w:szCs w:val="22"/>
        </w:rPr>
      </w:pPr>
      <w:hyperlink w:anchor="_Toc308444597" w:history="1">
        <w:r w:rsidR="001D4614" w:rsidRPr="000448F7">
          <w:rPr>
            <w:rStyle w:val="Hyperlink"/>
            <w:rFonts w:ascii="Cambria" w:hAnsi="Cambria" w:cs="Courier New"/>
            <w:noProof/>
          </w:rPr>
          <w:t>8.17.2</w:t>
        </w:r>
        <w:r w:rsidR="001D4614">
          <w:rPr>
            <w:rFonts w:ascii="Calibri" w:hAnsi="Calibri" w:cs="Arial"/>
            <w:i w:val="0"/>
            <w:noProof/>
            <w:color w:val="auto"/>
            <w:sz w:val="22"/>
            <w:szCs w:val="22"/>
          </w:rPr>
          <w:tab/>
        </w:r>
        <w:r w:rsidR="001D4614" w:rsidRPr="000448F7">
          <w:rPr>
            <w:rStyle w:val="Hyperlink"/>
            <w:rFonts w:ascii="Cambria" w:hAnsi="Cambria" w:cs="Courier New"/>
            <w:noProof/>
          </w:rPr>
          <w:t>Midwest – SAN1 (usmcd01)</w:t>
        </w:r>
        <w:r w:rsidR="001D4614">
          <w:rPr>
            <w:noProof/>
            <w:webHidden/>
          </w:rPr>
          <w:tab/>
        </w:r>
        <w:r w:rsidR="00A801A1">
          <w:rPr>
            <w:noProof/>
            <w:webHidden/>
          </w:rPr>
          <w:fldChar w:fldCharType="begin"/>
        </w:r>
        <w:r w:rsidR="001D4614">
          <w:rPr>
            <w:noProof/>
            <w:webHidden/>
          </w:rPr>
          <w:instrText xml:space="preserve"> PAGEREF _Toc308444597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1" w14:textId="77777777" w:rsidR="001D4614" w:rsidRDefault="00B22A1A">
      <w:pPr>
        <w:pStyle w:val="TOC2"/>
        <w:tabs>
          <w:tab w:val="left" w:pos="960"/>
        </w:tabs>
        <w:rPr>
          <w:rFonts w:ascii="Calibri" w:hAnsi="Calibri" w:cs="Arial"/>
          <w:smallCaps w:val="0"/>
          <w:noProof/>
          <w:color w:val="auto"/>
          <w:sz w:val="22"/>
          <w:szCs w:val="22"/>
        </w:rPr>
      </w:pPr>
      <w:hyperlink w:anchor="_Toc308444598" w:history="1">
        <w:r w:rsidR="001D4614" w:rsidRPr="000448F7">
          <w:rPr>
            <w:rStyle w:val="Hyperlink"/>
            <w:noProof/>
          </w:rPr>
          <w:t>8.18</w:t>
        </w:r>
        <w:r w:rsidR="001D4614">
          <w:rPr>
            <w:rFonts w:ascii="Calibri" w:hAnsi="Calibri" w:cs="Arial"/>
            <w:smallCaps w:val="0"/>
            <w:noProof/>
            <w:color w:val="auto"/>
            <w:sz w:val="22"/>
            <w:szCs w:val="22"/>
          </w:rPr>
          <w:tab/>
        </w:r>
        <w:r w:rsidR="001D4614" w:rsidRPr="000448F7">
          <w:rPr>
            <w:rStyle w:val="Hyperlink"/>
            <w:noProof/>
          </w:rPr>
          <w:t>Cisco Startup/Running Configuration</w:t>
        </w:r>
        <w:r w:rsidR="001D4614">
          <w:rPr>
            <w:noProof/>
            <w:webHidden/>
          </w:rPr>
          <w:tab/>
        </w:r>
        <w:r w:rsidR="00A801A1">
          <w:rPr>
            <w:noProof/>
            <w:webHidden/>
          </w:rPr>
          <w:fldChar w:fldCharType="begin"/>
        </w:r>
        <w:r w:rsidR="001D4614">
          <w:rPr>
            <w:noProof/>
            <w:webHidden/>
          </w:rPr>
          <w:instrText xml:space="preserve"> PAGEREF _Toc308444598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2" w14:textId="77777777" w:rsidR="001D4614" w:rsidRDefault="00B22A1A">
      <w:pPr>
        <w:pStyle w:val="TOC2"/>
        <w:tabs>
          <w:tab w:val="left" w:pos="960"/>
        </w:tabs>
        <w:rPr>
          <w:rFonts w:ascii="Calibri" w:hAnsi="Calibri" w:cs="Arial"/>
          <w:smallCaps w:val="0"/>
          <w:noProof/>
          <w:color w:val="auto"/>
          <w:sz w:val="22"/>
          <w:szCs w:val="22"/>
        </w:rPr>
      </w:pPr>
      <w:hyperlink w:anchor="_Toc308444599" w:history="1">
        <w:r w:rsidR="001D4614" w:rsidRPr="000448F7">
          <w:rPr>
            <w:rStyle w:val="Hyperlink"/>
            <w:noProof/>
          </w:rPr>
          <w:t>8.19</w:t>
        </w:r>
        <w:r w:rsidR="001D4614">
          <w:rPr>
            <w:rFonts w:ascii="Calibri" w:hAnsi="Calibri" w:cs="Arial"/>
            <w:smallCaps w:val="0"/>
            <w:noProof/>
            <w:color w:val="auto"/>
            <w:sz w:val="22"/>
            <w:szCs w:val="22"/>
          </w:rPr>
          <w:tab/>
        </w:r>
        <w:r w:rsidR="001D4614" w:rsidRPr="000448F7">
          <w:rPr>
            <w:rStyle w:val="Hyperlink"/>
            <w:noProof/>
          </w:rPr>
          <w:t>Cisco Backups</w:t>
        </w:r>
        <w:r w:rsidR="001D4614">
          <w:rPr>
            <w:noProof/>
            <w:webHidden/>
          </w:rPr>
          <w:tab/>
        </w:r>
        <w:r w:rsidR="00A801A1">
          <w:rPr>
            <w:noProof/>
            <w:webHidden/>
          </w:rPr>
          <w:fldChar w:fldCharType="begin"/>
        </w:r>
        <w:r w:rsidR="001D4614">
          <w:rPr>
            <w:noProof/>
            <w:webHidden/>
          </w:rPr>
          <w:instrText xml:space="preserve"> PAGEREF _Toc308444599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3" w14:textId="77777777" w:rsidR="001D4614" w:rsidRDefault="00B22A1A">
      <w:pPr>
        <w:pStyle w:val="TOC2"/>
        <w:tabs>
          <w:tab w:val="left" w:pos="960"/>
        </w:tabs>
        <w:rPr>
          <w:rFonts w:ascii="Calibri" w:hAnsi="Calibri" w:cs="Arial"/>
          <w:smallCaps w:val="0"/>
          <w:noProof/>
          <w:color w:val="auto"/>
          <w:sz w:val="22"/>
          <w:szCs w:val="22"/>
        </w:rPr>
      </w:pPr>
      <w:hyperlink w:anchor="_Toc308444600" w:history="1">
        <w:r w:rsidR="001D4614" w:rsidRPr="000448F7">
          <w:rPr>
            <w:rStyle w:val="Hyperlink"/>
            <w:noProof/>
          </w:rPr>
          <w:t>8.20</w:t>
        </w:r>
        <w:r w:rsidR="001D4614">
          <w:rPr>
            <w:rFonts w:ascii="Calibri" w:hAnsi="Calibri" w:cs="Arial"/>
            <w:smallCaps w:val="0"/>
            <w:noProof/>
            <w:color w:val="auto"/>
            <w:sz w:val="22"/>
            <w:szCs w:val="22"/>
          </w:rPr>
          <w:tab/>
        </w:r>
        <w:r w:rsidR="001D4614" w:rsidRPr="000448F7">
          <w:rPr>
            <w:rStyle w:val="Hyperlink"/>
            <w:noProof/>
          </w:rPr>
          <w:t>Symmconfigure Command File Naming Convention</w:t>
        </w:r>
        <w:r w:rsidR="001D4614">
          <w:rPr>
            <w:noProof/>
            <w:webHidden/>
          </w:rPr>
          <w:tab/>
        </w:r>
        <w:r w:rsidR="00A801A1">
          <w:rPr>
            <w:noProof/>
            <w:webHidden/>
          </w:rPr>
          <w:fldChar w:fldCharType="begin"/>
        </w:r>
        <w:r w:rsidR="001D4614">
          <w:rPr>
            <w:noProof/>
            <w:webHidden/>
          </w:rPr>
          <w:instrText xml:space="preserve"> PAGEREF _Toc308444600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4" w14:textId="77777777" w:rsidR="001D4614" w:rsidRDefault="00B22A1A">
      <w:pPr>
        <w:pStyle w:val="TOC2"/>
        <w:tabs>
          <w:tab w:val="left" w:pos="960"/>
        </w:tabs>
        <w:rPr>
          <w:rFonts w:ascii="Calibri" w:hAnsi="Calibri" w:cs="Arial"/>
          <w:smallCaps w:val="0"/>
          <w:noProof/>
          <w:color w:val="auto"/>
          <w:sz w:val="22"/>
          <w:szCs w:val="22"/>
        </w:rPr>
      </w:pPr>
      <w:hyperlink w:anchor="_Toc308444601" w:history="1">
        <w:r w:rsidR="001D4614" w:rsidRPr="000448F7">
          <w:rPr>
            <w:rStyle w:val="Hyperlink"/>
            <w:noProof/>
          </w:rPr>
          <w:t>8.21</w:t>
        </w:r>
        <w:r w:rsidR="001D4614">
          <w:rPr>
            <w:rFonts w:ascii="Calibri" w:hAnsi="Calibri" w:cs="Arial"/>
            <w:smallCaps w:val="0"/>
            <w:noProof/>
            <w:color w:val="auto"/>
            <w:sz w:val="22"/>
            <w:szCs w:val="22"/>
          </w:rPr>
          <w:tab/>
        </w:r>
        <w:r w:rsidR="001D4614" w:rsidRPr="000448F7">
          <w:rPr>
            <w:rStyle w:val="Hyperlink"/>
            <w:noProof/>
          </w:rPr>
          <w:t>Symmask Command File Naming Convention</w:t>
        </w:r>
        <w:r w:rsidR="001D4614">
          <w:rPr>
            <w:noProof/>
            <w:webHidden/>
          </w:rPr>
          <w:tab/>
        </w:r>
        <w:r w:rsidR="00A801A1">
          <w:rPr>
            <w:noProof/>
            <w:webHidden/>
          </w:rPr>
          <w:fldChar w:fldCharType="begin"/>
        </w:r>
        <w:r w:rsidR="001D4614">
          <w:rPr>
            <w:noProof/>
            <w:webHidden/>
          </w:rPr>
          <w:instrText xml:space="preserve"> PAGEREF _Toc308444601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14:paraId="76205B05" w14:textId="77777777" w:rsidR="001D4614" w:rsidRDefault="00B22A1A">
      <w:pPr>
        <w:pStyle w:val="TOC2"/>
        <w:tabs>
          <w:tab w:val="left" w:pos="960"/>
        </w:tabs>
        <w:rPr>
          <w:rFonts w:ascii="Calibri" w:hAnsi="Calibri" w:cs="Arial"/>
          <w:smallCaps w:val="0"/>
          <w:noProof/>
          <w:color w:val="auto"/>
          <w:sz w:val="22"/>
          <w:szCs w:val="22"/>
        </w:rPr>
      </w:pPr>
      <w:hyperlink w:anchor="_Toc308444602" w:history="1">
        <w:r w:rsidR="001D4614" w:rsidRPr="000448F7">
          <w:rPr>
            <w:rStyle w:val="Hyperlink"/>
            <w:noProof/>
          </w:rPr>
          <w:t>8.22</w:t>
        </w:r>
        <w:r w:rsidR="001D4614">
          <w:rPr>
            <w:rFonts w:ascii="Calibri" w:hAnsi="Calibri" w:cs="Arial"/>
            <w:smallCaps w:val="0"/>
            <w:noProof/>
            <w:color w:val="auto"/>
            <w:sz w:val="22"/>
            <w:szCs w:val="22"/>
          </w:rPr>
          <w:tab/>
        </w:r>
        <w:r w:rsidR="001D4614" w:rsidRPr="000448F7">
          <w:rPr>
            <w:rStyle w:val="Hyperlink"/>
            <w:noProof/>
          </w:rPr>
          <w:t>Symmask Backup File Naming Convention</w:t>
        </w:r>
        <w:r w:rsidR="001D4614">
          <w:rPr>
            <w:noProof/>
            <w:webHidden/>
          </w:rPr>
          <w:tab/>
        </w:r>
        <w:r w:rsidR="00A801A1">
          <w:rPr>
            <w:noProof/>
            <w:webHidden/>
          </w:rPr>
          <w:fldChar w:fldCharType="begin"/>
        </w:r>
        <w:r w:rsidR="001D4614">
          <w:rPr>
            <w:noProof/>
            <w:webHidden/>
          </w:rPr>
          <w:instrText xml:space="preserve"> PAGEREF _Toc308444602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6" w14:textId="77777777" w:rsidR="001D4614" w:rsidRDefault="00B22A1A">
      <w:pPr>
        <w:pStyle w:val="TOC2"/>
        <w:tabs>
          <w:tab w:val="left" w:pos="960"/>
        </w:tabs>
        <w:rPr>
          <w:rFonts w:ascii="Calibri" w:hAnsi="Calibri" w:cs="Arial"/>
          <w:smallCaps w:val="0"/>
          <w:noProof/>
          <w:color w:val="auto"/>
          <w:sz w:val="22"/>
          <w:szCs w:val="22"/>
        </w:rPr>
      </w:pPr>
      <w:hyperlink w:anchor="_Toc308444603" w:history="1">
        <w:r w:rsidR="001D4614" w:rsidRPr="000448F7">
          <w:rPr>
            <w:rStyle w:val="Hyperlink"/>
            <w:noProof/>
          </w:rPr>
          <w:t>8.23</w:t>
        </w:r>
        <w:r w:rsidR="001D4614">
          <w:rPr>
            <w:rFonts w:ascii="Calibri" w:hAnsi="Calibri" w:cs="Arial"/>
            <w:smallCaps w:val="0"/>
            <w:noProof/>
            <w:color w:val="auto"/>
            <w:sz w:val="22"/>
            <w:szCs w:val="22"/>
          </w:rPr>
          <w:tab/>
        </w:r>
        <w:r w:rsidR="001D4614" w:rsidRPr="000448F7">
          <w:rPr>
            <w:rStyle w:val="Hyperlink"/>
            <w:noProof/>
          </w:rPr>
          <w:t>Symmask List File Naming Convention</w:t>
        </w:r>
        <w:r w:rsidR="001D4614">
          <w:rPr>
            <w:noProof/>
            <w:webHidden/>
          </w:rPr>
          <w:tab/>
        </w:r>
        <w:r w:rsidR="00A801A1">
          <w:rPr>
            <w:noProof/>
            <w:webHidden/>
          </w:rPr>
          <w:fldChar w:fldCharType="begin"/>
        </w:r>
        <w:r w:rsidR="001D4614">
          <w:rPr>
            <w:noProof/>
            <w:webHidden/>
          </w:rPr>
          <w:instrText xml:space="preserve"> PAGEREF _Toc308444603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7" w14:textId="77777777" w:rsidR="001D4614" w:rsidRDefault="00B22A1A">
      <w:pPr>
        <w:pStyle w:val="TOC2"/>
        <w:tabs>
          <w:tab w:val="left" w:pos="960"/>
        </w:tabs>
        <w:rPr>
          <w:rFonts w:ascii="Calibri" w:hAnsi="Calibri" w:cs="Arial"/>
          <w:smallCaps w:val="0"/>
          <w:noProof/>
          <w:color w:val="auto"/>
          <w:sz w:val="22"/>
          <w:szCs w:val="22"/>
        </w:rPr>
      </w:pPr>
      <w:hyperlink w:anchor="_Toc308444604" w:history="1">
        <w:r w:rsidR="001D4614" w:rsidRPr="000448F7">
          <w:rPr>
            <w:rStyle w:val="Hyperlink"/>
            <w:noProof/>
          </w:rPr>
          <w:t>8.24</w:t>
        </w:r>
        <w:r w:rsidR="001D4614">
          <w:rPr>
            <w:rFonts w:ascii="Calibri" w:hAnsi="Calibri" w:cs="Arial"/>
            <w:smallCaps w:val="0"/>
            <w:noProof/>
            <w:color w:val="auto"/>
            <w:sz w:val="22"/>
            <w:szCs w:val="22"/>
          </w:rPr>
          <w:tab/>
        </w:r>
        <w:r w:rsidR="001D4614" w:rsidRPr="000448F7">
          <w:rPr>
            <w:rStyle w:val="Hyperlink"/>
            <w:noProof/>
          </w:rPr>
          <w:t>VCM Backups</w:t>
        </w:r>
        <w:r w:rsidR="001D4614">
          <w:rPr>
            <w:noProof/>
            <w:webHidden/>
          </w:rPr>
          <w:tab/>
        </w:r>
        <w:r w:rsidR="00A801A1">
          <w:rPr>
            <w:noProof/>
            <w:webHidden/>
          </w:rPr>
          <w:fldChar w:fldCharType="begin"/>
        </w:r>
        <w:r w:rsidR="001D4614">
          <w:rPr>
            <w:noProof/>
            <w:webHidden/>
          </w:rPr>
          <w:instrText xml:space="preserve"> PAGEREF _Toc308444604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8" w14:textId="77777777" w:rsidR="001D4614" w:rsidRDefault="00B22A1A">
      <w:pPr>
        <w:pStyle w:val="TOC2"/>
        <w:tabs>
          <w:tab w:val="left" w:pos="960"/>
        </w:tabs>
        <w:rPr>
          <w:rFonts w:ascii="Calibri" w:hAnsi="Calibri" w:cs="Arial"/>
          <w:smallCaps w:val="0"/>
          <w:noProof/>
          <w:color w:val="auto"/>
          <w:sz w:val="22"/>
          <w:szCs w:val="22"/>
        </w:rPr>
      </w:pPr>
      <w:hyperlink w:anchor="_Toc308444605" w:history="1">
        <w:r w:rsidR="001D4614" w:rsidRPr="000448F7">
          <w:rPr>
            <w:rStyle w:val="Hyperlink"/>
            <w:noProof/>
          </w:rPr>
          <w:t>8.25</w:t>
        </w:r>
        <w:r w:rsidR="001D4614">
          <w:rPr>
            <w:rFonts w:ascii="Calibri" w:hAnsi="Calibri" w:cs="Arial"/>
            <w:smallCaps w:val="0"/>
            <w:noProof/>
            <w:color w:val="auto"/>
            <w:sz w:val="22"/>
            <w:szCs w:val="22"/>
          </w:rPr>
          <w:tab/>
        </w:r>
        <w:r w:rsidR="001D4614" w:rsidRPr="000448F7">
          <w:rPr>
            <w:rStyle w:val="Hyperlink"/>
            <w:noProof/>
          </w:rPr>
          <w:t>SYMACL Backups</w:t>
        </w:r>
        <w:r w:rsidR="001D4614">
          <w:rPr>
            <w:noProof/>
            <w:webHidden/>
          </w:rPr>
          <w:tab/>
        </w:r>
        <w:r w:rsidR="00A801A1">
          <w:rPr>
            <w:noProof/>
            <w:webHidden/>
          </w:rPr>
          <w:fldChar w:fldCharType="begin"/>
        </w:r>
        <w:r w:rsidR="001D4614">
          <w:rPr>
            <w:noProof/>
            <w:webHidden/>
          </w:rPr>
          <w:instrText xml:space="preserve"> PAGEREF _Toc308444605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9" w14:textId="77777777" w:rsidR="001D4614" w:rsidRDefault="00B22A1A">
      <w:pPr>
        <w:pStyle w:val="TOC2"/>
        <w:tabs>
          <w:tab w:val="left" w:pos="960"/>
        </w:tabs>
        <w:rPr>
          <w:rFonts w:ascii="Calibri" w:hAnsi="Calibri" w:cs="Arial"/>
          <w:smallCaps w:val="0"/>
          <w:noProof/>
          <w:color w:val="auto"/>
          <w:sz w:val="22"/>
          <w:szCs w:val="22"/>
        </w:rPr>
      </w:pPr>
      <w:hyperlink w:anchor="_Toc308444606" w:history="1">
        <w:r w:rsidR="001D4614" w:rsidRPr="000448F7">
          <w:rPr>
            <w:rStyle w:val="Hyperlink"/>
            <w:noProof/>
          </w:rPr>
          <w:t>8.26</w:t>
        </w:r>
        <w:r w:rsidR="001D4614">
          <w:rPr>
            <w:rFonts w:ascii="Calibri" w:hAnsi="Calibri" w:cs="Arial"/>
            <w:smallCaps w:val="0"/>
            <w:noProof/>
            <w:color w:val="auto"/>
            <w:sz w:val="22"/>
            <w:szCs w:val="22"/>
          </w:rPr>
          <w:tab/>
        </w:r>
        <w:r w:rsidR="001D4614" w:rsidRPr="000448F7">
          <w:rPr>
            <w:rStyle w:val="Hyperlink"/>
            <w:noProof/>
          </w:rPr>
          <w:t>SANScreen Plan Naming Convention</w:t>
        </w:r>
        <w:r w:rsidR="001D4614">
          <w:rPr>
            <w:noProof/>
            <w:webHidden/>
          </w:rPr>
          <w:tab/>
        </w:r>
        <w:r w:rsidR="00A801A1">
          <w:rPr>
            <w:noProof/>
            <w:webHidden/>
          </w:rPr>
          <w:fldChar w:fldCharType="begin"/>
        </w:r>
        <w:r w:rsidR="001D4614">
          <w:rPr>
            <w:noProof/>
            <w:webHidden/>
          </w:rPr>
          <w:instrText xml:space="preserve"> PAGEREF _Toc308444606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A" w14:textId="77777777" w:rsidR="001D4614" w:rsidRDefault="00B22A1A">
      <w:pPr>
        <w:pStyle w:val="TOC2"/>
        <w:tabs>
          <w:tab w:val="left" w:pos="960"/>
        </w:tabs>
        <w:rPr>
          <w:rFonts w:ascii="Calibri" w:hAnsi="Calibri" w:cs="Arial"/>
          <w:smallCaps w:val="0"/>
          <w:noProof/>
          <w:color w:val="auto"/>
          <w:sz w:val="22"/>
          <w:szCs w:val="22"/>
        </w:rPr>
      </w:pPr>
      <w:hyperlink w:anchor="_Toc308444607" w:history="1">
        <w:r w:rsidR="001D4614" w:rsidRPr="000448F7">
          <w:rPr>
            <w:rStyle w:val="Hyperlink"/>
            <w:noProof/>
          </w:rPr>
          <w:t>8.27</w:t>
        </w:r>
        <w:r w:rsidR="001D4614">
          <w:rPr>
            <w:rFonts w:ascii="Calibri" w:hAnsi="Calibri" w:cs="Arial"/>
            <w:smallCaps w:val="0"/>
            <w:noProof/>
            <w:color w:val="auto"/>
            <w:sz w:val="22"/>
            <w:szCs w:val="22"/>
          </w:rPr>
          <w:tab/>
        </w:r>
        <w:r w:rsidR="001D4614" w:rsidRPr="000448F7">
          <w:rPr>
            <w:rStyle w:val="Hyperlink"/>
            <w:noProof/>
          </w:rPr>
          <w:t>SAN Control Workstations</w:t>
        </w:r>
        <w:r w:rsidR="001D4614">
          <w:rPr>
            <w:noProof/>
            <w:webHidden/>
          </w:rPr>
          <w:tab/>
        </w:r>
        <w:r w:rsidR="00A801A1">
          <w:rPr>
            <w:noProof/>
            <w:webHidden/>
          </w:rPr>
          <w:fldChar w:fldCharType="begin"/>
        </w:r>
        <w:r w:rsidR="001D4614">
          <w:rPr>
            <w:noProof/>
            <w:webHidden/>
          </w:rPr>
          <w:instrText xml:space="preserve"> PAGEREF _Toc308444607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B" w14:textId="77777777" w:rsidR="001D4614" w:rsidRDefault="00B22A1A">
      <w:pPr>
        <w:pStyle w:val="TOC2"/>
        <w:tabs>
          <w:tab w:val="left" w:pos="960"/>
        </w:tabs>
        <w:rPr>
          <w:rFonts w:ascii="Calibri" w:hAnsi="Calibri" w:cs="Arial"/>
          <w:smallCaps w:val="0"/>
          <w:noProof/>
          <w:color w:val="auto"/>
          <w:sz w:val="22"/>
          <w:szCs w:val="22"/>
        </w:rPr>
      </w:pPr>
      <w:hyperlink w:anchor="_Toc308444608" w:history="1">
        <w:r w:rsidR="001D4614" w:rsidRPr="000448F7">
          <w:rPr>
            <w:rStyle w:val="Hyperlink"/>
            <w:noProof/>
          </w:rPr>
          <w:t>8.28</w:t>
        </w:r>
        <w:r w:rsidR="001D4614">
          <w:rPr>
            <w:rFonts w:ascii="Calibri" w:hAnsi="Calibri" w:cs="Arial"/>
            <w:smallCaps w:val="0"/>
            <w:noProof/>
            <w:color w:val="auto"/>
            <w:sz w:val="22"/>
            <w:szCs w:val="22"/>
          </w:rPr>
          <w:tab/>
        </w:r>
        <w:r w:rsidR="001D4614" w:rsidRPr="000448F7">
          <w:rPr>
            <w:rStyle w:val="Hyperlink"/>
            <w:noProof/>
          </w:rPr>
          <w:t>SANScreen Tape Identification</w:t>
        </w:r>
        <w:r w:rsidR="001D4614">
          <w:rPr>
            <w:noProof/>
            <w:webHidden/>
          </w:rPr>
          <w:tab/>
        </w:r>
        <w:r w:rsidR="00A801A1">
          <w:rPr>
            <w:noProof/>
            <w:webHidden/>
          </w:rPr>
          <w:fldChar w:fldCharType="begin"/>
        </w:r>
        <w:r w:rsidR="001D4614">
          <w:rPr>
            <w:noProof/>
            <w:webHidden/>
          </w:rPr>
          <w:instrText xml:space="preserve"> PAGEREF _Toc308444608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14:paraId="76205B0C" w14:textId="77777777" w:rsidR="001D4614" w:rsidRDefault="00B22A1A">
      <w:pPr>
        <w:pStyle w:val="TOC2"/>
        <w:tabs>
          <w:tab w:val="left" w:pos="960"/>
        </w:tabs>
        <w:rPr>
          <w:rFonts w:ascii="Calibri" w:hAnsi="Calibri" w:cs="Arial"/>
          <w:smallCaps w:val="0"/>
          <w:noProof/>
          <w:color w:val="auto"/>
          <w:sz w:val="22"/>
          <w:szCs w:val="22"/>
        </w:rPr>
      </w:pPr>
      <w:hyperlink w:anchor="_Toc308444609" w:history="1">
        <w:r w:rsidR="001D4614" w:rsidRPr="000448F7">
          <w:rPr>
            <w:rStyle w:val="Hyperlink"/>
            <w:noProof/>
          </w:rPr>
          <w:t>8.29</w:t>
        </w:r>
        <w:r w:rsidR="001D4614">
          <w:rPr>
            <w:rFonts w:ascii="Calibri" w:hAnsi="Calibri" w:cs="Arial"/>
            <w:smallCaps w:val="0"/>
            <w:noProof/>
            <w:color w:val="auto"/>
            <w:sz w:val="22"/>
            <w:szCs w:val="22"/>
          </w:rPr>
          <w:tab/>
        </w:r>
        <w:r w:rsidR="001D4614" w:rsidRPr="000448F7">
          <w:rPr>
            <w:rStyle w:val="Hyperlink"/>
            <w:noProof/>
          </w:rPr>
          <w:t>SAN Control Workstation Naming Convention</w:t>
        </w:r>
        <w:r w:rsidR="001D4614">
          <w:rPr>
            <w:noProof/>
            <w:webHidden/>
          </w:rPr>
          <w:tab/>
        </w:r>
        <w:r w:rsidR="00A801A1">
          <w:rPr>
            <w:noProof/>
            <w:webHidden/>
          </w:rPr>
          <w:fldChar w:fldCharType="begin"/>
        </w:r>
        <w:r w:rsidR="001D4614">
          <w:rPr>
            <w:noProof/>
            <w:webHidden/>
          </w:rPr>
          <w:instrText xml:space="preserve"> PAGEREF _Toc308444609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14:paraId="76205B0D" w14:textId="77777777" w:rsidR="001D4614" w:rsidRDefault="00B22A1A">
      <w:pPr>
        <w:pStyle w:val="TOC2"/>
        <w:tabs>
          <w:tab w:val="left" w:pos="960"/>
        </w:tabs>
        <w:rPr>
          <w:rFonts w:ascii="Calibri" w:hAnsi="Calibri" w:cs="Arial"/>
          <w:smallCaps w:val="0"/>
          <w:noProof/>
          <w:color w:val="auto"/>
          <w:sz w:val="22"/>
          <w:szCs w:val="22"/>
        </w:rPr>
      </w:pPr>
      <w:hyperlink w:anchor="_Toc308444610" w:history="1">
        <w:r w:rsidR="001D4614" w:rsidRPr="000448F7">
          <w:rPr>
            <w:rStyle w:val="Hyperlink"/>
            <w:noProof/>
          </w:rPr>
          <w:t>8.30</w:t>
        </w:r>
        <w:r w:rsidR="001D4614">
          <w:rPr>
            <w:rFonts w:ascii="Calibri" w:hAnsi="Calibri" w:cs="Arial"/>
            <w:smallCaps w:val="0"/>
            <w:noProof/>
            <w:color w:val="auto"/>
            <w:sz w:val="22"/>
            <w:szCs w:val="22"/>
          </w:rPr>
          <w:tab/>
        </w:r>
        <w:r w:rsidR="001D4614" w:rsidRPr="000448F7">
          <w:rPr>
            <w:rStyle w:val="Hyperlink"/>
            <w:noProof/>
          </w:rPr>
          <w:t>VMAX Masking Views</w:t>
        </w:r>
        <w:r w:rsidR="001D4614">
          <w:rPr>
            <w:noProof/>
            <w:webHidden/>
          </w:rPr>
          <w:tab/>
        </w:r>
        <w:r w:rsidR="00A801A1">
          <w:rPr>
            <w:noProof/>
            <w:webHidden/>
          </w:rPr>
          <w:fldChar w:fldCharType="begin"/>
        </w:r>
        <w:r w:rsidR="001D4614">
          <w:rPr>
            <w:noProof/>
            <w:webHidden/>
          </w:rPr>
          <w:instrText xml:space="preserve"> PAGEREF _Toc308444610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14:paraId="76205B0E" w14:textId="77777777" w:rsidR="001D4614" w:rsidRDefault="00B22A1A">
      <w:pPr>
        <w:pStyle w:val="TOC2"/>
        <w:tabs>
          <w:tab w:val="left" w:pos="960"/>
        </w:tabs>
        <w:rPr>
          <w:rFonts w:ascii="Calibri" w:hAnsi="Calibri" w:cs="Arial"/>
          <w:smallCaps w:val="0"/>
          <w:noProof/>
          <w:color w:val="auto"/>
          <w:sz w:val="22"/>
          <w:szCs w:val="22"/>
        </w:rPr>
      </w:pPr>
      <w:hyperlink w:anchor="_Toc308444611" w:history="1">
        <w:r w:rsidR="001D4614" w:rsidRPr="000448F7">
          <w:rPr>
            <w:rStyle w:val="Hyperlink"/>
            <w:noProof/>
          </w:rPr>
          <w:t>8.31</w:t>
        </w:r>
        <w:r w:rsidR="001D4614">
          <w:rPr>
            <w:rFonts w:ascii="Calibri" w:hAnsi="Calibri" w:cs="Arial"/>
            <w:smallCaps w:val="0"/>
            <w:noProof/>
            <w:color w:val="auto"/>
            <w:sz w:val="22"/>
            <w:szCs w:val="22"/>
          </w:rPr>
          <w:tab/>
        </w:r>
        <w:r w:rsidR="001D4614" w:rsidRPr="000448F7">
          <w:rPr>
            <w:rStyle w:val="Hyperlink"/>
            <w:noProof/>
          </w:rPr>
          <w:t>VMAX Initiator Group</w:t>
        </w:r>
        <w:r w:rsidR="001D4614">
          <w:rPr>
            <w:noProof/>
            <w:webHidden/>
          </w:rPr>
          <w:tab/>
        </w:r>
        <w:r w:rsidR="00A801A1">
          <w:rPr>
            <w:noProof/>
            <w:webHidden/>
          </w:rPr>
          <w:fldChar w:fldCharType="begin"/>
        </w:r>
        <w:r w:rsidR="001D4614">
          <w:rPr>
            <w:noProof/>
            <w:webHidden/>
          </w:rPr>
          <w:instrText xml:space="preserve"> PAGEREF _Toc308444611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14:paraId="76205B0F" w14:textId="77777777" w:rsidR="001D4614" w:rsidRDefault="00B22A1A">
      <w:pPr>
        <w:pStyle w:val="TOC2"/>
        <w:tabs>
          <w:tab w:val="left" w:pos="960"/>
        </w:tabs>
        <w:rPr>
          <w:rFonts w:ascii="Calibri" w:hAnsi="Calibri" w:cs="Arial"/>
          <w:smallCaps w:val="0"/>
          <w:noProof/>
          <w:color w:val="auto"/>
          <w:sz w:val="22"/>
          <w:szCs w:val="22"/>
        </w:rPr>
      </w:pPr>
      <w:hyperlink w:anchor="_Toc308444612" w:history="1">
        <w:r w:rsidR="001D4614" w:rsidRPr="000448F7">
          <w:rPr>
            <w:rStyle w:val="Hyperlink"/>
            <w:noProof/>
          </w:rPr>
          <w:t>8.32</w:t>
        </w:r>
        <w:r w:rsidR="001D4614">
          <w:rPr>
            <w:rFonts w:ascii="Calibri" w:hAnsi="Calibri" w:cs="Arial"/>
            <w:smallCaps w:val="0"/>
            <w:noProof/>
            <w:color w:val="auto"/>
            <w:sz w:val="22"/>
            <w:szCs w:val="22"/>
          </w:rPr>
          <w:tab/>
        </w:r>
        <w:r w:rsidR="001D4614" w:rsidRPr="000448F7">
          <w:rPr>
            <w:rStyle w:val="Hyperlink"/>
            <w:noProof/>
          </w:rPr>
          <w:t>VMAX Storage Group</w:t>
        </w:r>
        <w:r w:rsidR="001D4614">
          <w:rPr>
            <w:noProof/>
            <w:webHidden/>
          </w:rPr>
          <w:tab/>
        </w:r>
        <w:r w:rsidR="00A801A1">
          <w:rPr>
            <w:noProof/>
            <w:webHidden/>
          </w:rPr>
          <w:fldChar w:fldCharType="begin"/>
        </w:r>
        <w:r w:rsidR="001D4614">
          <w:rPr>
            <w:noProof/>
            <w:webHidden/>
          </w:rPr>
          <w:instrText xml:space="preserve"> PAGEREF _Toc308444612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14:paraId="76205B10" w14:textId="77777777" w:rsidR="001D4614" w:rsidRDefault="00B22A1A">
      <w:pPr>
        <w:pStyle w:val="TOC2"/>
        <w:tabs>
          <w:tab w:val="left" w:pos="960"/>
        </w:tabs>
        <w:rPr>
          <w:rFonts w:ascii="Calibri" w:hAnsi="Calibri" w:cs="Arial"/>
          <w:smallCaps w:val="0"/>
          <w:noProof/>
          <w:color w:val="auto"/>
          <w:sz w:val="22"/>
          <w:szCs w:val="22"/>
        </w:rPr>
      </w:pPr>
      <w:hyperlink w:anchor="_Toc308444613" w:history="1">
        <w:r w:rsidR="001D4614" w:rsidRPr="000448F7">
          <w:rPr>
            <w:rStyle w:val="Hyperlink"/>
            <w:noProof/>
          </w:rPr>
          <w:t>8.33</w:t>
        </w:r>
        <w:r w:rsidR="001D4614">
          <w:rPr>
            <w:rFonts w:ascii="Calibri" w:hAnsi="Calibri" w:cs="Arial"/>
            <w:smallCaps w:val="0"/>
            <w:noProof/>
            <w:color w:val="auto"/>
            <w:sz w:val="22"/>
            <w:szCs w:val="22"/>
          </w:rPr>
          <w:tab/>
        </w:r>
        <w:r w:rsidR="001D4614" w:rsidRPr="000448F7">
          <w:rPr>
            <w:rStyle w:val="Hyperlink"/>
            <w:noProof/>
          </w:rPr>
          <w:t>VMAX Port Group</w:t>
        </w:r>
        <w:r w:rsidR="001D4614">
          <w:rPr>
            <w:noProof/>
            <w:webHidden/>
          </w:rPr>
          <w:tab/>
        </w:r>
        <w:r w:rsidR="00A801A1">
          <w:rPr>
            <w:noProof/>
            <w:webHidden/>
          </w:rPr>
          <w:fldChar w:fldCharType="begin"/>
        </w:r>
        <w:r w:rsidR="001D4614">
          <w:rPr>
            <w:noProof/>
            <w:webHidden/>
          </w:rPr>
          <w:instrText xml:space="preserve"> PAGEREF _Toc308444613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14:paraId="76205B11" w14:textId="77777777" w:rsidR="001D4614" w:rsidRDefault="00B22A1A">
      <w:pPr>
        <w:pStyle w:val="TOC2"/>
        <w:tabs>
          <w:tab w:val="left" w:pos="960"/>
        </w:tabs>
        <w:rPr>
          <w:rFonts w:ascii="Calibri" w:hAnsi="Calibri" w:cs="Arial"/>
          <w:smallCaps w:val="0"/>
          <w:noProof/>
          <w:color w:val="auto"/>
          <w:sz w:val="22"/>
          <w:szCs w:val="22"/>
        </w:rPr>
      </w:pPr>
      <w:hyperlink w:anchor="_Toc308444614" w:history="1">
        <w:r w:rsidR="001D4614" w:rsidRPr="000448F7">
          <w:rPr>
            <w:rStyle w:val="Hyperlink"/>
            <w:noProof/>
          </w:rPr>
          <w:t>8.34</w:t>
        </w:r>
        <w:r w:rsidR="001D4614">
          <w:rPr>
            <w:rFonts w:ascii="Calibri" w:hAnsi="Calibri" w:cs="Arial"/>
            <w:smallCaps w:val="0"/>
            <w:noProof/>
            <w:color w:val="auto"/>
            <w:sz w:val="22"/>
            <w:szCs w:val="22"/>
          </w:rPr>
          <w:tab/>
        </w:r>
        <w:r w:rsidR="001D4614" w:rsidRPr="000448F7">
          <w:rPr>
            <w:rStyle w:val="Hyperlink"/>
            <w:noProof/>
          </w:rPr>
          <w:t>VMAX Pool Names</w:t>
        </w:r>
        <w:r w:rsidR="001D4614">
          <w:rPr>
            <w:noProof/>
            <w:webHidden/>
          </w:rPr>
          <w:tab/>
        </w:r>
        <w:r w:rsidR="00A801A1">
          <w:rPr>
            <w:noProof/>
            <w:webHidden/>
          </w:rPr>
          <w:fldChar w:fldCharType="begin"/>
        </w:r>
        <w:r w:rsidR="001D4614">
          <w:rPr>
            <w:noProof/>
            <w:webHidden/>
          </w:rPr>
          <w:instrText xml:space="preserve"> PAGEREF _Toc308444614 \h </w:instrText>
        </w:r>
        <w:r w:rsidR="00A801A1">
          <w:rPr>
            <w:noProof/>
            <w:webHidden/>
          </w:rPr>
        </w:r>
        <w:r w:rsidR="00A801A1">
          <w:rPr>
            <w:noProof/>
            <w:webHidden/>
          </w:rPr>
          <w:fldChar w:fldCharType="separate"/>
        </w:r>
        <w:r w:rsidR="001D4614">
          <w:rPr>
            <w:noProof/>
            <w:webHidden/>
          </w:rPr>
          <w:t>21</w:t>
        </w:r>
        <w:r w:rsidR="00A801A1">
          <w:rPr>
            <w:noProof/>
            <w:webHidden/>
          </w:rPr>
          <w:fldChar w:fldCharType="end"/>
        </w:r>
      </w:hyperlink>
    </w:p>
    <w:p w14:paraId="76205B12" w14:textId="77777777" w:rsidR="001D4614" w:rsidRDefault="00B22A1A">
      <w:pPr>
        <w:pStyle w:val="TOC2"/>
        <w:tabs>
          <w:tab w:val="left" w:pos="960"/>
        </w:tabs>
        <w:rPr>
          <w:rFonts w:ascii="Calibri" w:hAnsi="Calibri" w:cs="Arial"/>
          <w:smallCaps w:val="0"/>
          <w:noProof/>
          <w:color w:val="auto"/>
          <w:sz w:val="22"/>
          <w:szCs w:val="22"/>
        </w:rPr>
      </w:pPr>
      <w:hyperlink w:anchor="_Toc308444615" w:history="1">
        <w:r w:rsidR="001D4614" w:rsidRPr="000448F7">
          <w:rPr>
            <w:rStyle w:val="Hyperlink"/>
            <w:noProof/>
          </w:rPr>
          <w:t>8.35</w:t>
        </w:r>
        <w:r w:rsidR="001D4614">
          <w:rPr>
            <w:rFonts w:ascii="Calibri" w:hAnsi="Calibri" w:cs="Arial"/>
            <w:smallCaps w:val="0"/>
            <w:noProof/>
            <w:color w:val="auto"/>
            <w:sz w:val="22"/>
            <w:szCs w:val="22"/>
          </w:rPr>
          <w:tab/>
        </w:r>
        <w:r w:rsidR="001D4614" w:rsidRPr="000448F7">
          <w:rPr>
            <w:rStyle w:val="Hyperlink"/>
            <w:noProof/>
          </w:rPr>
          <w:t>Symmetrix Device Group Names</w:t>
        </w:r>
        <w:r w:rsidR="001D4614">
          <w:rPr>
            <w:noProof/>
            <w:webHidden/>
          </w:rPr>
          <w:tab/>
        </w:r>
        <w:r w:rsidR="00A801A1">
          <w:rPr>
            <w:noProof/>
            <w:webHidden/>
          </w:rPr>
          <w:fldChar w:fldCharType="begin"/>
        </w:r>
        <w:r w:rsidR="001D4614">
          <w:rPr>
            <w:noProof/>
            <w:webHidden/>
          </w:rPr>
          <w:instrText xml:space="preserve"> PAGEREF _Toc308444615 \h </w:instrText>
        </w:r>
        <w:r w:rsidR="00A801A1">
          <w:rPr>
            <w:noProof/>
            <w:webHidden/>
          </w:rPr>
        </w:r>
        <w:r w:rsidR="00A801A1">
          <w:rPr>
            <w:noProof/>
            <w:webHidden/>
          </w:rPr>
          <w:fldChar w:fldCharType="separate"/>
        </w:r>
        <w:r w:rsidR="001D4614">
          <w:rPr>
            <w:noProof/>
            <w:webHidden/>
          </w:rPr>
          <w:t>21</w:t>
        </w:r>
        <w:r w:rsidR="00A801A1">
          <w:rPr>
            <w:noProof/>
            <w:webHidden/>
          </w:rPr>
          <w:fldChar w:fldCharType="end"/>
        </w:r>
      </w:hyperlink>
    </w:p>
    <w:p w14:paraId="76205B13" w14:textId="77777777" w:rsidR="001D4614" w:rsidRDefault="00B22A1A">
      <w:pPr>
        <w:pStyle w:val="TOC1"/>
        <w:tabs>
          <w:tab w:val="left" w:pos="480"/>
        </w:tabs>
        <w:rPr>
          <w:rFonts w:ascii="Calibri" w:hAnsi="Calibri" w:cs="Arial"/>
          <w:b w:val="0"/>
          <w:caps w:val="0"/>
          <w:noProof/>
          <w:color w:val="auto"/>
          <w:sz w:val="22"/>
          <w:szCs w:val="22"/>
        </w:rPr>
      </w:pPr>
      <w:hyperlink w:anchor="_Toc308444616" w:history="1">
        <w:r w:rsidR="001D4614" w:rsidRPr="000448F7">
          <w:rPr>
            <w:rStyle w:val="Hyperlink"/>
            <w:noProof/>
          </w:rPr>
          <w:t>9.</w:t>
        </w:r>
        <w:r w:rsidR="001D4614">
          <w:rPr>
            <w:rFonts w:ascii="Calibri" w:hAnsi="Calibri" w:cs="Arial"/>
            <w:b w:val="0"/>
            <w:caps w:val="0"/>
            <w:noProof/>
            <w:color w:val="auto"/>
            <w:sz w:val="22"/>
            <w:szCs w:val="22"/>
          </w:rPr>
          <w:tab/>
        </w:r>
        <w:r w:rsidR="001D4614" w:rsidRPr="000448F7">
          <w:rPr>
            <w:rStyle w:val="Hyperlink"/>
            <w:noProof/>
          </w:rPr>
          <w:t>Appendix A</w:t>
        </w:r>
        <w:r w:rsidR="001D4614">
          <w:rPr>
            <w:noProof/>
            <w:webHidden/>
          </w:rPr>
          <w:tab/>
        </w:r>
        <w:r w:rsidR="00A801A1">
          <w:rPr>
            <w:noProof/>
            <w:webHidden/>
          </w:rPr>
          <w:fldChar w:fldCharType="begin"/>
        </w:r>
        <w:r w:rsidR="001D4614">
          <w:rPr>
            <w:noProof/>
            <w:webHidden/>
          </w:rPr>
          <w:instrText xml:space="preserve"> PAGEREF _Toc308444616 \h </w:instrText>
        </w:r>
        <w:r w:rsidR="00A801A1">
          <w:rPr>
            <w:noProof/>
            <w:webHidden/>
          </w:rPr>
        </w:r>
        <w:r w:rsidR="00A801A1">
          <w:rPr>
            <w:noProof/>
            <w:webHidden/>
          </w:rPr>
          <w:fldChar w:fldCharType="separate"/>
        </w:r>
        <w:r w:rsidR="001D4614">
          <w:rPr>
            <w:noProof/>
            <w:webHidden/>
          </w:rPr>
          <w:t>23</w:t>
        </w:r>
        <w:r w:rsidR="00A801A1">
          <w:rPr>
            <w:noProof/>
            <w:webHidden/>
          </w:rPr>
          <w:fldChar w:fldCharType="end"/>
        </w:r>
      </w:hyperlink>
    </w:p>
    <w:p w14:paraId="76205B14" w14:textId="77777777" w:rsidR="001D4614" w:rsidRDefault="00B22A1A">
      <w:pPr>
        <w:pStyle w:val="TOC2"/>
        <w:tabs>
          <w:tab w:val="left" w:pos="720"/>
        </w:tabs>
        <w:rPr>
          <w:rFonts w:ascii="Calibri" w:hAnsi="Calibri" w:cs="Arial"/>
          <w:smallCaps w:val="0"/>
          <w:noProof/>
          <w:color w:val="auto"/>
          <w:sz w:val="22"/>
          <w:szCs w:val="22"/>
        </w:rPr>
      </w:pPr>
      <w:hyperlink w:anchor="_Toc308444617" w:history="1">
        <w:r w:rsidR="001D4614" w:rsidRPr="000448F7">
          <w:rPr>
            <w:rStyle w:val="Hyperlink"/>
            <w:noProof/>
          </w:rPr>
          <w:t>9.1</w:t>
        </w:r>
        <w:r w:rsidR="001D4614">
          <w:rPr>
            <w:rFonts w:ascii="Calibri" w:hAnsi="Calibri" w:cs="Arial"/>
            <w:smallCaps w:val="0"/>
            <w:noProof/>
            <w:color w:val="auto"/>
            <w:sz w:val="22"/>
            <w:szCs w:val="22"/>
          </w:rPr>
          <w:tab/>
        </w:r>
        <w:r w:rsidR="001D4614" w:rsidRPr="000448F7">
          <w:rPr>
            <w:rStyle w:val="Hyperlink"/>
            <w:noProof/>
          </w:rPr>
          <w:t>Country &amp; Site Code IDs:</w:t>
        </w:r>
        <w:r w:rsidR="001D4614">
          <w:rPr>
            <w:noProof/>
            <w:webHidden/>
          </w:rPr>
          <w:tab/>
        </w:r>
        <w:r w:rsidR="00A801A1">
          <w:rPr>
            <w:noProof/>
            <w:webHidden/>
          </w:rPr>
          <w:fldChar w:fldCharType="begin"/>
        </w:r>
        <w:r w:rsidR="001D4614">
          <w:rPr>
            <w:noProof/>
            <w:webHidden/>
          </w:rPr>
          <w:instrText xml:space="preserve"> PAGEREF _Toc308444617 \h </w:instrText>
        </w:r>
        <w:r w:rsidR="00A801A1">
          <w:rPr>
            <w:noProof/>
            <w:webHidden/>
          </w:rPr>
        </w:r>
        <w:r w:rsidR="00A801A1">
          <w:rPr>
            <w:noProof/>
            <w:webHidden/>
          </w:rPr>
          <w:fldChar w:fldCharType="separate"/>
        </w:r>
        <w:r w:rsidR="001D4614">
          <w:rPr>
            <w:noProof/>
            <w:webHidden/>
          </w:rPr>
          <w:t>23</w:t>
        </w:r>
        <w:r w:rsidR="00A801A1">
          <w:rPr>
            <w:noProof/>
            <w:webHidden/>
          </w:rPr>
          <w:fldChar w:fldCharType="end"/>
        </w:r>
      </w:hyperlink>
    </w:p>
    <w:p w14:paraId="76205B15" w14:textId="77777777" w:rsidR="001D4614" w:rsidRDefault="00B22A1A">
      <w:pPr>
        <w:pStyle w:val="TOC2"/>
        <w:tabs>
          <w:tab w:val="left" w:pos="720"/>
        </w:tabs>
        <w:rPr>
          <w:rFonts w:ascii="Calibri" w:hAnsi="Calibri" w:cs="Arial"/>
          <w:smallCaps w:val="0"/>
          <w:noProof/>
          <w:color w:val="auto"/>
          <w:sz w:val="22"/>
          <w:szCs w:val="22"/>
        </w:rPr>
      </w:pPr>
      <w:hyperlink w:anchor="_Toc308444618" w:history="1">
        <w:r w:rsidR="001D4614" w:rsidRPr="000448F7">
          <w:rPr>
            <w:rStyle w:val="Hyperlink"/>
            <w:noProof/>
          </w:rPr>
          <w:t>9.2</w:t>
        </w:r>
        <w:r w:rsidR="001D4614">
          <w:rPr>
            <w:rFonts w:ascii="Calibri" w:hAnsi="Calibri" w:cs="Arial"/>
            <w:smallCaps w:val="0"/>
            <w:noProof/>
            <w:color w:val="auto"/>
            <w:sz w:val="22"/>
            <w:szCs w:val="22"/>
          </w:rPr>
          <w:tab/>
        </w:r>
        <w:r w:rsidR="001D4614" w:rsidRPr="000448F7">
          <w:rPr>
            <w:rStyle w:val="Hyperlink"/>
            <w:noProof/>
          </w:rPr>
          <w:t>Approvals</w:t>
        </w:r>
        <w:r w:rsidR="001D4614">
          <w:rPr>
            <w:noProof/>
            <w:webHidden/>
          </w:rPr>
          <w:tab/>
        </w:r>
        <w:r w:rsidR="00A801A1">
          <w:rPr>
            <w:noProof/>
            <w:webHidden/>
          </w:rPr>
          <w:fldChar w:fldCharType="begin"/>
        </w:r>
        <w:r w:rsidR="001D4614">
          <w:rPr>
            <w:noProof/>
            <w:webHidden/>
          </w:rPr>
          <w:instrText xml:space="preserve"> PAGEREF _Toc308444618 \h </w:instrText>
        </w:r>
        <w:r w:rsidR="00A801A1">
          <w:rPr>
            <w:noProof/>
            <w:webHidden/>
          </w:rPr>
        </w:r>
        <w:r w:rsidR="00A801A1">
          <w:rPr>
            <w:noProof/>
            <w:webHidden/>
          </w:rPr>
          <w:fldChar w:fldCharType="separate"/>
        </w:r>
        <w:r w:rsidR="001D4614">
          <w:rPr>
            <w:noProof/>
            <w:webHidden/>
          </w:rPr>
          <w:t>24</w:t>
        </w:r>
        <w:r w:rsidR="00A801A1">
          <w:rPr>
            <w:noProof/>
            <w:webHidden/>
          </w:rPr>
          <w:fldChar w:fldCharType="end"/>
        </w:r>
      </w:hyperlink>
    </w:p>
    <w:p w14:paraId="76205B16" w14:textId="77777777" w:rsidR="004901A1" w:rsidRDefault="00A801A1">
      <w:r>
        <w:fldChar w:fldCharType="end"/>
      </w:r>
    </w:p>
    <w:p w14:paraId="76205B17" w14:textId="77777777" w:rsidR="004901A1" w:rsidRDefault="004901A1"/>
    <w:p w14:paraId="76205B18" w14:textId="77777777" w:rsidR="004901A1" w:rsidRDefault="004901A1"/>
    <w:p w14:paraId="76205B19" w14:textId="77777777" w:rsidR="004901A1" w:rsidRDefault="004901A1">
      <w:pPr>
        <w:pStyle w:val="Heading1"/>
      </w:pPr>
      <w:r>
        <w:br w:type="page"/>
      </w:r>
      <w:bookmarkStart w:id="1" w:name="_Toc393250020"/>
      <w:bookmarkStart w:id="2" w:name="_Toc425088006"/>
      <w:bookmarkStart w:id="3" w:name="_Toc425088054"/>
      <w:bookmarkStart w:id="4" w:name="_Toc425088128"/>
      <w:bookmarkStart w:id="5" w:name="_Toc425770685"/>
      <w:bookmarkStart w:id="6" w:name="_Toc435278408"/>
      <w:bookmarkStart w:id="7" w:name="_Toc435278594"/>
      <w:bookmarkStart w:id="8" w:name="_Toc440290057"/>
      <w:bookmarkStart w:id="9" w:name="_Toc450405887"/>
      <w:bookmarkStart w:id="10" w:name="_Toc308444571"/>
      <w:r>
        <w:lastRenderedPageBreak/>
        <w:t>P</w:t>
      </w:r>
      <w:bookmarkEnd w:id="1"/>
      <w:bookmarkEnd w:id="2"/>
      <w:bookmarkEnd w:id="3"/>
      <w:bookmarkEnd w:id="4"/>
      <w:bookmarkEnd w:id="5"/>
      <w:bookmarkEnd w:id="6"/>
      <w:bookmarkEnd w:id="7"/>
      <w:bookmarkEnd w:id="8"/>
      <w:bookmarkEnd w:id="9"/>
      <w:r>
        <w:t>urpose</w:t>
      </w:r>
      <w:bookmarkEnd w:id="10"/>
    </w:p>
    <w:p w14:paraId="76205B1A" w14:textId="77777777" w:rsidR="004901A1" w:rsidRDefault="004901A1">
      <w:pPr>
        <w:pStyle w:val="BodyTextIndent3"/>
        <w:spacing w:before="120" w:after="120"/>
        <w:rPr>
          <w:sz w:val="20"/>
        </w:rPr>
      </w:pPr>
      <w:r>
        <w:rPr>
          <w:sz w:val="20"/>
        </w:rPr>
        <w:t>This document establishes naming conventions for components and related entities within the Storage Area Network</w:t>
      </w:r>
      <w:r w:rsidR="00915AEB">
        <w:rPr>
          <w:sz w:val="20"/>
        </w:rPr>
        <w:t xml:space="preserve"> (SAN) and Mainframe</w:t>
      </w:r>
      <w:r>
        <w:rPr>
          <w:sz w:val="20"/>
        </w:rPr>
        <w:t xml:space="preserve"> environment</w:t>
      </w:r>
      <w:r w:rsidR="00915AEB">
        <w:rPr>
          <w:sz w:val="20"/>
        </w:rPr>
        <w:t>s</w:t>
      </w:r>
      <w:r>
        <w:rPr>
          <w:sz w:val="20"/>
        </w:rPr>
        <w:t xml:space="preserve">.  </w:t>
      </w:r>
    </w:p>
    <w:p w14:paraId="76205B1B" w14:textId="77777777" w:rsidR="004901A1" w:rsidRDefault="004901A1">
      <w:pPr>
        <w:pStyle w:val="Heading1"/>
      </w:pPr>
      <w:r>
        <w:br w:type="page"/>
      </w:r>
      <w:bookmarkStart w:id="11" w:name="_Toc308444572"/>
      <w:r>
        <w:lastRenderedPageBreak/>
        <w:t>Revision history</w:t>
      </w:r>
      <w:bookmarkEnd w:id="11"/>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7"/>
        <w:gridCol w:w="716"/>
        <w:gridCol w:w="4738"/>
        <w:gridCol w:w="2185"/>
      </w:tblGrid>
      <w:tr w:rsidR="004901A1" w14:paraId="76205B20" w14:textId="77777777">
        <w:tc>
          <w:tcPr>
            <w:tcW w:w="1217" w:type="dxa"/>
            <w:vAlign w:val="center"/>
          </w:tcPr>
          <w:p w14:paraId="76205B1C" w14:textId="77777777" w:rsidR="004901A1" w:rsidRDefault="004901A1">
            <w:pPr>
              <w:pStyle w:val="Footer"/>
              <w:tabs>
                <w:tab w:val="clear" w:pos="4320"/>
                <w:tab w:val="clear" w:pos="8640"/>
              </w:tabs>
              <w:rPr>
                <w:sz w:val="20"/>
              </w:rPr>
            </w:pPr>
            <w:r>
              <w:rPr>
                <w:sz w:val="20"/>
              </w:rPr>
              <w:t>Date</w:t>
            </w:r>
          </w:p>
        </w:tc>
        <w:tc>
          <w:tcPr>
            <w:tcW w:w="716" w:type="dxa"/>
            <w:vAlign w:val="center"/>
          </w:tcPr>
          <w:p w14:paraId="76205B1D" w14:textId="77777777" w:rsidR="004901A1" w:rsidRDefault="004901A1">
            <w:pPr>
              <w:rPr>
                <w:sz w:val="20"/>
              </w:rPr>
            </w:pPr>
            <w:r>
              <w:rPr>
                <w:sz w:val="20"/>
              </w:rPr>
              <w:t>Rev. No.</w:t>
            </w:r>
          </w:p>
        </w:tc>
        <w:tc>
          <w:tcPr>
            <w:tcW w:w="4738" w:type="dxa"/>
            <w:vAlign w:val="center"/>
          </w:tcPr>
          <w:p w14:paraId="76205B1E" w14:textId="77777777" w:rsidR="004901A1" w:rsidRDefault="004901A1">
            <w:pPr>
              <w:rPr>
                <w:sz w:val="20"/>
              </w:rPr>
            </w:pPr>
            <w:r>
              <w:rPr>
                <w:sz w:val="20"/>
              </w:rPr>
              <w:t>Change</w:t>
            </w:r>
          </w:p>
        </w:tc>
        <w:tc>
          <w:tcPr>
            <w:tcW w:w="2185" w:type="dxa"/>
            <w:vAlign w:val="center"/>
          </w:tcPr>
          <w:p w14:paraId="76205B1F" w14:textId="77777777" w:rsidR="004901A1" w:rsidRDefault="004901A1">
            <w:pPr>
              <w:rPr>
                <w:sz w:val="20"/>
              </w:rPr>
            </w:pPr>
            <w:r>
              <w:rPr>
                <w:sz w:val="20"/>
              </w:rPr>
              <w:t>Ref. Section(s)</w:t>
            </w:r>
          </w:p>
        </w:tc>
      </w:tr>
      <w:tr w:rsidR="004901A1" w14:paraId="76205B25" w14:textId="77777777">
        <w:tc>
          <w:tcPr>
            <w:tcW w:w="1217" w:type="dxa"/>
          </w:tcPr>
          <w:p w14:paraId="76205B21" w14:textId="77777777" w:rsidR="004901A1" w:rsidRDefault="004901A1">
            <w:pPr>
              <w:rPr>
                <w:sz w:val="20"/>
              </w:rPr>
            </w:pPr>
            <w:r>
              <w:rPr>
                <w:sz w:val="20"/>
              </w:rPr>
              <w:t>06/13/2005</w:t>
            </w:r>
          </w:p>
        </w:tc>
        <w:tc>
          <w:tcPr>
            <w:tcW w:w="716" w:type="dxa"/>
          </w:tcPr>
          <w:p w14:paraId="76205B22" w14:textId="77777777" w:rsidR="004901A1" w:rsidRDefault="004901A1">
            <w:pPr>
              <w:rPr>
                <w:sz w:val="20"/>
              </w:rPr>
            </w:pPr>
            <w:r>
              <w:rPr>
                <w:sz w:val="20"/>
              </w:rPr>
              <w:t>1.0</w:t>
            </w:r>
          </w:p>
        </w:tc>
        <w:tc>
          <w:tcPr>
            <w:tcW w:w="4738" w:type="dxa"/>
          </w:tcPr>
          <w:p w14:paraId="76205B23" w14:textId="77777777" w:rsidR="004901A1" w:rsidRDefault="004901A1">
            <w:pPr>
              <w:pStyle w:val="Footer"/>
              <w:tabs>
                <w:tab w:val="clear" w:pos="4320"/>
                <w:tab w:val="clear" w:pos="8640"/>
              </w:tabs>
              <w:rPr>
                <w:sz w:val="20"/>
              </w:rPr>
            </w:pPr>
            <w:r>
              <w:rPr>
                <w:sz w:val="20"/>
              </w:rPr>
              <w:t>New Procedure Drafted</w:t>
            </w:r>
          </w:p>
        </w:tc>
        <w:tc>
          <w:tcPr>
            <w:tcW w:w="2185" w:type="dxa"/>
          </w:tcPr>
          <w:p w14:paraId="76205B24" w14:textId="77777777" w:rsidR="004901A1" w:rsidRDefault="004901A1">
            <w:pPr>
              <w:rPr>
                <w:sz w:val="20"/>
              </w:rPr>
            </w:pPr>
            <w:r>
              <w:rPr>
                <w:sz w:val="20"/>
              </w:rPr>
              <w:t>Not Applicable</w:t>
            </w:r>
          </w:p>
        </w:tc>
      </w:tr>
      <w:tr w:rsidR="004901A1" w14:paraId="76205B2B" w14:textId="77777777">
        <w:tc>
          <w:tcPr>
            <w:tcW w:w="1217" w:type="dxa"/>
          </w:tcPr>
          <w:p w14:paraId="76205B26" w14:textId="77777777" w:rsidR="004901A1" w:rsidRDefault="004901A1">
            <w:pPr>
              <w:rPr>
                <w:sz w:val="20"/>
              </w:rPr>
            </w:pPr>
            <w:r>
              <w:rPr>
                <w:sz w:val="20"/>
              </w:rPr>
              <w:t>06/17/05</w:t>
            </w:r>
          </w:p>
        </w:tc>
        <w:tc>
          <w:tcPr>
            <w:tcW w:w="716" w:type="dxa"/>
          </w:tcPr>
          <w:p w14:paraId="76205B27" w14:textId="77777777" w:rsidR="004901A1" w:rsidRDefault="004901A1">
            <w:pPr>
              <w:rPr>
                <w:sz w:val="20"/>
              </w:rPr>
            </w:pPr>
            <w:r>
              <w:rPr>
                <w:sz w:val="20"/>
              </w:rPr>
              <w:t>1.1</w:t>
            </w:r>
          </w:p>
        </w:tc>
        <w:tc>
          <w:tcPr>
            <w:tcW w:w="4738" w:type="dxa"/>
          </w:tcPr>
          <w:p w14:paraId="76205B28" w14:textId="77777777" w:rsidR="004901A1" w:rsidRDefault="004901A1">
            <w:pPr>
              <w:pStyle w:val="Footer"/>
              <w:tabs>
                <w:tab w:val="clear" w:pos="4320"/>
                <w:tab w:val="clear" w:pos="8640"/>
              </w:tabs>
              <w:rPr>
                <w:sz w:val="20"/>
              </w:rPr>
            </w:pPr>
            <w:r>
              <w:rPr>
                <w:sz w:val="20"/>
              </w:rPr>
              <w:t>Added B=Both in section 7.2 Switch Hardware Identifier.</w:t>
            </w:r>
          </w:p>
          <w:p w14:paraId="76205B29" w14:textId="77777777" w:rsidR="004901A1" w:rsidRDefault="004901A1">
            <w:pPr>
              <w:pStyle w:val="Footer"/>
              <w:tabs>
                <w:tab w:val="clear" w:pos="4320"/>
                <w:tab w:val="clear" w:pos="8640"/>
              </w:tabs>
              <w:rPr>
                <w:sz w:val="20"/>
              </w:rPr>
            </w:pPr>
            <w:r>
              <w:rPr>
                <w:sz w:val="20"/>
              </w:rPr>
              <w:t>Added new section (7.3) for Service Processor (SP) naming convention.</w:t>
            </w:r>
          </w:p>
        </w:tc>
        <w:tc>
          <w:tcPr>
            <w:tcW w:w="2185" w:type="dxa"/>
          </w:tcPr>
          <w:p w14:paraId="76205B2A" w14:textId="77777777" w:rsidR="004901A1" w:rsidRDefault="004901A1">
            <w:pPr>
              <w:rPr>
                <w:sz w:val="20"/>
              </w:rPr>
            </w:pPr>
            <w:r>
              <w:rPr>
                <w:sz w:val="20"/>
              </w:rPr>
              <w:t>7.2, 7.3</w:t>
            </w:r>
          </w:p>
        </w:tc>
      </w:tr>
      <w:tr w:rsidR="004901A1" w14:paraId="76205B31" w14:textId="77777777">
        <w:tc>
          <w:tcPr>
            <w:tcW w:w="1217" w:type="dxa"/>
          </w:tcPr>
          <w:p w14:paraId="76205B2C" w14:textId="77777777" w:rsidR="004901A1" w:rsidRDefault="004901A1">
            <w:pPr>
              <w:rPr>
                <w:sz w:val="20"/>
              </w:rPr>
            </w:pPr>
            <w:r>
              <w:rPr>
                <w:sz w:val="20"/>
              </w:rPr>
              <w:t>06/17/05</w:t>
            </w:r>
          </w:p>
        </w:tc>
        <w:tc>
          <w:tcPr>
            <w:tcW w:w="716" w:type="dxa"/>
          </w:tcPr>
          <w:p w14:paraId="76205B2D" w14:textId="77777777" w:rsidR="004901A1" w:rsidRDefault="004901A1">
            <w:pPr>
              <w:rPr>
                <w:sz w:val="20"/>
              </w:rPr>
            </w:pPr>
            <w:r>
              <w:rPr>
                <w:sz w:val="20"/>
              </w:rPr>
              <w:t>1.2</w:t>
            </w:r>
          </w:p>
        </w:tc>
        <w:tc>
          <w:tcPr>
            <w:tcW w:w="4738" w:type="dxa"/>
          </w:tcPr>
          <w:p w14:paraId="76205B2E" w14:textId="77777777" w:rsidR="004901A1" w:rsidRDefault="004901A1">
            <w:pPr>
              <w:pStyle w:val="Footer"/>
              <w:tabs>
                <w:tab w:val="clear" w:pos="4320"/>
                <w:tab w:val="clear" w:pos="8640"/>
              </w:tabs>
              <w:rPr>
                <w:sz w:val="20"/>
              </w:rPr>
            </w:pPr>
            <w:r>
              <w:rPr>
                <w:sz w:val="20"/>
              </w:rPr>
              <w:t>Added SP to list of definitions.</w:t>
            </w:r>
          </w:p>
          <w:p w14:paraId="76205B2F" w14:textId="77777777" w:rsidR="004901A1" w:rsidRDefault="004901A1">
            <w:pPr>
              <w:pStyle w:val="Footer"/>
              <w:tabs>
                <w:tab w:val="clear" w:pos="4320"/>
                <w:tab w:val="clear" w:pos="8640"/>
              </w:tabs>
              <w:rPr>
                <w:sz w:val="20"/>
              </w:rPr>
            </w:pPr>
            <w:r>
              <w:rPr>
                <w:sz w:val="20"/>
              </w:rPr>
              <w:t>Updated document header, and Table of Contents (TOC)</w:t>
            </w:r>
          </w:p>
        </w:tc>
        <w:tc>
          <w:tcPr>
            <w:tcW w:w="2185" w:type="dxa"/>
          </w:tcPr>
          <w:p w14:paraId="76205B30" w14:textId="77777777" w:rsidR="004901A1" w:rsidRDefault="004901A1">
            <w:pPr>
              <w:rPr>
                <w:sz w:val="20"/>
              </w:rPr>
            </w:pPr>
            <w:r>
              <w:rPr>
                <w:sz w:val="20"/>
              </w:rPr>
              <w:t>5.0,</w:t>
            </w:r>
          </w:p>
        </w:tc>
      </w:tr>
      <w:tr w:rsidR="004901A1" w14:paraId="76205B3A" w14:textId="77777777">
        <w:tc>
          <w:tcPr>
            <w:tcW w:w="1217" w:type="dxa"/>
          </w:tcPr>
          <w:p w14:paraId="76205B32" w14:textId="77777777" w:rsidR="004901A1" w:rsidRDefault="004901A1">
            <w:pPr>
              <w:rPr>
                <w:sz w:val="20"/>
              </w:rPr>
            </w:pPr>
            <w:r>
              <w:rPr>
                <w:sz w:val="20"/>
              </w:rPr>
              <w:t>06/23/05</w:t>
            </w:r>
          </w:p>
        </w:tc>
        <w:tc>
          <w:tcPr>
            <w:tcW w:w="716" w:type="dxa"/>
          </w:tcPr>
          <w:p w14:paraId="76205B33" w14:textId="77777777" w:rsidR="004901A1" w:rsidRDefault="004901A1">
            <w:pPr>
              <w:rPr>
                <w:sz w:val="20"/>
              </w:rPr>
            </w:pPr>
            <w:r>
              <w:rPr>
                <w:sz w:val="20"/>
              </w:rPr>
              <w:t>1.3</w:t>
            </w:r>
          </w:p>
        </w:tc>
        <w:tc>
          <w:tcPr>
            <w:tcW w:w="4738" w:type="dxa"/>
          </w:tcPr>
          <w:p w14:paraId="76205B34" w14:textId="77777777" w:rsidR="004901A1" w:rsidRDefault="004901A1">
            <w:pPr>
              <w:pStyle w:val="Footer"/>
              <w:tabs>
                <w:tab w:val="clear" w:pos="4320"/>
                <w:tab w:val="clear" w:pos="8640"/>
              </w:tabs>
              <w:rPr>
                <w:sz w:val="20"/>
              </w:rPr>
            </w:pPr>
            <w:r>
              <w:rPr>
                <w:sz w:val="20"/>
              </w:rPr>
              <w:t>Change site codes as follows:</w:t>
            </w:r>
          </w:p>
          <w:p w14:paraId="76205B35" w14:textId="77777777" w:rsidR="004901A1" w:rsidRDefault="004901A1">
            <w:pPr>
              <w:pStyle w:val="Footer"/>
              <w:tabs>
                <w:tab w:val="clear" w:pos="4320"/>
                <w:tab w:val="clear" w:pos="8640"/>
              </w:tabs>
              <w:rPr>
                <w:sz w:val="20"/>
              </w:rPr>
            </w:pPr>
            <w:r>
              <w:rPr>
                <w:sz w:val="20"/>
              </w:rPr>
              <w:t>1. Changed 111 Wall from “A” to “C”</w:t>
            </w:r>
          </w:p>
          <w:p w14:paraId="76205B36" w14:textId="77777777" w:rsidR="004901A1" w:rsidRDefault="004901A1">
            <w:pPr>
              <w:pStyle w:val="Footer"/>
              <w:tabs>
                <w:tab w:val="clear" w:pos="4320"/>
                <w:tab w:val="clear" w:pos="8640"/>
              </w:tabs>
              <w:rPr>
                <w:sz w:val="20"/>
              </w:rPr>
            </w:pPr>
            <w:r>
              <w:rPr>
                <w:sz w:val="20"/>
              </w:rPr>
              <w:t xml:space="preserve">2. Changed </w:t>
            </w:r>
            <w:smartTag w:uri="urn:schemas-microsoft-com:office:smarttags" w:element="City">
              <w:smartTag w:uri="urn:schemas-microsoft-com:office:smarttags" w:element="place">
                <w:r>
                  <w:rPr>
                    <w:sz w:val="20"/>
                  </w:rPr>
                  <w:t>Amherst</w:t>
                </w:r>
              </w:smartTag>
            </w:smartTag>
            <w:r>
              <w:rPr>
                <w:sz w:val="20"/>
              </w:rPr>
              <w:t xml:space="preserve"> from “C” to “A”</w:t>
            </w:r>
          </w:p>
          <w:p w14:paraId="76205B37" w14:textId="77777777" w:rsidR="004901A1" w:rsidRDefault="004901A1">
            <w:pPr>
              <w:pStyle w:val="Footer"/>
              <w:tabs>
                <w:tab w:val="clear" w:pos="4320"/>
                <w:tab w:val="clear" w:pos="8640"/>
              </w:tabs>
              <w:rPr>
                <w:sz w:val="20"/>
              </w:rPr>
            </w:pPr>
            <w:r>
              <w:rPr>
                <w:sz w:val="20"/>
              </w:rPr>
              <w:t>3. Deleted Code “P=</w:t>
            </w:r>
            <w:smartTag w:uri="urn:schemas-microsoft-com:office:smarttags" w:element="City">
              <w:smartTag w:uri="urn:schemas-microsoft-com:office:smarttags" w:element="place">
                <w:r>
                  <w:rPr>
                    <w:sz w:val="20"/>
                  </w:rPr>
                  <w:t>Plainview</w:t>
                </w:r>
              </w:smartTag>
            </w:smartTag>
            <w:r>
              <w:rPr>
                <w:sz w:val="20"/>
              </w:rPr>
              <w:t>”</w:t>
            </w:r>
          </w:p>
          <w:p w14:paraId="76205B38" w14:textId="77777777" w:rsidR="004901A1" w:rsidRDefault="004901A1">
            <w:pPr>
              <w:pStyle w:val="Footer"/>
              <w:tabs>
                <w:tab w:val="clear" w:pos="4320"/>
                <w:tab w:val="clear" w:pos="8640"/>
              </w:tabs>
              <w:rPr>
                <w:sz w:val="20"/>
              </w:rPr>
            </w:pPr>
          </w:p>
        </w:tc>
        <w:tc>
          <w:tcPr>
            <w:tcW w:w="2185" w:type="dxa"/>
          </w:tcPr>
          <w:p w14:paraId="76205B39" w14:textId="77777777" w:rsidR="004901A1" w:rsidRDefault="004901A1">
            <w:pPr>
              <w:rPr>
                <w:sz w:val="20"/>
              </w:rPr>
            </w:pPr>
            <w:r>
              <w:rPr>
                <w:sz w:val="20"/>
              </w:rPr>
              <w:t>Appendix A</w:t>
            </w:r>
          </w:p>
        </w:tc>
      </w:tr>
      <w:tr w:rsidR="004901A1" w14:paraId="76205B3F" w14:textId="77777777">
        <w:tc>
          <w:tcPr>
            <w:tcW w:w="1217" w:type="dxa"/>
          </w:tcPr>
          <w:p w14:paraId="76205B3B" w14:textId="77777777" w:rsidR="004901A1" w:rsidRDefault="004901A1">
            <w:pPr>
              <w:rPr>
                <w:sz w:val="20"/>
              </w:rPr>
            </w:pPr>
            <w:r>
              <w:rPr>
                <w:sz w:val="20"/>
              </w:rPr>
              <w:t>10/26/2005</w:t>
            </w:r>
          </w:p>
        </w:tc>
        <w:tc>
          <w:tcPr>
            <w:tcW w:w="716" w:type="dxa"/>
          </w:tcPr>
          <w:p w14:paraId="76205B3C" w14:textId="77777777" w:rsidR="004901A1" w:rsidRDefault="004901A1">
            <w:pPr>
              <w:rPr>
                <w:sz w:val="20"/>
              </w:rPr>
            </w:pPr>
            <w:r>
              <w:rPr>
                <w:sz w:val="20"/>
              </w:rPr>
              <w:t>1.5</w:t>
            </w:r>
          </w:p>
        </w:tc>
        <w:tc>
          <w:tcPr>
            <w:tcW w:w="4738" w:type="dxa"/>
          </w:tcPr>
          <w:p w14:paraId="76205B3D" w14:textId="77777777" w:rsidR="004901A1" w:rsidRDefault="004901A1">
            <w:pPr>
              <w:pStyle w:val="Footer"/>
              <w:tabs>
                <w:tab w:val="clear" w:pos="4320"/>
                <w:tab w:val="clear" w:pos="8640"/>
              </w:tabs>
              <w:rPr>
                <w:sz w:val="20"/>
              </w:rPr>
            </w:pPr>
            <w:r>
              <w:rPr>
                <w:sz w:val="20"/>
              </w:rPr>
              <w:t>Updated san zoning naming convention.</w:t>
            </w:r>
          </w:p>
        </w:tc>
        <w:tc>
          <w:tcPr>
            <w:tcW w:w="2185" w:type="dxa"/>
          </w:tcPr>
          <w:p w14:paraId="76205B3E" w14:textId="77777777" w:rsidR="004901A1" w:rsidRDefault="004901A1">
            <w:pPr>
              <w:rPr>
                <w:sz w:val="20"/>
              </w:rPr>
            </w:pPr>
            <w:r>
              <w:rPr>
                <w:sz w:val="20"/>
              </w:rPr>
              <w:t>7.5</w:t>
            </w:r>
          </w:p>
        </w:tc>
      </w:tr>
      <w:tr w:rsidR="004901A1" w14:paraId="76205B44" w14:textId="77777777">
        <w:tc>
          <w:tcPr>
            <w:tcW w:w="1217" w:type="dxa"/>
          </w:tcPr>
          <w:p w14:paraId="76205B40" w14:textId="77777777" w:rsidR="004901A1" w:rsidRDefault="004901A1">
            <w:pPr>
              <w:rPr>
                <w:sz w:val="20"/>
              </w:rPr>
            </w:pPr>
            <w:r>
              <w:rPr>
                <w:sz w:val="20"/>
              </w:rPr>
              <w:t>10/26/2005</w:t>
            </w:r>
          </w:p>
        </w:tc>
        <w:tc>
          <w:tcPr>
            <w:tcW w:w="716" w:type="dxa"/>
          </w:tcPr>
          <w:p w14:paraId="76205B41" w14:textId="77777777" w:rsidR="004901A1" w:rsidRDefault="004901A1">
            <w:pPr>
              <w:rPr>
                <w:sz w:val="20"/>
              </w:rPr>
            </w:pPr>
            <w:r>
              <w:rPr>
                <w:sz w:val="20"/>
              </w:rPr>
              <w:t>1.6</w:t>
            </w:r>
          </w:p>
        </w:tc>
        <w:tc>
          <w:tcPr>
            <w:tcW w:w="4738" w:type="dxa"/>
          </w:tcPr>
          <w:p w14:paraId="76205B42" w14:textId="77777777" w:rsidR="004901A1" w:rsidRDefault="004901A1">
            <w:pPr>
              <w:pStyle w:val="Footer"/>
              <w:tabs>
                <w:tab w:val="clear" w:pos="4320"/>
                <w:tab w:val="clear" w:pos="8640"/>
              </w:tabs>
              <w:rPr>
                <w:sz w:val="20"/>
              </w:rPr>
            </w:pPr>
            <w:r>
              <w:rPr>
                <w:sz w:val="20"/>
              </w:rPr>
              <w:t>Updated tape san zoning naming convention.</w:t>
            </w:r>
          </w:p>
        </w:tc>
        <w:tc>
          <w:tcPr>
            <w:tcW w:w="2185" w:type="dxa"/>
          </w:tcPr>
          <w:p w14:paraId="76205B43" w14:textId="77777777" w:rsidR="004901A1" w:rsidRDefault="004901A1">
            <w:pPr>
              <w:rPr>
                <w:sz w:val="20"/>
              </w:rPr>
            </w:pPr>
            <w:r>
              <w:rPr>
                <w:sz w:val="20"/>
              </w:rPr>
              <w:t>7.6</w:t>
            </w:r>
          </w:p>
        </w:tc>
      </w:tr>
      <w:tr w:rsidR="004901A1" w14:paraId="76205B4C" w14:textId="77777777">
        <w:tc>
          <w:tcPr>
            <w:tcW w:w="1217" w:type="dxa"/>
          </w:tcPr>
          <w:p w14:paraId="76205B45" w14:textId="77777777" w:rsidR="004901A1" w:rsidRDefault="004901A1">
            <w:pPr>
              <w:rPr>
                <w:sz w:val="20"/>
              </w:rPr>
            </w:pPr>
            <w:r>
              <w:rPr>
                <w:sz w:val="20"/>
              </w:rPr>
              <w:t>03/24/2006</w:t>
            </w:r>
          </w:p>
        </w:tc>
        <w:tc>
          <w:tcPr>
            <w:tcW w:w="716" w:type="dxa"/>
          </w:tcPr>
          <w:p w14:paraId="76205B46" w14:textId="77777777" w:rsidR="004901A1" w:rsidRDefault="004901A1">
            <w:pPr>
              <w:rPr>
                <w:sz w:val="20"/>
              </w:rPr>
            </w:pPr>
            <w:r>
              <w:rPr>
                <w:sz w:val="20"/>
              </w:rPr>
              <w:t>1.7, 1.8</w:t>
            </w:r>
          </w:p>
        </w:tc>
        <w:tc>
          <w:tcPr>
            <w:tcW w:w="4738" w:type="dxa"/>
          </w:tcPr>
          <w:p w14:paraId="76205B47" w14:textId="77777777" w:rsidR="004901A1" w:rsidRDefault="004901A1">
            <w:pPr>
              <w:pStyle w:val="Footer"/>
              <w:numPr>
                <w:ilvl w:val="0"/>
                <w:numId w:val="3"/>
              </w:numPr>
              <w:tabs>
                <w:tab w:val="clear" w:pos="4320"/>
                <w:tab w:val="clear" w:pos="8640"/>
              </w:tabs>
              <w:rPr>
                <w:sz w:val="20"/>
              </w:rPr>
            </w:pPr>
            <w:r>
              <w:rPr>
                <w:sz w:val="20"/>
              </w:rPr>
              <w:t>Changed “Logical” fabric identifier to “SAN” identifier.</w:t>
            </w:r>
          </w:p>
          <w:p w14:paraId="76205B48" w14:textId="77777777" w:rsidR="004901A1" w:rsidRDefault="004901A1">
            <w:pPr>
              <w:pStyle w:val="Footer"/>
              <w:numPr>
                <w:ilvl w:val="0"/>
                <w:numId w:val="3"/>
              </w:numPr>
              <w:tabs>
                <w:tab w:val="clear" w:pos="4320"/>
                <w:tab w:val="clear" w:pos="8640"/>
              </w:tabs>
              <w:rPr>
                <w:sz w:val="20"/>
              </w:rPr>
            </w:pPr>
            <w:r>
              <w:rPr>
                <w:sz w:val="20"/>
              </w:rPr>
              <w:t>Changed SAN identifier from letters A thru Z to numbers 00 thru 99.</w:t>
            </w:r>
          </w:p>
          <w:p w14:paraId="76205B49" w14:textId="77777777" w:rsidR="004901A1" w:rsidRDefault="004901A1">
            <w:pPr>
              <w:pStyle w:val="Footer"/>
              <w:numPr>
                <w:ilvl w:val="0"/>
                <w:numId w:val="3"/>
              </w:numPr>
              <w:tabs>
                <w:tab w:val="clear" w:pos="4320"/>
                <w:tab w:val="clear" w:pos="8640"/>
              </w:tabs>
              <w:rPr>
                <w:sz w:val="20"/>
              </w:rPr>
            </w:pPr>
            <w:r>
              <w:rPr>
                <w:sz w:val="20"/>
              </w:rPr>
              <w:t>Changed “Physical” fabric identifier from numbers 0 thru 9 to letters a or b.</w:t>
            </w:r>
          </w:p>
          <w:p w14:paraId="76205B4A" w14:textId="77777777" w:rsidR="004901A1" w:rsidRDefault="004901A1">
            <w:pPr>
              <w:pStyle w:val="Footer"/>
              <w:numPr>
                <w:ilvl w:val="0"/>
                <w:numId w:val="3"/>
              </w:numPr>
              <w:tabs>
                <w:tab w:val="clear" w:pos="4320"/>
                <w:tab w:val="clear" w:pos="8640"/>
              </w:tabs>
              <w:rPr>
                <w:sz w:val="20"/>
              </w:rPr>
            </w:pPr>
            <w:r>
              <w:rPr>
                <w:sz w:val="20"/>
              </w:rPr>
              <w:t>Changed zone names.</w:t>
            </w:r>
          </w:p>
        </w:tc>
        <w:tc>
          <w:tcPr>
            <w:tcW w:w="2185" w:type="dxa"/>
          </w:tcPr>
          <w:p w14:paraId="76205B4B" w14:textId="77777777" w:rsidR="004901A1" w:rsidRDefault="004901A1">
            <w:pPr>
              <w:rPr>
                <w:sz w:val="20"/>
              </w:rPr>
            </w:pPr>
            <w:r>
              <w:rPr>
                <w:sz w:val="20"/>
              </w:rPr>
              <w:t>7.2, 7.3, 7.5</w:t>
            </w:r>
          </w:p>
        </w:tc>
      </w:tr>
      <w:tr w:rsidR="004901A1" w14:paraId="76205B57" w14:textId="77777777">
        <w:tc>
          <w:tcPr>
            <w:tcW w:w="1217" w:type="dxa"/>
          </w:tcPr>
          <w:p w14:paraId="76205B4D" w14:textId="77777777" w:rsidR="004901A1" w:rsidRDefault="004901A1">
            <w:pPr>
              <w:rPr>
                <w:sz w:val="20"/>
              </w:rPr>
            </w:pPr>
            <w:r>
              <w:rPr>
                <w:sz w:val="20"/>
              </w:rPr>
              <w:t>5/5/2006</w:t>
            </w:r>
          </w:p>
        </w:tc>
        <w:tc>
          <w:tcPr>
            <w:tcW w:w="716" w:type="dxa"/>
          </w:tcPr>
          <w:p w14:paraId="76205B4E" w14:textId="77777777" w:rsidR="004901A1" w:rsidRDefault="004901A1">
            <w:pPr>
              <w:rPr>
                <w:sz w:val="20"/>
              </w:rPr>
            </w:pPr>
            <w:r>
              <w:rPr>
                <w:sz w:val="20"/>
              </w:rPr>
              <w:t>1.9</w:t>
            </w:r>
          </w:p>
        </w:tc>
        <w:tc>
          <w:tcPr>
            <w:tcW w:w="4738" w:type="dxa"/>
          </w:tcPr>
          <w:p w14:paraId="76205B4F" w14:textId="77777777" w:rsidR="004901A1" w:rsidRDefault="004901A1">
            <w:pPr>
              <w:pStyle w:val="Footer"/>
              <w:numPr>
                <w:ilvl w:val="0"/>
                <w:numId w:val="4"/>
              </w:numPr>
              <w:tabs>
                <w:tab w:val="clear" w:pos="4320"/>
                <w:tab w:val="clear" w:pos="8640"/>
              </w:tabs>
              <w:rPr>
                <w:sz w:val="20"/>
              </w:rPr>
            </w:pPr>
            <w:r>
              <w:rPr>
                <w:sz w:val="20"/>
              </w:rPr>
              <w:t>Created Zone Set naming convention.</w:t>
            </w:r>
          </w:p>
          <w:p w14:paraId="76205B50" w14:textId="77777777" w:rsidR="004901A1" w:rsidRDefault="004901A1">
            <w:pPr>
              <w:pStyle w:val="Footer"/>
              <w:numPr>
                <w:ilvl w:val="0"/>
                <w:numId w:val="4"/>
              </w:numPr>
              <w:tabs>
                <w:tab w:val="clear" w:pos="4320"/>
                <w:tab w:val="clear" w:pos="8640"/>
              </w:tabs>
              <w:rPr>
                <w:sz w:val="20"/>
              </w:rPr>
            </w:pPr>
            <w:r>
              <w:rPr>
                <w:sz w:val="20"/>
              </w:rPr>
              <w:t>Updated Disk zone naming convention.</w:t>
            </w:r>
          </w:p>
          <w:p w14:paraId="76205B51" w14:textId="77777777" w:rsidR="004901A1" w:rsidRDefault="004901A1">
            <w:pPr>
              <w:pStyle w:val="Footer"/>
              <w:numPr>
                <w:ilvl w:val="0"/>
                <w:numId w:val="4"/>
              </w:numPr>
              <w:tabs>
                <w:tab w:val="clear" w:pos="4320"/>
                <w:tab w:val="clear" w:pos="8640"/>
              </w:tabs>
              <w:rPr>
                <w:sz w:val="20"/>
              </w:rPr>
            </w:pPr>
            <w:r>
              <w:rPr>
                <w:sz w:val="20"/>
              </w:rPr>
              <w:t>Updated Tape zone naming convention.</w:t>
            </w:r>
          </w:p>
          <w:p w14:paraId="76205B52" w14:textId="77777777" w:rsidR="004901A1" w:rsidRDefault="004901A1">
            <w:pPr>
              <w:pStyle w:val="Footer"/>
              <w:numPr>
                <w:ilvl w:val="0"/>
                <w:numId w:val="4"/>
              </w:numPr>
              <w:tabs>
                <w:tab w:val="clear" w:pos="4320"/>
                <w:tab w:val="clear" w:pos="8640"/>
              </w:tabs>
              <w:rPr>
                <w:sz w:val="20"/>
              </w:rPr>
            </w:pPr>
            <w:r>
              <w:rPr>
                <w:sz w:val="20"/>
              </w:rPr>
              <w:t>Inserted new Assumptions section.</w:t>
            </w:r>
          </w:p>
          <w:p w14:paraId="76205B53" w14:textId="77777777" w:rsidR="004901A1" w:rsidRDefault="004901A1">
            <w:pPr>
              <w:pStyle w:val="Footer"/>
              <w:numPr>
                <w:ilvl w:val="0"/>
                <w:numId w:val="4"/>
              </w:numPr>
              <w:tabs>
                <w:tab w:val="clear" w:pos="4320"/>
                <w:tab w:val="clear" w:pos="8640"/>
              </w:tabs>
              <w:rPr>
                <w:sz w:val="20"/>
              </w:rPr>
            </w:pPr>
            <w:r>
              <w:rPr>
                <w:sz w:val="20"/>
              </w:rPr>
              <w:t>All sections renumbered.</w:t>
            </w:r>
          </w:p>
          <w:p w14:paraId="76205B54" w14:textId="77777777" w:rsidR="004901A1" w:rsidRDefault="004901A1">
            <w:pPr>
              <w:pStyle w:val="Footer"/>
              <w:numPr>
                <w:ilvl w:val="0"/>
                <w:numId w:val="4"/>
              </w:numPr>
              <w:tabs>
                <w:tab w:val="clear" w:pos="4320"/>
                <w:tab w:val="clear" w:pos="8640"/>
              </w:tabs>
              <w:rPr>
                <w:sz w:val="20"/>
              </w:rPr>
            </w:pPr>
            <w:r>
              <w:rPr>
                <w:sz w:val="20"/>
              </w:rPr>
              <w:t>Deleted Appendix B.</w:t>
            </w:r>
          </w:p>
          <w:p w14:paraId="76205B55" w14:textId="77777777" w:rsidR="004901A1" w:rsidRDefault="004901A1">
            <w:pPr>
              <w:pStyle w:val="Footer"/>
              <w:numPr>
                <w:ilvl w:val="0"/>
                <w:numId w:val="4"/>
              </w:numPr>
              <w:tabs>
                <w:tab w:val="clear" w:pos="4320"/>
                <w:tab w:val="clear" w:pos="8640"/>
              </w:tabs>
              <w:rPr>
                <w:sz w:val="20"/>
              </w:rPr>
            </w:pPr>
            <w:r>
              <w:rPr>
                <w:sz w:val="20"/>
              </w:rPr>
              <w:t>Deleted Zone Member naming convention.</w:t>
            </w:r>
          </w:p>
        </w:tc>
        <w:tc>
          <w:tcPr>
            <w:tcW w:w="2185" w:type="dxa"/>
          </w:tcPr>
          <w:p w14:paraId="76205B56" w14:textId="77777777" w:rsidR="004901A1" w:rsidRDefault="004901A1">
            <w:pPr>
              <w:rPr>
                <w:sz w:val="20"/>
              </w:rPr>
            </w:pPr>
            <w:r>
              <w:rPr>
                <w:sz w:val="20"/>
              </w:rPr>
              <w:t>6.0 thru 9.0</w:t>
            </w:r>
          </w:p>
        </w:tc>
      </w:tr>
      <w:tr w:rsidR="004901A1" w14:paraId="76205B5C" w14:textId="77777777">
        <w:tc>
          <w:tcPr>
            <w:tcW w:w="1217" w:type="dxa"/>
          </w:tcPr>
          <w:p w14:paraId="76205B58" w14:textId="77777777" w:rsidR="004901A1" w:rsidRDefault="004901A1">
            <w:pPr>
              <w:rPr>
                <w:sz w:val="20"/>
              </w:rPr>
            </w:pPr>
            <w:r>
              <w:rPr>
                <w:sz w:val="20"/>
              </w:rPr>
              <w:t>5/19/2006</w:t>
            </w:r>
          </w:p>
        </w:tc>
        <w:tc>
          <w:tcPr>
            <w:tcW w:w="716" w:type="dxa"/>
          </w:tcPr>
          <w:p w14:paraId="76205B59" w14:textId="77777777" w:rsidR="004901A1" w:rsidRDefault="004901A1">
            <w:pPr>
              <w:rPr>
                <w:sz w:val="20"/>
              </w:rPr>
            </w:pPr>
            <w:r>
              <w:rPr>
                <w:sz w:val="20"/>
              </w:rPr>
              <w:t>1.10</w:t>
            </w:r>
          </w:p>
        </w:tc>
        <w:tc>
          <w:tcPr>
            <w:tcW w:w="4738" w:type="dxa"/>
          </w:tcPr>
          <w:p w14:paraId="76205B5A" w14:textId="77777777" w:rsidR="004901A1" w:rsidRDefault="004901A1">
            <w:pPr>
              <w:pStyle w:val="Footer"/>
              <w:numPr>
                <w:ilvl w:val="0"/>
                <w:numId w:val="7"/>
              </w:numPr>
              <w:tabs>
                <w:tab w:val="clear" w:pos="4320"/>
                <w:tab w:val="clear" w:pos="8640"/>
              </w:tabs>
              <w:rPr>
                <w:sz w:val="20"/>
              </w:rPr>
            </w:pPr>
            <w:r>
              <w:rPr>
                <w:sz w:val="20"/>
              </w:rPr>
              <w:t>Developed new alias naming convention for host WWPN’s.</w:t>
            </w:r>
          </w:p>
        </w:tc>
        <w:tc>
          <w:tcPr>
            <w:tcW w:w="2185" w:type="dxa"/>
          </w:tcPr>
          <w:p w14:paraId="76205B5B" w14:textId="77777777" w:rsidR="004901A1" w:rsidRDefault="004901A1">
            <w:pPr>
              <w:rPr>
                <w:sz w:val="20"/>
              </w:rPr>
            </w:pPr>
            <w:r>
              <w:rPr>
                <w:sz w:val="20"/>
              </w:rPr>
              <w:t>8.8</w:t>
            </w:r>
          </w:p>
        </w:tc>
      </w:tr>
      <w:tr w:rsidR="004901A1" w14:paraId="76205B64" w14:textId="77777777">
        <w:tc>
          <w:tcPr>
            <w:tcW w:w="1217" w:type="dxa"/>
          </w:tcPr>
          <w:p w14:paraId="76205B5D" w14:textId="77777777" w:rsidR="004901A1" w:rsidRDefault="004901A1">
            <w:pPr>
              <w:rPr>
                <w:sz w:val="20"/>
              </w:rPr>
            </w:pPr>
            <w:r>
              <w:rPr>
                <w:sz w:val="20"/>
              </w:rPr>
              <w:t>6/9/2006</w:t>
            </w:r>
          </w:p>
        </w:tc>
        <w:tc>
          <w:tcPr>
            <w:tcW w:w="716" w:type="dxa"/>
          </w:tcPr>
          <w:p w14:paraId="76205B5E" w14:textId="77777777" w:rsidR="004901A1" w:rsidRDefault="004901A1">
            <w:pPr>
              <w:rPr>
                <w:sz w:val="20"/>
              </w:rPr>
            </w:pPr>
            <w:r>
              <w:rPr>
                <w:sz w:val="20"/>
              </w:rPr>
              <w:t>1.11</w:t>
            </w:r>
          </w:p>
        </w:tc>
        <w:tc>
          <w:tcPr>
            <w:tcW w:w="4738" w:type="dxa"/>
          </w:tcPr>
          <w:p w14:paraId="76205B5F" w14:textId="77777777" w:rsidR="004901A1" w:rsidRDefault="004901A1">
            <w:pPr>
              <w:pStyle w:val="Footer"/>
              <w:numPr>
                <w:ilvl w:val="0"/>
                <w:numId w:val="8"/>
              </w:numPr>
              <w:tabs>
                <w:tab w:val="clear" w:pos="4320"/>
                <w:tab w:val="clear" w:pos="8640"/>
              </w:tabs>
              <w:rPr>
                <w:sz w:val="20"/>
              </w:rPr>
            </w:pPr>
            <w:r>
              <w:rPr>
                <w:sz w:val="20"/>
              </w:rPr>
              <w:t>Developed new convention for Disk storage port WWPN aliases.</w:t>
            </w:r>
          </w:p>
          <w:p w14:paraId="76205B60" w14:textId="77777777" w:rsidR="004901A1" w:rsidRDefault="004901A1">
            <w:pPr>
              <w:pStyle w:val="Footer"/>
              <w:numPr>
                <w:ilvl w:val="0"/>
                <w:numId w:val="8"/>
              </w:numPr>
              <w:tabs>
                <w:tab w:val="clear" w:pos="4320"/>
                <w:tab w:val="clear" w:pos="8640"/>
              </w:tabs>
              <w:rPr>
                <w:sz w:val="20"/>
              </w:rPr>
            </w:pPr>
            <w:r>
              <w:rPr>
                <w:sz w:val="20"/>
              </w:rPr>
              <w:t xml:space="preserve">Developed new convention for </w:t>
            </w:r>
            <w:smartTag w:uri="urn:schemas-microsoft-com:office:smarttags" w:element="City">
              <w:smartTag w:uri="urn:schemas-microsoft-com:office:smarttags" w:element="place">
                <w:r>
                  <w:rPr>
                    <w:sz w:val="20"/>
                  </w:rPr>
                  <w:t>Hitachi</w:t>
                </w:r>
              </w:smartTag>
            </w:smartTag>
            <w:r>
              <w:rPr>
                <w:sz w:val="20"/>
              </w:rPr>
              <w:t xml:space="preserve"> host group naming.</w:t>
            </w:r>
          </w:p>
          <w:p w14:paraId="76205B61" w14:textId="77777777" w:rsidR="004901A1" w:rsidRDefault="004901A1">
            <w:pPr>
              <w:pStyle w:val="Footer"/>
              <w:numPr>
                <w:ilvl w:val="0"/>
                <w:numId w:val="8"/>
              </w:numPr>
              <w:tabs>
                <w:tab w:val="clear" w:pos="4320"/>
                <w:tab w:val="clear" w:pos="8640"/>
              </w:tabs>
              <w:rPr>
                <w:sz w:val="20"/>
              </w:rPr>
            </w:pPr>
            <w:r>
              <w:rPr>
                <w:sz w:val="20"/>
              </w:rPr>
              <w:t xml:space="preserve">Developed new convention for </w:t>
            </w:r>
            <w:smartTag w:uri="urn:schemas-microsoft-com:office:smarttags" w:element="City">
              <w:smartTag w:uri="urn:schemas-microsoft-com:office:smarttags" w:element="place">
                <w:r>
                  <w:rPr>
                    <w:sz w:val="20"/>
                  </w:rPr>
                  <w:t>Hitachi</w:t>
                </w:r>
              </w:smartTag>
            </w:smartTag>
            <w:r>
              <w:rPr>
                <w:sz w:val="20"/>
              </w:rPr>
              <w:t xml:space="preserve"> host group WWPN aliases.</w:t>
            </w:r>
          </w:p>
          <w:p w14:paraId="76205B62" w14:textId="77777777" w:rsidR="004901A1" w:rsidRDefault="004901A1">
            <w:pPr>
              <w:pStyle w:val="Footer"/>
              <w:numPr>
                <w:ilvl w:val="0"/>
                <w:numId w:val="8"/>
              </w:numPr>
              <w:tabs>
                <w:tab w:val="clear" w:pos="4320"/>
                <w:tab w:val="clear" w:pos="8640"/>
              </w:tabs>
              <w:rPr>
                <w:sz w:val="20"/>
              </w:rPr>
            </w:pPr>
            <w:r>
              <w:rPr>
                <w:sz w:val="20"/>
              </w:rPr>
              <w:t>Developed new convention for EMC VCMDB ASCII WWN’s.</w:t>
            </w:r>
          </w:p>
        </w:tc>
        <w:tc>
          <w:tcPr>
            <w:tcW w:w="2185" w:type="dxa"/>
          </w:tcPr>
          <w:p w14:paraId="76205B63" w14:textId="77777777" w:rsidR="004901A1" w:rsidRDefault="004901A1">
            <w:pPr>
              <w:rPr>
                <w:sz w:val="20"/>
              </w:rPr>
            </w:pPr>
            <w:r>
              <w:rPr>
                <w:sz w:val="20"/>
              </w:rPr>
              <w:t>8.9, 8.11, 8.12, 8.13</w:t>
            </w:r>
          </w:p>
        </w:tc>
      </w:tr>
      <w:tr w:rsidR="00DC06CB" w14:paraId="76205B6E" w14:textId="77777777">
        <w:tc>
          <w:tcPr>
            <w:tcW w:w="1217" w:type="dxa"/>
          </w:tcPr>
          <w:p w14:paraId="76205B65" w14:textId="77777777" w:rsidR="00DC06CB" w:rsidRDefault="00DC06CB" w:rsidP="004901A1">
            <w:pPr>
              <w:rPr>
                <w:sz w:val="20"/>
              </w:rPr>
            </w:pPr>
            <w:r>
              <w:rPr>
                <w:sz w:val="20"/>
              </w:rPr>
              <w:t>07/03/2007</w:t>
            </w:r>
          </w:p>
        </w:tc>
        <w:tc>
          <w:tcPr>
            <w:tcW w:w="716" w:type="dxa"/>
          </w:tcPr>
          <w:p w14:paraId="76205B66" w14:textId="77777777" w:rsidR="00DC06CB" w:rsidRDefault="00DC06CB" w:rsidP="004901A1">
            <w:pPr>
              <w:rPr>
                <w:sz w:val="20"/>
              </w:rPr>
            </w:pPr>
            <w:r>
              <w:rPr>
                <w:sz w:val="20"/>
              </w:rPr>
              <w:t>1.12</w:t>
            </w:r>
          </w:p>
        </w:tc>
        <w:tc>
          <w:tcPr>
            <w:tcW w:w="4738" w:type="dxa"/>
          </w:tcPr>
          <w:p w14:paraId="76205B67" w14:textId="77777777" w:rsidR="00DC06CB" w:rsidRDefault="00DC06CB" w:rsidP="004901A1">
            <w:pPr>
              <w:pStyle w:val="Footer"/>
              <w:tabs>
                <w:tab w:val="clear" w:pos="4320"/>
                <w:tab w:val="clear" w:pos="8640"/>
              </w:tabs>
              <w:rPr>
                <w:sz w:val="20"/>
              </w:rPr>
            </w:pPr>
            <w:r>
              <w:rPr>
                <w:sz w:val="20"/>
              </w:rPr>
              <w:t>Change site codes as follows:</w:t>
            </w:r>
          </w:p>
          <w:p w14:paraId="76205B68" w14:textId="77777777" w:rsidR="00DC06CB" w:rsidRDefault="00DC06CB" w:rsidP="004901A1">
            <w:pPr>
              <w:pStyle w:val="Footer"/>
              <w:numPr>
                <w:ilvl w:val="0"/>
                <w:numId w:val="10"/>
              </w:numPr>
              <w:tabs>
                <w:tab w:val="clear" w:pos="4320"/>
                <w:tab w:val="clear" w:pos="8640"/>
              </w:tabs>
              <w:rPr>
                <w:sz w:val="20"/>
              </w:rPr>
            </w:pPr>
            <w:r>
              <w:rPr>
                <w:sz w:val="20"/>
              </w:rPr>
              <w:t>Deleted Code “G=</w:t>
            </w:r>
            <w:smartTag w:uri="urn:schemas-microsoft-com:office:smarttags" w:element="place">
              <w:smartTag w:uri="urn:schemas-microsoft-com:office:smarttags" w:element="City">
                <w:r>
                  <w:rPr>
                    <w:sz w:val="20"/>
                  </w:rPr>
                  <w:t>Gaithersburg</w:t>
                </w:r>
              </w:smartTag>
            </w:smartTag>
            <w:r>
              <w:rPr>
                <w:sz w:val="20"/>
              </w:rPr>
              <w:t>”</w:t>
            </w:r>
          </w:p>
          <w:p w14:paraId="76205B69" w14:textId="77777777" w:rsidR="00DC06CB" w:rsidRDefault="00DC06CB" w:rsidP="004901A1">
            <w:pPr>
              <w:pStyle w:val="Footer"/>
              <w:numPr>
                <w:ilvl w:val="0"/>
                <w:numId w:val="10"/>
              </w:numPr>
              <w:tabs>
                <w:tab w:val="clear" w:pos="4320"/>
                <w:tab w:val="clear" w:pos="8640"/>
              </w:tabs>
              <w:rPr>
                <w:sz w:val="20"/>
              </w:rPr>
            </w:pPr>
            <w:r>
              <w:rPr>
                <w:sz w:val="20"/>
              </w:rPr>
              <w:t>Added Code “G=</w:t>
            </w:r>
            <w:smartTag w:uri="urn:schemas-microsoft-com:office:smarttags" w:element="place">
              <w:smartTag w:uri="urn:schemas-microsoft-com:office:smarttags" w:element="City">
                <w:r>
                  <w:rPr>
                    <w:sz w:val="20"/>
                  </w:rPr>
                  <w:t>Georgetown</w:t>
                </w:r>
              </w:smartTag>
            </w:smartTag>
            <w:r>
              <w:rPr>
                <w:sz w:val="20"/>
              </w:rPr>
              <w:t>” (GTDC-TX)</w:t>
            </w:r>
          </w:p>
          <w:p w14:paraId="76205B6A" w14:textId="77777777" w:rsidR="00DC06CB" w:rsidRDefault="00DC06CB" w:rsidP="004901A1">
            <w:pPr>
              <w:pStyle w:val="Footer"/>
              <w:numPr>
                <w:ilvl w:val="0"/>
                <w:numId w:val="10"/>
              </w:numPr>
              <w:tabs>
                <w:tab w:val="clear" w:pos="4320"/>
                <w:tab w:val="clear" w:pos="8640"/>
              </w:tabs>
              <w:rPr>
                <w:sz w:val="20"/>
              </w:rPr>
            </w:pPr>
            <w:r>
              <w:rPr>
                <w:sz w:val="20"/>
              </w:rPr>
              <w:t>Deleted Code “M=</w:t>
            </w:r>
            <w:smartTag w:uri="urn:schemas-microsoft-com:office:smarttags" w:element="place">
              <w:smartTag w:uri="urn:schemas-microsoft-com:office:smarttags" w:element="City">
                <w:r>
                  <w:rPr>
                    <w:sz w:val="20"/>
                  </w:rPr>
                  <w:t>Stamford</w:t>
                </w:r>
              </w:smartTag>
            </w:smartTag>
            <w:r>
              <w:rPr>
                <w:sz w:val="20"/>
              </w:rPr>
              <w:t>”</w:t>
            </w:r>
          </w:p>
          <w:p w14:paraId="76205B6B" w14:textId="77777777" w:rsidR="00DC06CB" w:rsidRDefault="00DC06CB" w:rsidP="004901A1">
            <w:pPr>
              <w:pStyle w:val="Footer"/>
              <w:numPr>
                <w:ilvl w:val="0"/>
                <w:numId w:val="10"/>
              </w:numPr>
              <w:tabs>
                <w:tab w:val="clear" w:pos="4320"/>
                <w:tab w:val="clear" w:pos="8640"/>
              </w:tabs>
              <w:rPr>
                <w:sz w:val="20"/>
              </w:rPr>
            </w:pPr>
            <w:r>
              <w:rPr>
                <w:sz w:val="20"/>
              </w:rPr>
              <w:lastRenderedPageBreak/>
              <w:t>Added Code “M=</w:t>
            </w:r>
            <w:smartTag w:uri="urn:schemas-microsoft-com:office:smarttags" w:element="place">
              <w:r>
                <w:rPr>
                  <w:sz w:val="20"/>
                </w:rPr>
                <w:t>Midwest</w:t>
              </w:r>
            </w:smartTag>
            <w:r>
              <w:rPr>
                <w:sz w:val="20"/>
              </w:rPr>
              <w:t>”  (MWDC-OH)</w:t>
            </w:r>
          </w:p>
          <w:p w14:paraId="76205B6C" w14:textId="77777777" w:rsidR="00DC06CB" w:rsidRDefault="00DC06CB" w:rsidP="004901A1">
            <w:pPr>
              <w:pStyle w:val="Footer"/>
              <w:numPr>
                <w:ilvl w:val="0"/>
                <w:numId w:val="10"/>
              </w:numPr>
              <w:tabs>
                <w:tab w:val="clear" w:pos="4320"/>
                <w:tab w:val="clear" w:pos="8640"/>
              </w:tabs>
              <w:rPr>
                <w:sz w:val="20"/>
              </w:rPr>
            </w:pPr>
            <w:r>
              <w:rPr>
                <w:sz w:val="20"/>
              </w:rPr>
              <w:t>Renamed “U=Southwest” to “U=</w:t>
            </w:r>
            <w:smartTag w:uri="urn:schemas-microsoft-com:office:smarttags" w:element="place">
              <w:smartTag w:uri="urn:schemas-microsoft-com:office:smarttags" w:element="City">
                <w:r>
                  <w:rPr>
                    <w:sz w:val="20"/>
                  </w:rPr>
                  <w:t>Roanoke</w:t>
                </w:r>
              </w:smartTag>
            </w:smartTag>
            <w:r>
              <w:rPr>
                <w:sz w:val="20"/>
              </w:rPr>
              <w:t>” (SWDC-TX)</w:t>
            </w:r>
          </w:p>
        </w:tc>
        <w:tc>
          <w:tcPr>
            <w:tcW w:w="2185" w:type="dxa"/>
          </w:tcPr>
          <w:p w14:paraId="76205B6D" w14:textId="77777777" w:rsidR="00DC06CB" w:rsidRDefault="00DC06CB" w:rsidP="004901A1">
            <w:pPr>
              <w:rPr>
                <w:sz w:val="20"/>
              </w:rPr>
            </w:pPr>
            <w:r>
              <w:rPr>
                <w:sz w:val="20"/>
              </w:rPr>
              <w:lastRenderedPageBreak/>
              <w:t>Appendix A</w:t>
            </w:r>
          </w:p>
        </w:tc>
      </w:tr>
      <w:tr w:rsidR="00DC06CB" w14:paraId="76205B73" w14:textId="77777777">
        <w:tc>
          <w:tcPr>
            <w:tcW w:w="1217" w:type="dxa"/>
          </w:tcPr>
          <w:p w14:paraId="76205B6F" w14:textId="77777777" w:rsidR="00DC06CB" w:rsidRDefault="00DC06CB" w:rsidP="004901A1">
            <w:pPr>
              <w:rPr>
                <w:sz w:val="20"/>
              </w:rPr>
            </w:pPr>
            <w:r>
              <w:rPr>
                <w:sz w:val="20"/>
              </w:rPr>
              <w:lastRenderedPageBreak/>
              <w:t>9/4/2007</w:t>
            </w:r>
          </w:p>
        </w:tc>
        <w:tc>
          <w:tcPr>
            <w:tcW w:w="716" w:type="dxa"/>
          </w:tcPr>
          <w:p w14:paraId="76205B70" w14:textId="77777777" w:rsidR="00DC06CB" w:rsidRDefault="00DC06CB" w:rsidP="004901A1">
            <w:pPr>
              <w:rPr>
                <w:sz w:val="20"/>
              </w:rPr>
            </w:pPr>
            <w:r>
              <w:rPr>
                <w:sz w:val="20"/>
              </w:rPr>
              <w:t>1.13</w:t>
            </w:r>
          </w:p>
        </w:tc>
        <w:tc>
          <w:tcPr>
            <w:tcW w:w="4738" w:type="dxa"/>
          </w:tcPr>
          <w:p w14:paraId="76205B71" w14:textId="77777777" w:rsidR="00DC06CB" w:rsidRDefault="00DC06CB" w:rsidP="004901A1">
            <w:pPr>
              <w:pStyle w:val="Footer"/>
              <w:tabs>
                <w:tab w:val="clear" w:pos="4320"/>
                <w:tab w:val="clear" w:pos="8640"/>
              </w:tabs>
              <w:rPr>
                <w:sz w:val="20"/>
              </w:rPr>
            </w:pPr>
            <w:r>
              <w:rPr>
                <w:sz w:val="20"/>
              </w:rPr>
              <w:t>Add Names for Cisco Domain ID’s/VSANs</w:t>
            </w:r>
          </w:p>
        </w:tc>
        <w:tc>
          <w:tcPr>
            <w:tcW w:w="2185" w:type="dxa"/>
          </w:tcPr>
          <w:p w14:paraId="76205B72" w14:textId="77777777" w:rsidR="00DC06CB" w:rsidRDefault="00DC06CB" w:rsidP="004901A1">
            <w:pPr>
              <w:rPr>
                <w:sz w:val="20"/>
              </w:rPr>
            </w:pPr>
          </w:p>
        </w:tc>
      </w:tr>
      <w:tr w:rsidR="007D36D4" w14:paraId="76205B7D" w14:textId="77777777">
        <w:tc>
          <w:tcPr>
            <w:tcW w:w="1217" w:type="dxa"/>
          </w:tcPr>
          <w:p w14:paraId="76205B74" w14:textId="77777777" w:rsidR="007D36D4" w:rsidRDefault="007D36D4" w:rsidP="004901A1">
            <w:pPr>
              <w:rPr>
                <w:sz w:val="20"/>
              </w:rPr>
            </w:pPr>
            <w:r>
              <w:rPr>
                <w:sz w:val="20"/>
              </w:rPr>
              <w:t>6/12/2008</w:t>
            </w:r>
          </w:p>
        </w:tc>
        <w:tc>
          <w:tcPr>
            <w:tcW w:w="716" w:type="dxa"/>
          </w:tcPr>
          <w:p w14:paraId="76205B75" w14:textId="77777777" w:rsidR="007D36D4" w:rsidRDefault="007D36D4" w:rsidP="004901A1">
            <w:pPr>
              <w:rPr>
                <w:sz w:val="20"/>
              </w:rPr>
            </w:pPr>
            <w:r>
              <w:rPr>
                <w:sz w:val="20"/>
              </w:rPr>
              <w:t>1.14</w:t>
            </w:r>
          </w:p>
        </w:tc>
        <w:tc>
          <w:tcPr>
            <w:tcW w:w="4738" w:type="dxa"/>
          </w:tcPr>
          <w:p w14:paraId="76205B76" w14:textId="77777777" w:rsidR="007D36D4" w:rsidRDefault="007D36D4" w:rsidP="004901A1">
            <w:pPr>
              <w:pStyle w:val="Footer"/>
              <w:tabs>
                <w:tab w:val="clear" w:pos="4320"/>
                <w:tab w:val="clear" w:pos="8640"/>
              </w:tabs>
              <w:rPr>
                <w:sz w:val="20"/>
              </w:rPr>
            </w:pPr>
            <w:r>
              <w:rPr>
                <w:sz w:val="20"/>
              </w:rPr>
              <w:t>Added a section for Fabric Names</w:t>
            </w:r>
          </w:p>
          <w:p w14:paraId="76205B77" w14:textId="77777777" w:rsidR="007D36D4" w:rsidRDefault="007D36D4" w:rsidP="004901A1">
            <w:pPr>
              <w:pStyle w:val="Footer"/>
              <w:tabs>
                <w:tab w:val="clear" w:pos="4320"/>
                <w:tab w:val="clear" w:pos="8640"/>
              </w:tabs>
              <w:rPr>
                <w:sz w:val="20"/>
              </w:rPr>
            </w:pPr>
            <w:r>
              <w:rPr>
                <w:sz w:val="20"/>
              </w:rPr>
              <w:t xml:space="preserve">Updated Section for SAN Names to distinguish between Vendors </w:t>
            </w:r>
          </w:p>
          <w:p w14:paraId="76205B78" w14:textId="77777777" w:rsidR="007D36D4" w:rsidRDefault="007D36D4" w:rsidP="004901A1">
            <w:pPr>
              <w:pStyle w:val="Footer"/>
              <w:tabs>
                <w:tab w:val="clear" w:pos="4320"/>
                <w:tab w:val="clear" w:pos="8640"/>
              </w:tabs>
              <w:rPr>
                <w:sz w:val="20"/>
              </w:rPr>
            </w:pPr>
            <w:r>
              <w:rPr>
                <w:sz w:val="20"/>
              </w:rPr>
              <w:t>Add site codes for O’Fallon, Frederick, and Pittsford</w:t>
            </w:r>
          </w:p>
          <w:p w14:paraId="76205B79" w14:textId="77777777" w:rsidR="00EC679B" w:rsidRDefault="00EC679B" w:rsidP="004901A1">
            <w:pPr>
              <w:pStyle w:val="Footer"/>
              <w:tabs>
                <w:tab w:val="clear" w:pos="4320"/>
                <w:tab w:val="clear" w:pos="8640"/>
              </w:tabs>
              <w:rPr>
                <w:sz w:val="20"/>
              </w:rPr>
            </w:pPr>
            <w:r>
              <w:rPr>
                <w:sz w:val="20"/>
              </w:rPr>
              <w:t>Updated Logo</w:t>
            </w:r>
          </w:p>
          <w:p w14:paraId="76205B7A" w14:textId="77777777" w:rsidR="00EC679B" w:rsidRDefault="00EC679B" w:rsidP="004901A1">
            <w:pPr>
              <w:pStyle w:val="Footer"/>
              <w:tabs>
                <w:tab w:val="clear" w:pos="4320"/>
                <w:tab w:val="clear" w:pos="8640"/>
              </w:tabs>
              <w:rPr>
                <w:sz w:val="20"/>
              </w:rPr>
            </w:pPr>
            <w:r>
              <w:rPr>
                <w:sz w:val="20"/>
              </w:rPr>
              <w:t>Updated Document Approvers</w:t>
            </w:r>
          </w:p>
        </w:tc>
        <w:tc>
          <w:tcPr>
            <w:tcW w:w="2185" w:type="dxa"/>
          </w:tcPr>
          <w:p w14:paraId="76205B7B" w14:textId="77777777" w:rsidR="007D36D4" w:rsidRDefault="007D36D4" w:rsidP="004901A1">
            <w:pPr>
              <w:rPr>
                <w:sz w:val="20"/>
              </w:rPr>
            </w:pPr>
            <w:r>
              <w:rPr>
                <w:sz w:val="20"/>
              </w:rPr>
              <w:t>Appendix A</w:t>
            </w:r>
          </w:p>
          <w:p w14:paraId="76205B7C" w14:textId="77777777" w:rsidR="007D36D4" w:rsidRDefault="007D36D4" w:rsidP="004901A1">
            <w:pPr>
              <w:rPr>
                <w:sz w:val="20"/>
              </w:rPr>
            </w:pPr>
          </w:p>
        </w:tc>
      </w:tr>
      <w:tr w:rsidR="008137A6" w14:paraId="76205B82" w14:textId="77777777">
        <w:tc>
          <w:tcPr>
            <w:tcW w:w="1217" w:type="dxa"/>
          </w:tcPr>
          <w:p w14:paraId="76205B7E" w14:textId="77777777" w:rsidR="008137A6" w:rsidRDefault="008137A6" w:rsidP="002A6137">
            <w:pPr>
              <w:rPr>
                <w:sz w:val="20"/>
              </w:rPr>
            </w:pPr>
            <w:r>
              <w:rPr>
                <w:sz w:val="20"/>
              </w:rPr>
              <w:t>3/13/2009</w:t>
            </w:r>
          </w:p>
        </w:tc>
        <w:tc>
          <w:tcPr>
            <w:tcW w:w="716" w:type="dxa"/>
          </w:tcPr>
          <w:p w14:paraId="76205B7F" w14:textId="77777777" w:rsidR="008137A6" w:rsidRDefault="008137A6" w:rsidP="002A6137">
            <w:pPr>
              <w:rPr>
                <w:sz w:val="20"/>
              </w:rPr>
            </w:pPr>
            <w:r>
              <w:rPr>
                <w:sz w:val="20"/>
              </w:rPr>
              <w:t>1.15</w:t>
            </w:r>
          </w:p>
        </w:tc>
        <w:tc>
          <w:tcPr>
            <w:tcW w:w="4738" w:type="dxa"/>
          </w:tcPr>
          <w:p w14:paraId="76205B80" w14:textId="77777777" w:rsidR="008137A6" w:rsidRDefault="008137A6" w:rsidP="008137A6">
            <w:pPr>
              <w:pStyle w:val="Footer"/>
              <w:tabs>
                <w:tab w:val="clear" w:pos="4320"/>
                <w:tab w:val="clear" w:pos="8640"/>
              </w:tabs>
              <w:rPr>
                <w:sz w:val="20"/>
              </w:rPr>
            </w:pPr>
            <w:r>
              <w:rPr>
                <w:sz w:val="20"/>
              </w:rPr>
              <w:t>Updated name of the document and changed ownership.  Added Section for HDP Pools, SANScreen Tape Identifiers, and Cisco Backups</w:t>
            </w:r>
          </w:p>
        </w:tc>
        <w:tc>
          <w:tcPr>
            <w:tcW w:w="2185" w:type="dxa"/>
          </w:tcPr>
          <w:p w14:paraId="76205B81" w14:textId="77777777" w:rsidR="008137A6" w:rsidRDefault="008137A6" w:rsidP="002A6137">
            <w:pPr>
              <w:rPr>
                <w:sz w:val="20"/>
              </w:rPr>
            </w:pPr>
            <w:r>
              <w:rPr>
                <w:sz w:val="20"/>
              </w:rPr>
              <w:t>All</w:t>
            </w:r>
          </w:p>
        </w:tc>
      </w:tr>
      <w:tr w:rsidR="00164727" w14:paraId="76205B87" w14:textId="77777777">
        <w:tc>
          <w:tcPr>
            <w:tcW w:w="1217" w:type="dxa"/>
          </w:tcPr>
          <w:p w14:paraId="76205B83" w14:textId="77777777" w:rsidR="00164727" w:rsidRDefault="00164727" w:rsidP="002A6137">
            <w:pPr>
              <w:rPr>
                <w:sz w:val="20"/>
              </w:rPr>
            </w:pPr>
            <w:r>
              <w:rPr>
                <w:sz w:val="20"/>
              </w:rPr>
              <w:t>11/17/2009</w:t>
            </w:r>
          </w:p>
        </w:tc>
        <w:tc>
          <w:tcPr>
            <w:tcW w:w="716" w:type="dxa"/>
          </w:tcPr>
          <w:p w14:paraId="76205B84" w14:textId="77777777" w:rsidR="00164727" w:rsidRDefault="00164727" w:rsidP="002A6137">
            <w:pPr>
              <w:rPr>
                <w:sz w:val="20"/>
              </w:rPr>
            </w:pPr>
            <w:r>
              <w:rPr>
                <w:sz w:val="20"/>
              </w:rPr>
              <w:t>1.16</w:t>
            </w:r>
          </w:p>
        </w:tc>
        <w:tc>
          <w:tcPr>
            <w:tcW w:w="4738" w:type="dxa"/>
          </w:tcPr>
          <w:p w14:paraId="76205B85" w14:textId="77777777" w:rsidR="00164727" w:rsidRDefault="00164727" w:rsidP="008137A6">
            <w:pPr>
              <w:pStyle w:val="Footer"/>
              <w:tabs>
                <w:tab w:val="clear" w:pos="4320"/>
                <w:tab w:val="clear" w:pos="8640"/>
              </w:tabs>
              <w:rPr>
                <w:sz w:val="20"/>
              </w:rPr>
            </w:pPr>
            <w:r>
              <w:rPr>
                <w:sz w:val="20"/>
              </w:rPr>
              <w:t xml:space="preserve">Added VMAX entries.  Updated </w:t>
            </w:r>
            <w:r w:rsidR="0031590D">
              <w:rPr>
                <w:sz w:val="20"/>
              </w:rPr>
              <w:t xml:space="preserve">site codes to include NAIT.  Added approval section. </w:t>
            </w:r>
          </w:p>
        </w:tc>
        <w:tc>
          <w:tcPr>
            <w:tcW w:w="2185" w:type="dxa"/>
          </w:tcPr>
          <w:p w14:paraId="76205B86" w14:textId="77777777" w:rsidR="00164727" w:rsidRDefault="0031590D" w:rsidP="002A6137">
            <w:pPr>
              <w:rPr>
                <w:sz w:val="20"/>
              </w:rPr>
            </w:pPr>
            <w:r>
              <w:rPr>
                <w:sz w:val="20"/>
              </w:rPr>
              <w:t>9.1, 9.2, 8.30-&gt;8.34</w:t>
            </w:r>
          </w:p>
        </w:tc>
      </w:tr>
      <w:tr w:rsidR="00093F12" w14:paraId="76205B8C" w14:textId="77777777">
        <w:tc>
          <w:tcPr>
            <w:tcW w:w="1217" w:type="dxa"/>
          </w:tcPr>
          <w:p w14:paraId="76205B88" w14:textId="77777777" w:rsidR="00093F12" w:rsidRDefault="00093F12" w:rsidP="002A6137">
            <w:pPr>
              <w:rPr>
                <w:sz w:val="20"/>
              </w:rPr>
            </w:pPr>
            <w:r>
              <w:rPr>
                <w:sz w:val="20"/>
              </w:rPr>
              <w:t>1/4/2010</w:t>
            </w:r>
          </w:p>
        </w:tc>
        <w:tc>
          <w:tcPr>
            <w:tcW w:w="716" w:type="dxa"/>
          </w:tcPr>
          <w:p w14:paraId="76205B89" w14:textId="77777777" w:rsidR="00093F12" w:rsidRDefault="00093F12" w:rsidP="002A6137">
            <w:pPr>
              <w:rPr>
                <w:sz w:val="20"/>
              </w:rPr>
            </w:pPr>
            <w:r>
              <w:rPr>
                <w:sz w:val="20"/>
              </w:rPr>
              <w:t>1/17</w:t>
            </w:r>
          </w:p>
        </w:tc>
        <w:tc>
          <w:tcPr>
            <w:tcW w:w="4738" w:type="dxa"/>
          </w:tcPr>
          <w:p w14:paraId="76205B8A" w14:textId="77777777" w:rsidR="00093F12" w:rsidRDefault="00093F12" w:rsidP="00093F12">
            <w:pPr>
              <w:pStyle w:val="Footer"/>
              <w:tabs>
                <w:tab w:val="clear" w:pos="4320"/>
                <w:tab w:val="clear" w:pos="8640"/>
              </w:tabs>
              <w:rPr>
                <w:sz w:val="20"/>
              </w:rPr>
            </w:pPr>
            <w:r>
              <w:rPr>
                <w:sz w:val="20"/>
              </w:rPr>
              <w:t xml:space="preserve">Updated document to include the naming of SAN control workstations and zoning/alias names for Cisco/McData merged fabrics. </w:t>
            </w:r>
          </w:p>
        </w:tc>
        <w:tc>
          <w:tcPr>
            <w:tcW w:w="2185" w:type="dxa"/>
          </w:tcPr>
          <w:p w14:paraId="76205B8B" w14:textId="77777777" w:rsidR="00093F12" w:rsidRDefault="00093F12" w:rsidP="002A6137">
            <w:pPr>
              <w:rPr>
                <w:sz w:val="20"/>
              </w:rPr>
            </w:pPr>
          </w:p>
        </w:tc>
      </w:tr>
      <w:tr w:rsidR="00DA57B5" w14:paraId="76205B91" w14:textId="77777777">
        <w:tc>
          <w:tcPr>
            <w:tcW w:w="1217" w:type="dxa"/>
          </w:tcPr>
          <w:p w14:paraId="76205B8D" w14:textId="77777777" w:rsidR="00DA57B5" w:rsidRDefault="00DA57B5" w:rsidP="002A6137">
            <w:pPr>
              <w:rPr>
                <w:sz w:val="20"/>
              </w:rPr>
            </w:pPr>
            <w:r>
              <w:rPr>
                <w:sz w:val="20"/>
              </w:rPr>
              <w:t>2/1/2010</w:t>
            </w:r>
          </w:p>
        </w:tc>
        <w:tc>
          <w:tcPr>
            <w:tcW w:w="716" w:type="dxa"/>
          </w:tcPr>
          <w:p w14:paraId="76205B8E" w14:textId="77777777" w:rsidR="00DA57B5" w:rsidRDefault="00DA57B5" w:rsidP="002A6137">
            <w:pPr>
              <w:rPr>
                <w:sz w:val="20"/>
              </w:rPr>
            </w:pPr>
            <w:r>
              <w:rPr>
                <w:sz w:val="20"/>
              </w:rPr>
              <w:t>1.18</w:t>
            </w:r>
          </w:p>
        </w:tc>
        <w:tc>
          <w:tcPr>
            <w:tcW w:w="4738" w:type="dxa"/>
          </w:tcPr>
          <w:p w14:paraId="76205B8F" w14:textId="77777777" w:rsidR="00DA57B5" w:rsidRDefault="00DA57B5" w:rsidP="00093F12">
            <w:pPr>
              <w:pStyle w:val="Footer"/>
              <w:tabs>
                <w:tab w:val="clear" w:pos="4320"/>
                <w:tab w:val="clear" w:pos="8640"/>
              </w:tabs>
              <w:rPr>
                <w:sz w:val="20"/>
              </w:rPr>
            </w:pPr>
            <w:r>
              <w:rPr>
                <w:sz w:val="20"/>
              </w:rPr>
              <w:t>Removed Cisco/McData alias change</w:t>
            </w:r>
          </w:p>
        </w:tc>
        <w:tc>
          <w:tcPr>
            <w:tcW w:w="2185" w:type="dxa"/>
          </w:tcPr>
          <w:p w14:paraId="76205B90" w14:textId="77777777" w:rsidR="00DA57B5" w:rsidRDefault="00DA57B5" w:rsidP="002A6137">
            <w:pPr>
              <w:rPr>
                <w:sz w:val="20"/>
              </w:rPr>
            </w:pPr>
          </w:p>
        </w:tc>
      </w:tr>
      <w:tr w:rsidR="0032594D" w14:paraId="76205B96" w14:textId="77777777">
        <w:tc>
          <w:tcPr>
            <w:tcW w:w="1217" w:type="dxa"/>
          </w:tcPr>
          <w:p w14:paraId="76205B92" w14:textId="77777777" w:rsidR="0032594D" w:rsidRDefault="0032594D" w:rsidP="002A6137">
            <w:pPr>
              <w:rPr>
                <w:sz w:val="20"/>
              </w:rPr>
            </w:pPr>
            <w:r>
              <w:rPr>
                <w:sz w:val="20"/>
              </w:rPr>
              <w:t>11/7/2011</w:t>
            </w:r>
          </w:p>
        </w:tc>
        <w:tc>
          <w:tcPr>
            <w:tcW w:w="716" w:type="dxa"/>
          </w:tcPr>
          <w:p w14:paraId="76205B93" w14:textId="77777777" w:rsidR="0032594D" w:rsidRDefault="0032594D" w:rsidP="002A6137">
            <w:pPr>
              <w:rPr>
                <w:sz w:val="20"/>
              </w:rPr>
            </w:pPr>
            <w:r>
              <w:rPr>
                <w:sz w:val="20"/>
              </w:rPr>
              <w:t>1.19</w:t>
            </w:r>
          </w:p>
        </w:tc>
        <w:tc>
          <w:tcPr>
            <w:tcW w:w="4738" w:type="dxa"/>
          </w:tcPr>
          <w:p w14:paraId="76205B94" w14:textId="77777777" w:rsidR="0032594D" w:rsidRDefault="0032594D" w:rsidP="00093F12">
            <w:pPr>
              <w:pStyle w:val="Footer"/>
              <w:tabs>
                <w:tab w:val="clear" w:pos="4320"/>
                <w:tab w:val="clear" w:pos="8640"/>
              </w:tabs>
              <w:rPr>
                <w:sz w:val="20"/>
              </w:rPr>
            </w:pPr>
            <w:r>
              <w:rPr>
                <w:sz w:val="20"/>
              </w:rPr>
              <w:t>Added Country code to all naming standards</w:t>
            </w:r>
          </w:p>
        </w:tc>
        <w:tc>
          <w:tcPr>
            <w:tcW w:w="2185" w:type="dxa"/>
          </w:tcPr>
          <w:p w14:paraId="76205B95" w14:textId="77777777" w:rsidR="0032594D" w:rsidRPr="00595B14" w:rsidRDefault="00595B14" w:rsidP="00DF39C1">
            <w:pPr>
              <w:rPr>
                <w:rFonts w:cs="Arial"/>
                <w:sz w:val="20"/>
              </w:rPr>
            </w:pPr>
            <w:r w:rsidRPr="00595B14">
              <w:rPr>
                <w:rFonts w:cs="Arial"/>
                <w:sz w:val="20"/>
              </w:rPr>
              <w:t>8.1 thru 8.7, 8.1</w:t>
            </w:r>
            <w:r w:rsidR="00DF39C1">
              <w:rPr>
                <w:rFonts w:cs="Arial"/>
                <w:sz w:val="20"/>
              </w:rPr>
              <w:t>5</w:t>
            </w:r>
            <w:r w:rsidRPr="00595B14">
              <w:rPr>
                <w:rFonts w:cs="Arial"/>
                <w:sz w:val="20"/>
              </w:rPr>
              <w:t>, 8.1</w:t>
            </w:r>
            <w:r w:rsidR="00DF39C1">
              <w:rPr>
                <w:rFonts w:cs="Arial"/>
                <w:sz w:val="20"/>
              </w:rPr>
              <w:t>7</w:t>
            </w:r>
            <w:r w:rsidRPr="00595B14">
              <w:rPr>
                <w:rFonts w:cs="Arial"/>
                <w:sz w:val="20"/>
              </w:rPr>
              <w:t>, 8.2</w:t>
            </w:r>
            <w:r w:rsidR="00DF39C1">
              <w:rPr>
                <w:rFonts w:cs="Arial"/>
                <w:sz w:val="20"/>
              </w:rPr>
              <w:t>7</w:t>
            </w:r>
            <w:r w:rsidRPr="00595B14">
              <w:rPr>
                <w:rFonts w:cs="Arial"/>
                <w:sz w:val="20"/>
              </w:rPr>
              <w:t>, 8.2</w:t>
            </w:r>
            <w:r w:rsidR="00DF39C1">
              <w:rPr>
                <w:rFonts w:cs="Arial"/>
                <w:sz w:val="20"/>
              </w:rPr>
              <w:t>9</w:t>
            </w:r>
            <w:r w:rsidRPr="00595B14">
              <w:rPr>
                <w:rFonts w:cs="Arial"/>
                <w:sz w:val="20"/>
              </w:rPr>
              <w:t xml:space="preserve"> and Appendix A</w:t>
            </w:r>
          </w:p>
        </w:tc>
      </w:tr>
      <w:tr w:rsidR="00EA7EE8" w14:paraId="76205B9B" w14:textId="77777777" w:rsidTr="00D953BB">
        <w:tc>
          <w:tcPr>
            <w:tcW w:w="1217" w:type="dxa"/>
          </w:tcPr>
          <w:p w14:paraId="76205B97" w14:textId="77777777" w:rsidR="00EA7EE8" w:rsidRDefault="00EA7EE8" w:rsidP="00D953BB">
            <w:pPr>
              <w:rPr>
                <w:sz w:val="20"/>
              </w:rPr>
            </w:pPr>
            <w:r>
              <w:rPr>
                <w:sz w:val="20"/>
              </w:rPr>
              <w:t>1/13/2011</w:t>
            </w:r>
          </w:p>
        </w:tc>
        <w:tc>
          <w:tcPr>
            <w:tcW w:w="716" w:type="dxa"/>
          </w:tcPr>
          <w:p w14:paraId="76205B98" w14:textId="77777777" w:rsidR="00EA7EE8" w:rsidRDefault="00EA7EE8" w:rsidP="00D953BB">
            <w:pPr>
              <w:rPr>
                <w:sz w:val="20"/>
              </w:rPr>
            </w:pPr>
            <w:r>
              <w:rPr>
                <w:sz w:val="20"/>
              </w:rPr>
              <w:t>1.20</w:t>
            </w:r>
          </w:p>
        </w:tc>
        <w:tc>
          <w:tcPr>
            <w:tcW w:w="4738" w:type="dxa"/>
          </w:tcPr>
          <w:p w14:paraId="76205B99" w14:textId="77777777" w:rsidR="00EA7EE8" w:rsidRDefault="00EA7EE8" w:rsidP="00D953BB">
            <w:pPr>
              <w:pStyle w:val="Footer"/>
              <w:tabs>
                <w:tab w:val="clear" w:pos="4320"/>
                <w:tab w:val="clear" w:pos="8640"/>
              </w:tabs>
              <w:rPr>
                <w:sz w:val="20"/>
              </w:rPr>
            </w:pPr>
            <w:r>
              <w:rPr>
                <w:sz w:val="20"/>
              </w:rPr>
              <w:t>Added all Mainframe site info and names</w:t>
            </w:r>
          </w:p>
        </w:tc>
        <w:tc>
          <w:tcPr>
            <w:tcW w:w="2185" w:type="dxa"/>
          </w:tcPr>
          <w:p w14:paraId="76205B9A" w14:textId="77777777" w:rsidR="00EA7EE8" w:rsidRPr="00595B14" w:rsidRDefault="00EA7EE8" w:rsidP="00D953BB">
            <w:pPr>
              <w:rPr>
                <w:rFonts w:cs="Arial"/>
                <w:sz w:val="20"/>
              </w:rPr>
            </w:pPr>
            <w:r>
              <w:rPr>
                <w:rFonts w:cs="Arial"/>
                <w:sz w:val="20"/>
              </w:rPr>
              <w:t>Sections 8 &amp; 9</w:t>
            </w:r>
          </w:p>
        </w:tc>
      </w:tr>
      <w:tr w:rsidR="00915AEB" w14:paraId="76205BA0" w14:textId="77777777">
        <w:tc>
          <w:tcPr>
            <w:tcW w:w="1217" w:type="dxa"/>
          </w:tcPr>
          <w:p w14:paraId="76205B9C" w14:textId="77777777" w:rsidR="00915AEB" w:rsidRDefault="00EA7EE8" w:rsidP="00EA7EE8">
            <w:pPr>
              <w:rPr>
                <w:sz w:val="20"/>
              </w:rPr>
            </w:pPr>
            <w:r>
              <w:rPr>
                <w:sz w:val="20"/>
              </w:rPr>
              <w:t>9</w:t>
            </w:r>
            <w:r w:rsidR="00915AEB">
              <w:rPr>
                <w:sz w:val="20"/>
              </w:rPr>
              <w:t>/</w:t>
            </w:r>
            <w:r>
              <w:rPr>
                <w:sz w:val="20"/>
              </w:rPr>
              <w:t>10</w:t>
            </w:r>
            <w:r w:rsidR="00915AEB">
              <w:rPr>
                <w:sz w:val="20"/>
              </w:rPr>
              <w:t>/201</w:t>
            </w:r>
            <w:r>
              <w:rPr>
                <w:sz w:val="20"/>
              </w:rPr>
              <w:t>3</w:t>
            </w:r>
          </w:p>
        </w:tc>
        <w:tc>
          <w:tcPr>
            <w:tcW w:w="716" w:type="dxa"/>
          </w:tcPr>
          <w:p w14:paraId="76205B9D" w14:textId="77777777" w:rsidR="00915AEB" w:rsidRDefault="00EA7EE8" w:rsidP="002A6137">
            <w:pPr>
              <w:rPr>
                <w:sz w:val="20"/>
              </w:rPr>
            </w:pPr>
            <w:r>
              <w:rPr>
                <w:sz w:val="20"/>
              </w:rPr>
              <w:t>1.</w:t>
            </w:r>
            <w:r w:rsidR="00A538C0">
              <w:rPr>
                <w:sz w:val="20"/>
              </w:rPr>
              <w:t>21</w:t>
            </w:r>
          </w:p>
        </w:tc>
        <w:tc>
          <w:tcPr>
            <w:tcW w:w="4738" w:type="dxa"/>
          </w:tcPr>
          <w:p w14:paraId="76205B9E" w14:textId="77777777" w:rsidR="00915AEB" w:rsidRDefault="00EA7EE8" w:rsidP="00093F12">
            <w:pPr>
              <w:pStyle w:val="Footer"/>
              <w:tabs>
                <w:tab w:val="clear" w:pos="4320"/>
                <w:tab w:val="clear" w:pos="8640"/>
              </w:tabs>
              <w:rPr>
                <w:sz w:val="20"/>
              </w:rPr>
            </w:pPr>
            <w:r>
              <w:rPr>
                <w:sz w:val="20"/>
              </w:rPr>
              <w:t>Add M – San Marcos in El Salvador &amp; review</w:t>
            </w:r>
          </w:p>
        </w:tc>
        <w:tc>
          <w:tcPr>
            <w:tcW w:w="2185" w:type="dxa"/>
          </w:tcPr>
          <w:p w14:paraId="76205B9F" w14:textId="77777777" w:rsidR="00915AEB" w:rsidRPr="00595B14" w:rsidRDefault="00EA7EE8" w:rsidP="00DF39C1">
            <w:pPr>
              <w:rPr>
                <w:rFonts w:cs="Arial"/>
                <w:sz w:val="20"/>
              </w:rPr>
            </w:pPr>
            <w:r>
              <w:rPr>
                <w:rFonts w:cs="Arial"/>
                <w:sz w:val="20"/>
              </w:rPr>
              <w:t>Appendix A</w:t>
            </w:r>
          </w:p>
        </w:tc>
      </w:tr>
      <w:tr w:rsidR="00A538C0" w:rsidRPr="00595B14" w14:paraId="76205BA8" w14:textId="77777777" w:rsidTr="00A538C0">
        <w:tc>
          <w:tcPr>
            <w:tcW w:w="1217" w:type="dxa"/>
            <w:tcBorders>
              <w:top w:val="single" w:sz="4" w:space="0" w:color="auto"/>
              <w:left w:val="single" w:sz="4" w:space="0" w:color="auto"/>
              <w:bottom w:val="single" w:sz="4" w:space="0" w:color="auto"/>
              <w:right w:val="single" w:sz="4" w:space="0" w:color="auto"/>
            </w:tcBorders>
          </w:tcPr>
          <w:p w14:paraId="76205BA1" w14:textId="77777777" w:rsidR="00A538C0" w:rsidRDefault="00A538C0" w:rsidP="00D139C7">
            <w:pPr>
              <w:rPr>
                <w:sz w:val="20"/>
              </w:rPr>
            </w:pPr>
            <w:bookmarkStart w:id="12" w:name="_Toc393250025"/>
            <w:bookmarkStart w:id="13" w:name="_Toc425088011"/>
            <w:bookmarkStart w:id="14" w:name="_Toc425088059"/>
            <w:bookmarkStart w:id="15" w:name="_Toc425088133"/>
            <w:bookmarkStart w:id="16" w:name="_Toc425770690"/>
            <w:bookmarkStart w:id="17" w:name="_Toc435278413"/>
            <w:bookmarkStart w:id="18" w:name="_Toc435278599"/>
            <w:bookmarkStart w:id="19" w:name="_Toc440290062"/>
            <w:bookmarkStart w:id="20" w:name="_Toc450405892"/>
            <w:r>
              <w:rPr>
                <w:sz w:val="20"/>
              </w:rPr>
              <w:t>9/30/2013</w:t>
            </w:r>
          </w:p>
        </w:tc>
        <w:tc>
          <w:tcPr>
            <w:tcW w:w="716" w:type="dxa"/>
            <w:tcBorders>
              <w:top w:val="single" w:sz="4" w:space="0" w:color="auto"/>
              <w:left w:val="single" w:sz="4" w:space="0" w:color="auto"/>
              <w:bottom w:val="single" w:sz="4" w:space="0" w:color="auto"/>
              <w:right w:val="single" w:sz="4" w:space="0" w:color="auto"/>
            </w:tcBorders>
          </w:tcPr>
          <w:p w14:paraId="76205BA2" w14:textId="77777777" w:rsidR="00A538C0" w:rsidRDefault="00A538C0" w:rsidP="00D139C7">
            <w:pPr>
              <w:rPr>
                <w:sz w:val="20"/>
              </w:rPr>
            </w:pPr>
            <w:r>
              <w:rPr>
                <w:sz w:val="20"/>
              </w:rPr>
              <w:t>1.22</w:t>
            </w:r>
          </w:p>
        </w:tc>
        <w:tc>
          <w:tcPr>
            <w:tcW w:w="4738" w:type="dxa"/>
            <w:tcBorders>
              <w:top w:val="single" w:sz="4" w:space="0" w:color="auto"/>
              <w:left w:val="single" w:sz="4" w:space="0" w:color="auto"/>
              <w:bottom w:val="single" w:sz="4" w:space="0" w:color="auto"/>
              <w:right w:val="single" w:sz="4" w:space="0" w:color="auto"/>
            </w:tcBorders>
          </w:tcPr>
          <w:p w14:paraId="76205BA3" w14:textId="77777777" w:rsidR="00A538C0" w:rsidRDefault="00A538C0" w:rsidP="00A538C0">
            <w:pPr>
              <w:pStyle w:val="Footer"/>
              <w:tabs>
                <w:tab w:val="clear" w:pos="4320"/>
                <w:tab w:val="clear" w:pos="8640"/>
              </w:tabs>
              <w:rPr>
                <w:sz w:val="20"/>
              </w:rPr>
            </w:pPr>
            <w:r>
              <w:rPr>
                <w:sz w:val="20"/>
              </w:rPr>
              <w:t>Removed I – Information Park from SG (Singapore);</w:t>
            </w:r>
          </w:p>
          <w:p w14:paraId="76205BA4" w14:textId="77777777" w:rsidR="00A538C0" w:rsidRDefault="00A538C0" w:rsidP="00A538C0">
            <w:pPr>
              <w:pStyle w:val="Footer"/>
              <w:tabs>
                <w:tab w:val="clear" w:pos="4320"/>
                <w:tab w:val="clear" w:pos="8640"/>
              </w:tabs>
              <w:rPr>
                <w:sz w:val="20"/>
              </w:rPr>
            </w:pPr>
            <w:r>
              <w:rPr>
                <w:sz w:val="20"/>
              </w:rPr>
              <w:t>Added  I – Information Park to CN (China)</w:t>
            </w:r>
          </w:p>
          <w:p w14:paraId="76205BA5" w14:textId="77777777" w:rsidR="00A538C0" w:rsidRDefault="00A538C0" w:rsidP="00A538C0">
            <w:pPr>
              <w:pStyle w:val="Footer"/>
              <w:tabs>
                <w:tab w:val="clear" w:pos="4320"/>
                <w:tab w:val="clear" w:pos="8640"/>
              </w:tabs>
              <w:rPr>
                <w:sz w:val="20"/>
              </w:rPr>
            </w:pPr>
            <w:r>
              <w:rPr>
                <w:sz w:val="20"/>
              </w:rPr>
              <w:t>Added T – Telepark, Tampines to SG (Singapore)</w:t>
            </w:r>
          </w:p>
        </w:tc>
        <w:tc>
          <w:tcPr>
            <w:tcW w:w="2185" w:type="dxa"/>
            <w:tcBorders>
              <w:top w:val="single" w:sz="4" w:space="0" w:color="auto"/>
              <w:left w:val="single" w:sz="4" w:space="0" w:color="auto"/>
              <w:bottom w:val="single" w:sz="4" w:space="0" w:color="auto"/>
              <w:right w:val="single" w:sz="4" w:space="0" w:color="auto"/>
            </w:tcBorders>
          </w:tcPr>
          <w:p w14:paraId="76205BA6" w14:textId="77777777" w:rsidR="00A538C0" w:rsidRDefault="00A538C0" w:rsidP="00D139C7">
            <w:pPr>
              <w:rPr>
                <w:rFonts w:cs="Arial"/>
                <w:sz w:val="20"/>
              </w:rPr>
            </w:pPr>
            <w:r>
              <w:rPr>
                <w:rFonts w:cs="Arial"/>
                <w:sz w:val="20"/>
              </w:rPr>
              <w:t>9.1</w:t>
            </w:r>
          </w:p>
          <w:p w14:paraId="76205BA7" w14:textId="77777777" w:rsidR="00A538C0" w:rsidRPr="00595B14" w:rsidRDefault="00A538C0" w:rsidP="00D139C7">
            <w:pPr>
              <w:rPr>
                <w:rFonts w:cs="Arial"/>
                <w:sz w:val="20"/>
              </w:rPr>
            </w:pPr>
          </w:p>
        </w:tc>
      </w:tr>
      <w:tr w:rsidR="00182F58" w:rsidRPr="00595B14" w14:paraId="76205BAF" w14:textId="77777777" w:rsidTr="00182F58">
        <w:tc>
          <w:tcPr>
            <w:tcW w:w="1217" w:type="dxa"/>
            <w:tcBorders>
              <w:top w:val="single" w:sz="4" w:space="0" w:color="auto"/>
              <w:left w:val="single" w:sz="4" w:space="0" w:color="auto"/>
              <w:bottom w:val="single" w:sz="4" w:space="0" w:color="auto"/>
              <w:right w:val="single" w:sz="4" w:space="0" w:color="auto"/>
            </w:tcBorders>
          </w:tcPr>
          <w:p w14:paraId="76205BA9" w14:textId="77777777" w:rsidR="00182F58" w:rsidRDefault="00182F58" w:rsidP="00D139C7">
            <w:pPr>
              <w:rPr>
                <w:sz w:val="20"/>
              </w:rPr>
            </w:pPr>
            <w:r>
              <w:rPr>
                <w:sz w:val="20"/>
              </w:rPr>
              <w:t>6/2/2014</w:t>
            </w:r>
          </w:p>
        </w:tc>
        <w:tc>
          <w:tcPr>
            <w:tcW w:w="716" w:type="dxa"/>
            <w:tcBorders>
              <w:top w:val="single" w:sz="4" w:space="0" w:color="auto"/>
              <w:left w:val="single" w:sz="4" w:space="0" w:color="auto"/>
              <w:bottom w:val="single" w:sz="4" w:space="0" w:color="auto"/>
              <w:right w:val="single" w:sz="4" w:space="0" w:color="auto"/>
            </w:tcBorders>
          </w:tcPr>
          <w:p w14:paraId="76205BAA" w14:textId="77777777" w:rsidR="00182F58" w:rsidRDefault="00182F58" w:rsidP="00D139C7">
            <w:pPr>
              <w:rPr>
                <w:sz w:val="20"/>
              </w:rPr>
            </w:pPr>
            <w:r>
              <w:rPr>
                <w:sz w:val="20"/>
              </w:rPr>
              <w:t>1.23</w:t>
            </w:r>
          </w:p>
        </w:tc>
        <w:tc>
          <w:tcPr>
            <w:tcW w:w="4738" w:type="dxa"/>
            <w:tcBorders>
              <w:top w:val="single" w:sz="4" w:space="0" w:color="auto"/>
              <w:left w:val="single" w:sz="4" w:space="0" w:color="auto"/>
              <w:bottom w:val="single" w:sz="4" w:space="0" w:color="auto"/>
              <w:right w:val="single" w:sz="4" w:space="0" w:color="auto"/>
            </w:tcBorders>
          </w:tcPr>
          <w:p w14:paraId="76205BAB" w14:textId="77777777" w:rsidR="00182F58" w:rsidRDefault="00182F58" w:rsidP="00D139C7">
            <w:pPr>
              <w:pStyle w:val="Footer"/>
              <w:tabs>
                <w:tab w:val="clear" w:pos="4320"/>
                <w:tab w:val="clear" w:pos="8640"/>
              </w:tabs>
              <w:rPr>
                <w:sz w:val="20"/>
              </w:rPr>
            </w:pPr>
            <w:r>
              <w:rPr>
                <w:sz w:val="20"/>
              </w:rPr>
              <w:t>Added CENESP Sao Paolo, Brazil</w:t>
            </w:r>
          </w:p>
          <w:p w14:paraId="76205BAC" w14:textId="77777777" w:rsidR="00182F58" w:rsidRDefault="00182F58" w:rsidP="00182F58">
            <w:pPr>
              <w:pStyle w:val="Footer"/>
              <w:tabs>
                <w:tab w:val="clear" w:pos="4320"/>
                <w:tab w:val="clear" w:pos="8640"/>
              </w:tabs>
              <w:rPr>
                <w:sz w:val="20"/>
              </w:rPr>
            </w:pPr>
            <w:r>
              <w:rPr>
                <w:sz w:val="20"/>
              </w:rPr>
              <w:t>Added  Citi Center Sao Paolo, Brazil</w:t>
            </w:r>
          </w:p>
        </w:tc>
        <w:tc>
          <w:tcPr>
            <w:tcW w:w="2185" w:type="dxa"/>
            <w:tcBorders>
              <w:top w:val="single" w:sz="4" w:space="0" w:color="auto"/>
              <w:left w:val="single" w:sz="4" w:space="0" w:color="auto"/>
              <w:bottom w:val="single" w:sz="4" w:space="0" w:color="auto"/>
              <w:right w:val="single" w:sz="4" w:space="0" w:color="auto"/>
            </w:tcBorders>
          </w:tcPr>
          <w:p w14:paraId="76205BAD" w14:textId="77777777" w:rsidR="00182F58" w:rsidRDefault="0082504C" w:rsidP="00D139C7">
            <w:pPr>
              <w:rPr>
                <w:rFonts w:cs="Arial"/>
                <w:sz w:val="20"/>
              </w:rPr>
            </w:pPr>
            <w:r>
              <w:rPr>
                <w:rFonts w:cs="Arial"/>
                <w:sz w:val="20"/>
              </w:rPr>
              <w:t>9.1</w:t>
            </w:r>
          </w:p>
          <w:p w14:paraId="76205BAE" w14:textId="77777777" w:rsidR="00182F58" w:rsidRPr="00595B14" w:rsidRDefault="00182F58" w:rsidP="00D139C7">
            <w:pPr>
              <w:rPr>
                <w:rFonts w:cs="Arial"/>
                <w:sz w:val="20"/>
              </w:rPr>
            </w:pPr>
          </w:p>
        </w:tc>
      </w:tr>
      <w:tr w:rsidR="00D139C7" w:rsidRPr="00595B14" w14:paraId="4D8839AF" w14:textId="77777777" w:rsidTr="00D139C7">
        <w:tc>
          <w:tcPr>
            <w:tcW w:w="1217" w:type="dxa"/>
            <w:tcBorders>
              <w:top w:val="single" w:sz="4" w:space="0" w:color="auto"/>
              <w:left w:val="single" w:sz="4" w:space="0" w:color="auto"/>
              <w:bottom w:val="single" w:sz="4" w:space="0" w:color="auto"/>
              <w:right w:val="single" w:sz="4" w:space="0" w:color="auto"/>
            </w:tcBorders>
          </w:tcPr>
          <w:p w14:paraId="6F8F03E0" w14:textId="1F9D3EAF" w:rsidR="00D139C7" w:rsidRDefault="00D139C7" w:rsidP="00D139C7">
            <w:pPr>
              <w:rPr>
                <w:sz w:val="20"/>
              </w:rPr>
            </w:pPr>
            <w:r>
              <w:rPr>
                <w:sz w:val="20"/>
              </w:rPr>
              <w:t>10/1/2014</w:t>
            </w:r>
          </w:p>
        </w:tc>
        <w:tc>
          <w:tcPr>
            <w:tcW w:w="716" w:type="dxa"/>
            <w:tcBorders>
              <w:top w:val="single" w:sz="4" w:space="0" w:color="auto"/>
              <w:left w:val="single" w:sz="4" w:space="0" w:color="auto"/>
              <w:bottom w:val="single" w:sz="4" w:space="0" w:color="auto"/>
              <w:right w:val="single" w:sz="4" w:space="0" w:color="auto"/>
            </w:tcBorders>
          </w:tcPr>
          <w:p w14:paraId="5C949339" w14:textId="77777777" w:rsidR="00D139C7" w:rsidRDefault="00D139C7" w:rsidP="00D139C7">
            <w:pPr>
              <w:rPr>
                <w:sz w:val="20"/>
              </w:rPr>
            </w:pPr>
            <w:r>
              <w:rPr>
                <w:sz w:val="20"/>
              </w:rPr>
              <w:t>1.23</w:t>
            </w:r>
          </w:p>
        </w:tc>
        <w:tc>
          <w:tcPr>
            <w:tcW w:w="4738" w:type="dxa"/>
            <w:tcBorders>
              <w:top w:val="single" w:sz="4" w:space="0" w:color="auto"/>
              <w:left w:val="single" w:sz="4" w:space="0" w:color="auto"/>
              <w:bottom w:val="single" w:sz="4" w:space="0" w:color="auto"/>
              <w:right w:val="single" w:sz="4" w:space="0" w:color="auto"/>
            </w:tcBorders>
          </w:tcPr>
          <w:p w14:paraId="4AE0CC4C" w14:textId="772BBB8E" w:rsidR="00D139C7" w:rsidRDefault="00D139C7" w:rsidP="00D139C7">
            <w:pPr>
              <w:pStyle w:val="Footer"/>
              <w:tabs>
                <w:tab w:val="clear" w:pos="4320"/>
                <w:tab w:val="clear" w:pos="8640"/>
              </w:tabs>
              <w:rPr>
                <w:sz w:val="20"/>
              </w:rPr>
            </w:pPr>
            <w:r>
              <w:rPr>
                <w:sz w:val="20"/>
              </w:rPr>
              <w:t xml:space="preserve">Added Campus, </w:t>
            </w:r>
            <w:r w:rsidR="00743752">
              <w:rPr>
                <w:sz w:val="20"/>
              </w:rPr>
              <w:t>G</w:t>
            </w:r>
            <w:r>
              <w:rPr>
                <w:sz w:val="20"/>
              </w:rPr>
              <w:t>u</w:t>
            </w:r>
            <w:r w:rsidR="00743752">
              <w:rPr>
                <w:sz w:val="20"/>
              </w:rPr>
              <w:t>atemala</w:t>
            </w:r>
            <w:r>
              <w:rPr>
                <w:sz w:val="20"/>
              </w:rPr>
              <w:t xml:space="preserve"> (</w:t>
            </w:r>
            <w:r w:rsidR="00743752">
              <w:rPr>
                <w:sz w:val="20"/>
              </w:rPr>
              <w:t>GT</w:t>
            </w:r>
            <w:r>
              <w:rPr>
                <w:sz w:val="20"/>
              </w:rPr>
              <w:t>)</w:t>
            </w:r>
          </w:p>
          <w:p w14:paraId="5B046D59" w14:textId="53E3DA67" w:rsidR="003C23B9" w:rsidRDefault="003C23B9" w:rsidP="00D139C7">
            <w:pPr>
              <w:pStyle w:val="Footer"/>
              <w:tabs>
                <w:tab w:val="clear" w:pos="4320"/>
                <w:tab w:val="clear" w:pos="8640"/>
              </w:tabs>
              <w:rPr>
                <w:sz w:val="20"/>
              </w:rPr>
            </w:pPr>
            <w:r>
              <w:rPr>
                <w:sz w:val="20"/>
              </w:rPr>
              <w:t>Added Centrica, Guatamala (GT)</w:t>
            </w:r>
          </w:p>
          <w:p w14:paraId="5D4D52FE" w14:textId="644FD487" w:rsidR="00D139C7" w:rsidRDefault="00D139C7" w:rsidP="00D139C7">
            <w:pPr>
              <w:pStyle w:val="Footer"/>
              <w:tabs>
                <w:tab w:val="clear" w:pos="4320"/>
                <w:tab w:val="clear" w:pos="8640"/>
              </w:tabs>
              <w:rPr>
                <w:sz w:val="20"/>
              </w:rPr>
            </w:pPr>
            <w:r>
              <w:rPr>
                <w:sz w:val="20"/>
              </w:rPr>
              <w:t xml:space="preserve">Added Penata, </w:t>
            </w:r>
            <w:r w:rsidR="00743752">
              <w:rPr>
                <w:sz w:val="20"/>
              </w:rPr>
              <w:t>Guatemala (GT)</w:t>
            </w:r>
          </w:p>
          <w:p w14:paraId="1A2FB1DC" w14:textId="77777777" w:rsidR="00D139C7" w:rsidRDefault="00D139C7" w:rsidP="00D139C7">
            <w:pPr>
              <w:pStyle w:val="Footer"/>
              <w:tabs>
                <w:tab w:val="clear" w:pos="4320"/>
                <w:tab w:val="clear" w:pos="8640"/>
              </w:tabs>
              <w:rPr>
                <w:sz w:val="20"/>
              </w:rPr>
            </w:pPr>
            <w:r>
              <w:rPr>
                <w:sz w:val="20"/>
              </w:rPr>
              <w:t>Added Chocavento</w:t>
            </w:r>
            <w:r w:rsidR="00743752">
              <w:rPr>
                <w:sz w:val="20"/>
              </w:rPr>
              <w:t>, Peru (PE)</w:t>
            </w:r>
          </w:p>
          <w:p w14:paraId="2D0A4A3D" w14:textId="19A6AB07" w:rsidR="00743752" w:rsidRDefault="00743752" w:rsidP="00D139C7">
            <w:pPr>
              <w:pStyle w:val="Footer"/>
              <w:tabs>
                <w:tab w:val="clear" w:pos="4320"/>
                <w:tab w:val="clear" w:pos="8640"/>
              </w:tabs>
              <w:rPr>
                <w:sz w:val="20"/>
              </w:rPr>
            </w:pPr>
            <w:r>
              <w:rPr>
                <w:sz w:val="20"/>
              </w:rPr>
              <w:t>Added Camino Real, Peru (PE)</w:t>
            </w:r>
          </w:p>
        </w:tc>
        <w:tc>
          <w:tcPr>
            <w:tcW w:w="2185" w:type="dxa"/>
            <w:tcBorders>
              <w:top w:val="single" w:sz="4" w:space="0" w:color="auto"/>
              <w:left w:val="single" w:sz="4" w:space="0" w:color="auto"/>
              <w:bottom w:val="single" w:sz="4" w:space="0" w:color="auto"/>
              <w:right w:val="single" w:sz="4" w:space="0" w:color="auto"/>
            </w:tcBorders>
          </w:tcPr>
          <w:p w14:paraId="7ECEDCB3" w14:textId="77777777" w:rsidR="00D139C7" w:rsidRDefault="00D139C7" w:rsidP="00D139C7">
            <w:pPr>
              <w:rPr>
                <w:rFonts w:cs="Arial"/>
                <w:sz w:val="20"/>
              </w:rPr>
            </w:pPr>
            <w:r>
              <w:rPr>
                <w:rFonts w:cs="Arial"/>
                <w:sz w:val="20"/>
              </w:rPr>
              <w:t>9.1</w:t>
            </w:r>
          </w:p>
          <w:p w14:paraId="60F5B75C" w14:textId="77777777" w:rsidR="00D139C7" w:rsidRPr="00595B14" w:rsidRDefault="00D139C7" w:rsidP="00D139C7">
            <w:pPr>
              <w:rPr>
                <w:rFonts w:cs="Arial"/>
                <w:sz w:val="20"/>
              </w:rPr>
            </w:pPr>
          </w:p>
        </w:tc>
      </w:tr>
      <w:tr w:rsidR="003C23B9" w:rsidRPr="00595B14" w14:paraId="06B9C39F" w14:textId="77777777" w:rsidTr="003C23B9">
        <w:tc>
          <w:tcPr>
            <w:tcW w:w="1217" w:type="dxa"/>
            <w:tcBorders>
              <w:top w:val="single" w:sz="4" w:space="0" w:color="auto"/>
              <w:left w:val="single" w:sz="4" w:space="0" w:color="auto"/>
              <w:bottom w:val="single" w:sz="4" w:space="0" w:color="auto"/>
              <w:right w:val="single" w:sz="4" w:space="0" w:color="auto"/>
            </w:tcBorders>
          </w:tcPr>
          <w:p w14:paraId="5338E8A7" w14:textId="77777777" w:rsidR="003C23B9" w:rsidRDefault="003C23B9" w:rsidP="00C65C5B">
            <w:pPr>
              <w:rPr>
                <w:sz w:val="20"/>
              </w:rPr>
            </w:pPr>
            <w:r>
              <w:rPr>
                <w:sz w:val="20"/>
              </w:rPr>
              <w:t>10/1/2014</w:t>
            </w:r>
          </w:p>
        </w:tc>
        <w:tc>
          <w:tcPr>
            <w:tcW w:w="716" w:type="dxa"/>
            <w:tcBorders>
              <w:top w:val="single" w:sz="4" w:space="0" w:color="auto"/>
              <w:left w:val="single" w:sz="4" w:space="0" w:color="auto"/>
              <w:bottom w:val="single" w:sz="4" w:space="0" w:color="auto"/>
              <w:right w:val="single" w:sz="4" w:space="0" w:color="auto"/>
            </w:tcBorders>
          </w:tcPr>
          <w:p w14:paraId="49424342" w14:textId="77777777" w:rsidR="003C23B9" w:rsidRDefault="003C23B9" w:rsidP="00C65C5B">
            <w:pPr>
              <w:rPr>
                <w:sz w:val="20"/>
              </w:rPr>
            </w:pPr>
            <w:r>
              <w:rPr>
                <w:sz w:val="20"/>
              </w:rPr>
              <w:t>1.23</w:t>
            </w:r>
          </w:p>
        </w:tc>
        <w:tc>
          <w:tcPr>
            <w:tcW w:w="4738" w:type="dxa"/>
            <w:tcBorders>
              <w:top w:val="single" w:sz="4" w:space="0" w:color="auto"/>
              <w:left w:val="single" w:sz="4" w:space="0" w:color="auto"/>
              <w:bottom w:val="single" w:sz="4" w:space="0" w:color="auto"/>
              <w:right w:val="single" w:sz="4" w:space="0" w:color="auto"/>
            </w:tcBorders>
          </w:tcPr>
          <w:p w14:paraId="4D300590" w14:textId="0EF640E5" w:rsidR="003C23B9" w:rsidRDefault="009E133D" w:rsidP="00C65C5B">
            <w:pPr>
              <w:pStyle w:val="Footer"/>
              <w:tabs>
                <w:tab w:val="clear" w:pos="4320"/>
                <w:tab w:val="clear" w:pos="8640"/>
              </w:tabs>
              <w:rPr>
                <w:sz w:val="20"/>
              </w:rPr>
            </w:pPr>
            <w:r>
              <w:rPr>
                <w:sz w:val="20"/>
              </w:rPr>
              <w:t>Updated Switch Naming Standard to include Storage Edge as an identifier and 3-digit sequence number.</w:t>
            </w:r>
          </w:p>
        </w:tc>
        <w:tc>
          <w:tcPr>
            <w:tcW w:w="2185" w:type="dxa"/>
            <w:tcBorders>
              <w:top w:val="single" w:sz="4" w:space="0" w:color="auto"/>
              <w:left w:val="single" w:sz="4" w:space="0" w:color="auto"/>
              <w:bottom w:val="single" w:sz="4" w:space="0" w:color="auto"/>
              <w:right w:val="single" w:sz="4" w:space="0" w:color="auto"/>
            </w:tcBorders>
          </w:tcPr>
          <w:p w14:paraId="46523AF5" w14:textId="1B47894C" w:rsidR="003C23B9" w:rsidRDefault="009E133D" w:rsidP="00C65C5B">
            <w:pPr>
              <w:rPr>
                <w:rFonts w:cs="Arial"/>
                <w:sz w:val="20"/>
              </w:rPr>
            </w:pPr>
            <w:r>
              <w:rPr>
                <w:rFonts w:cs="Arial"/>
                <w:sz w:val="20"/>
              </w:rPr>
              <w:t>8.2</w:t>
            </w:r>
          </w:p>
          <w:p w14:paraId="5BAC9415" w14:textId="77777777" w:rsidR="003C23B9" w:rsidRPr="00595B14" w:rsidRDefault="003C23B9" w:rsidP="00C65C5B">
            <w:pPr>
              <w:rPr>
                <w:rFonts w:cs="Arial"/>
                <w:sz w:val="20"/>
              </w:rPr>
            </w:pPr>
          </w:p>
        </w:tc>
      </w:tr>
      <w:tr w:rsidR="00A9136C" w:rsidRPr="00595B14" w14:paraId="493F6BE9" w14:textId="77777777" w:rsidTr="00A9136C">
        <w:tc>
          <w:tcPr>
            <w:tcW w:w="1217" w:type="dxa"/>
            <w:tcBorders>
              <w:top w:val="single" w:sz="4" w:space="0" w:color="auto"/>
              <w:left w:val="single" w:sz="4" w:space="0" w:color="auto"/>
              <w:bottom w:val="single" w:sz="4" w:space="0" w:color="auto"/>
              <w:right w:val="single" w:sz="4" w:space="0" w:color="auto"/>
            </w:tcBorders>
          </w:tcPr>
          <w:p w14:paraId="69BB0AFE" w14:textId="427E9403" w:rsidR="00A9136C" w:rsidRDefault="00A9136C" w:rsidP="00DF5E02">
            <w:pPr>
              <w:rPr>
                <w:sz w:val="20"/>
              </w:rPr>
            </w:pPr>
            <w:r>
              <w:rPr>
                <w:sz w:val="20"/>
              </w:rPr>
              <w:t>3/6/2015</w:t>
            </w:r>
          </w:p>
        </w:tc>
        <w:tc>
          <w:tcPr>
            <w:tcW w:w="716" w:type="dxa"/>
            <w:tcBorders>
              <w:top w:val="single" w:sz="4" w:space="0" w:color="auto"/>
              <w:left w:val="single" w:sz="4" w:space="0" w:color="auto"/>
              <w:bottom w:val="single" w:sz="4" w:space="0" w:color="auto"/>
              <w:right w:val="single" w:sz="4" w:space="0" w:color="auto"/>
            </w:tcBorders>
          </w:tcPr>
          <w:p w14:paraId="47A1AD01" w14:textId="7C0A769B" w:rsidR="00A9136C" w:rsidRDefault="00A9136C" w:rsidP="00A9136C">
            <w:pPr>
              <w:rPr>
                <w:sz w:val="20"/>
              </w:rPr>
            </w:pPr>
            <w:r>
              <w:rPr>
                <w:sz w:val="20"/>
              </w:rPr>
              <w:t>1.24</w:t>
            </w:r>
          </w:p>
        </w:tc>
        <w:tc>
          <w:tcPr>
            <w:tcW w:w="4738" w:type="dxa"/>
            <w:tcBorders>
              <w:top w:val="single" w:sz="4" w:space="0" w:color="auto"/>
              <w:left w:val="single" w:sz="4" w:space="0" w:color="auto"/>
              <w:bottom w:val="single" w:sz="4" w:space="0" w:color="auto"/>
              <w:right w:val="single" w:sz="4" w:space="0" w:color="auto"/>
            </w:tcBorders>
          </w:tcPr>
          <w:p w14:paraId="2076ED6F" w14:textId="77DEBE1C" w:rsidR="00A9136C" w:rsidRDefault="00A9136C" w:rsidP="00DF5E02">
            <w:pPr>
              <w:pStyle w:val="Footer"/>
              <w:tabs>
                <w:tab w:val="clear" w:pos="4320"/>
                <w:tab w:val="clear" w:pos="8640"/>
              </w:tabs>
              <w:rPr>
                <w:sz w:val="20"/>
              </w:rPr>
            </w:pPr>
            <w:r>
              <w:rPr>
                <w:sz w:val="20"/>
              </w:rPr>
              <w:t>Added Petapa, Guatemala (GT)</w:t>
            </w:r>
          </w:p>
          <w:p w14:paraId="0D7F8EA6" w14:textId="623952C3" w:rsidR="00A9136C" w:rsidRDefault="00A9136C" w:rsidP="00DF5E02">
            <w:pPr>
              <w:pStyle w:val="Footer"/>
              <w:tabs>
                <w:tab w:val="clear" w:pos="4320"/>
                <w:tab w:val="clear" w:pos="8640"/>
              </w:tabs>
              <w:rPr>
                <w:sz w:val="20"/>
              </w:rPr>
            </w:pPr>
            <w:r>
              <w:rPr>
                <w:sz w:val="20"/>
              </w:rPr>
              <w:t>Added Kio, Guatamala (GT)</w:t>
            </w:r>
          </w:p>
          <w:p w14:paraId="7190292E" w14:textId="2DDB1799" w:rsidR="00A9136C" w:rsidRDefault="00A9136C" w:rsidP="00DF5E02">
            <w:pPr>
              <w:pStyle w:val="Footer"/>
              <w:tabs>
                <w:tab w:val="clear" w:pos="4320"/>
                <w:tab w:val="clear" w:pos="8640"/>
              </w:tabs>
              <w:rPr>
                <w:sz w:val="20"/>
              </w:rPr>
            </w:pPr>
            <w:r>
              <w:rPr>
                <w:sz w:val="20"/>
              </w:rPr>
              <w:t>Added Santa Elena, El Salvador (SV)</w:t>
            </w:r>
          </w:p>
          <w:p w14:paraId="4288B05D" w14:textId="2311973A" w:rsidR="00A9136C" w:rsidRDefault="00A9136C" w:rsidP="00DF5E02">
            <w:pPr>
              <w:pStyle w:val="Footer"/>
              <w:tabs>
                <w:tab w:val="clear" w:pos="4320"/>
                <w:tab w:val="clear" w:pos="8640"/>
              </w:tabs>
              <w:rPr>
                <w:sz w:val="20"/>
              </w:rPr>
            </w:pPr>
            <w:r>
              <w:rPr>
                <w:sz w:val="20"/>
              </w:rPr>
              <w:t>Added Palic, El Salvador (SV)</w:t>
            </w:r>
          </w:p>
          <w:p w14:paraId="30BA9DF9" w14:textId="68ED2A31" w:rsidR="00A9136C" w:rsidRDefault="00A9136C" w:rsidP="00A9136C">
            <w:pPr>
              <w:pStyle w:val="Footer"/>
              <w:tabs>
                <w:tab w:val="clear" w:pos="4320"/>
                <w:tab w:val="clear" w:pos="8640"/>
              </w:tabs>
              <w:rPr>
                <w:sz w:val="20"/>
              </w:rPr>
            </w:pPr>
            <w:r>
              <w:rPr>
                <w:sz w:val="20"/>
              </w:rPr>
              <w:t>Added Plaza Tempo, Costa Rica (CR)</w:t>
            </w:r>
          </w:p>
          <w:p w14:paraId="17E7F436" w14:textId="27FD8644" w:rsidR="00A9136C" w:rsidRDefault="00A9136C" w:rsidP="00A9136C">
            <w:pPr>
              <w:pStyle w:val="Footer"/>
              <w:tabs>
                <w:tab w:val="clear" w:pos="4320"/>
                <w:tab w:val="clear" w:pos="8640"/>
              </w:tabs>
              <w:rPr>
                <w:sz w:val="20"/>
              </w:rPr>
            </w:pPr>
            <w:r>
              <w:rPr>
                <w:sz w:val="20"/>
              </w:rPr>
              <w:t>Added TerraCampus,Costa Rica (CR)</w:t>
            </w:r>
          </w:p>
          <w:p w14:paraId="4CD8E51B" w14:textId="77777777" w:rsidR="00A9136C" w:rsidRDefault="00A9136C" w:rsidP="00A9136C">
            <w:pPr>
              <w:pStyle w:val="Footer"/>
              <w:tabs>
                <w:tab w:val="clear" w:pos="4320"/>
                <w:tab w:val="clear" w:pos="8640"/>
              </w:tabs>
              <w:rPr>
                <w:sz w:val="20"/>
              </w:rPr>
            </w:pPr>
            <w:r>
              <w:rPr>
                <w:sz w:val="20"/>
              </w:rPr>
              <w:t>Torres de la Americas, Panama (PA)</w:t>
            </w:r>
          </w:p>
          <w:p w14:paraId="10E2B3C8" w14:textId="138A52E7" w:rsidR="00A9136C" w:rsidRDefault="00A9136C" w:rsidP="00A9136C">
            <w:pPr>
              <w:pStyle w:val="Footer"/>
              <w:tabs>
                <w:tab w:val="clear" w:pos="4320"/>
                <w:tab w:val="clear" w:pos="8640"/>
              </w:tabs>
              <w:rPr>
                <w:sz w:val="20"/>
              </w:rPr>
            </w:pPr>
            <w:r>
              <w:rPr>
                <w:sz w:val="20"/>
              </w:rPr>
              <w:t>Panama,Pacifico, Panama (PA)</w:t>
            </w:r>
          </w:p>
        </w:tc>
        <w:tc>
          <w:tcPr>
            <w:tcW w:w="2185" w:type="dxa"/>
            <w:tcBorders>
              <w:top w:val="single" w:sz="4" w:space="0" w:color="auto"/>
              <w:left w:val="single" w:sz="4" w:space="0" w:color="auto"/>
              <w:bottom w:val="single" w:sz="4" w:space="0" w:color="auto"/>
              <w:right w:val="single" w:sz="4" w:space="0" w:color="auto"/>
            </w:tcBorders>
          </w:tcPr>
          <w:p w14:paraId="6417CAE2" w14:textId="77777777" w:rsidR="00A9136C" w:rsidRDefault="00A9136C" w:rsidP="00DF5E02">
            <w:pPr>
              <w:rPr>
                <w:rFonts w:cs="Arial"/>
                <w:sz w:val="20"/>
              </w:rPr>
            </w:pPr>
            <w:r>
              <w:rPr>
                <w:rFonts w:cs="Arial"/>
                <w:sz w:val="20"/>
              </w:rPr>
              <w:t>9.1</w:t>
            </w:r>
          </w:p>
          <w:p w14:paraId="7FCF2806" w14:textId="77777777" w:rsidR="00A9136C" w:rsidRPr="00595B14" w:rsidRDefault="00A9136C" w:rsidP="00DF5E02">
            <w:pPr>
              <w:rPr>
                <w:rFonts w:cs="Arial"/>
                <w:sz w:val="20"/>
              </w:rPr>
            </w:pPr>
          </w:p>
        </w:tc>
      </w:tr>
      <w:tr w:rsidR="0092718B" w:rsidRPr="00595B14" w14:paraId="2F99BEB1" w14:textId="77777777" w:rsidTr="0092718B">
        <w:tc>
          <w:tcPr>
            <w:tcW w:w="1217" w:type="dxa"/>
            <w:tcBorders>
              <w:top w:val="single" w:sz="4" w:space="0" w:color="auto"/>
              <w:left w:val="single" w:sz="4" w:space="0" w:color="auto"/>
              <w:bottom w:val="single" w:sz="4" w:space="0" w:color="auto"/>
              <w:right w:val="single" w:sz="4" w:space="0" w:color="auto"/>
            </w:tcBorders>
          </w:tcPr>
          <w:p w14:paraId="43142945" w14:textId="77777777" w:rsidR="0092718B" w:rsidRDefault="0092718B" w:rsidP="00844834">
            <w:pPr>
              <w:rPr>
                <w:sz w:val="20"/>
              </w:rPr>
            </w:pPr>
            <w:bookmarkStart w:id="21" w:name="_Toc308444573"/>
            <w:r>
              <w:rPr>
                <w:sz w:val="20"/>
              </w:rPr>
              <w:lastRenderedPageBreak/>
              <w:t>4/28/15</w:t>
            </w:r>
          </w:p>
        </w:tc>
        <w:tc>
          <w:tcPr>
            <w:tcW w:w="716" w:type="dxa"/>
            <w:tcBorders>
              <w:top w:val="single" w:sz="4" w:space="0" w:color="auto"/>
              <w:left w:val="single" w:sz="4" w:space="0" w:color="auto"/>
              <w:bottom w:val="single" w:sz="4" w:space="0" w:color="auto"/>
              <w:right w:val="single" w:sz="4" w:space="0" w:color="auto"/>
            </w:tcBorders>
          </w:tcPr>
          <w:p w14:paraId="77802470" w14:textId="77777777" w:rsidR="0092718B" w:rsidRDefault="0092718B" w:rsidP="00844834">
            <w:pPr>
              <w:rPr>
                <w:sz w:val="20"/>
              </w:rPr>
            </w:pPr>
            <w:r>
              <w:rPr>
                <w:sz w:val="20"/>
              </w:rPr>
              <w:t>1.25</w:t>
            </w:r>
          </w:p>
        </w:tc>
        <w:tc>
          <w:tcPr>
            <w:tcW w:w="4738" w:type="dxa"/>
            <w:tcBorders>
              <w:top w:val="single" w:sz="4" w:space="0" w:color="auto"/>
              <w:left w:val="single" w:sz="4" w:space="0" w:color="auto"/>
              <w:bottom w:val="single" w:sz="4" w:space="0" w:color="auto"/>
              <w:right w:val="single" w:sz="4" w:space="0" w:color="auto"/>
            </w:tcBorders>
          </w:tcPr>
          <w:p w14:paraId="0A02DDDE" w14:textId="77777777" w:rsidR="0092718B" w:rsidRDefault="0092718B" w:rsidP="00844834">
            <w:pPr>
              <w:pStyle w:val="Footer"/>
              <w:tabs>
                <w:tab w:val="clear" w:pos="4320"/>
                <w:tab w:val="clear" w:pos="8640"/>
              </w:tabs>
              <w:rPr>
                <w:sz w:val="20"/>
              </w:rPr>
            </w:pPr>
            <w:r>
              <w:rPr>
                <w:sz w:val="20"/>
              </w:rPr>
              <w:t>Added TIGO Fraijanes, Guatemala (GT).  It’s a 3</w:t>
            </w:r>
            <w:r w:rsidRPr="0092718B">
              <w:rPr>
                <w:sz w:val="20"/>
              </w:rPr>
              <w:t>rd</w:t>
            </w:r>
            <w:r>
              <w:rPr>
                <w:sz w:val="20"/>
              </w:rPr>
              <w:t xml:space="preserve"> party company hosting CoB.</w:t>
            </w:r>
          </w:p>
        </w:tc>
        <w:tc>
          <w:tcPr>
            <w:tcW w:w="2185" w:type="dxa"/>
            <w:tcBorders>
              <w:top w:val="single" w:sz="4" w:space="0" w:color="auto"/>
              <w:left w:val="single" w:sz="4" w:space="0" w:color="auto"/>
              <w:bottom w:val="single" w:sz="4" w:space="0" w:color="auto"/>
              <w:right w:val="single" w:sz="4" w:space="0" w:color="auto"/>
            </w:tcBorders>
          </w:tcPr>
          <w:p w14:paraId="2B0646D2" w14:textId="77777777" w:rsidR="0092718B" w:rsidRDefault="0092718B" w:rsidP="00844834">
            <w:pPr>
              <w:rPr>
                <w:rFonts w:cs="Arial"/>
                <w:sz w:val="20"/>
              </w:rPr>
            </w:pPr>
            <w:r>
              <w:rPr>
                <w:rFonts w:cs="Arial"/>
                <w:sz w:val="20"/>
              </w:rPr>
              <w:t>9.1</w:t>
            </w:r>
          </w:p>
          <w:p w14:paraId="2AD7B078" w14:textId="77777777" w:rsidR="0092718B" w:rsidRPr="00595B14" w:rsidRDefault="0092718B" w:rsidP="00844834">
            <w:pPr>
              <w:rPr>
                <w:rFonts w:cs="Arial"/>
                <w:sz w:val="20"/>
              </w:rPr>
            </w:pPr>
          </w:p>
        </w:tc>
      </w:tr>
      <w:tr w:rsidR="002B2F25" w:rsidRPr="00595B14" w14:paraId="200492EE" w14:textId="77777777" w:rsidTr="002B2F25">
        <w:tc>
          <w:tcPr>
            <w:tcW w:w="1217" w:type="dxa"/>
            <w:tcBorders>
              <w:top w:val="single" w:sz="4" w:space="0" w:color="auto"/>
              <w:left w:val="single" w:sz="4" w:space="0" w:color="auto"/>
              <w:bottom w:val="single" w:sz="4" w:space="0" w:color="auto"/>
              <w:right w:val="single" w:sz="4" w:space="0" w:color="auto"/>
            </w:tcBorders>
          </w:tcPr>
          <w:p w14:paraId="7BA49707" w14:textId="6D067099" w:rsidR="002B2F25" w:rsidRDefault="002B2F25" w:rsidP="002501A8">
            <w:pPr>
              <w:rPr>
                <w:sz w:val="20"/>
              </w:rPr>
            </w:pPr>
            <w:r>
              <w:rPr>
                <w:sz w:val="20"/>
              </w:rPr>
              <w:t>5/6/15</w:t>
            </w:r>
          </w:p>
        </w:tc>
        <w:tc>
          <w:tcPr>
            <w:tcW w:w="716" w:type="dxa"/>
            <w:tcBorders>
              <w:top w:val="single" w:sz="4" w:space="0" w:color="auto"/>
              <w:left w:val="single" w:sz="4" w:space="0" w:color="auto"/>
              <w:bottom w:val="single" w:sz="4" w:space="0" w:color="auto"/>
              <w:right w:val="single" w:sz="4" w:space="0" w:color="auto"/>
            </w:tcBorders>
          </w:tcPr>
          <w:p w14:paraId="7442D7C8" w14:textId="322D72EE" w:rsidR="002B2F25" w:rsidRDefault="002B2F25" w:rsidP="002501A8">
            <w:pPr>
              <w:rPr>
                <w:sz w:val="20"/>
              </w:rPr>
            </w:pPr>
            <w:r>
              <w:rPr>
                <w:sz w:val="20"/>
              </w:rPr>
              <w:t>1.26</w:t>
            </w:r>
          </w:p>
        </w:tc>
        <w:tc>
          <w:tcPr>
            <w:tcW w:w="4738" w:type="dxa"/>
            <w:tcBorders>
              <w:top w:val="single" w:sz="4" w:space="0" w:color="auto"/>
              <w:left w:val="single" w:sz="4" w:space="0" w:color="auto"/>
              <w:bottom w:val="single" w:sz="4" w:space="0" w:color="auto"/>
              <w:right w:val="single" w:sz="4" w:space="0" w:color="auto"/>
            </w:tcBorders>
          </w:tcPr>
          <w:p w14:paraId="435D179B" w14:textId="1E8EF6D0" w:rsidR="002B2F25" w:rsidRDefault="002B2F25" w:rsidP="002B2F25">
            <w:pPr>
              <w:pStyle w:val="Footer"/>
              <w:tabs>
                <w:tab w:val="clear" w:pos="4320"/>
                <w:tab w:val="clear" w:pos="8640"/>
              </w:tabs>
              <w:rPr>
                <w:sz w:val="20"/>
              </w:rPr>
            </w:pPr>
            <w:r>
              <w:rPr>
                <w:sz w:val="20"/>
              </w:rPr>
              <w:t>Updated Panama Pacifico to Lost Pueblos to reflect replaced Tech Room</w:t>
            </w:r>
          </w:p>
        </w:tc>
        <w:tc>
          <w:tcPr>
            <w:tcW w:w="2185" w:type="dxa"/>
            <w:tcBorders>
              <w:top w:val="single" w:sz="4" w:space="0" w:color="auto"/>
              <w:left w:val="single" w:sz="4" w:space="0" w:color="auto"/>
              <w:bottom w:val="single" w:sz="4" w:space="0" w:color="auto"/>
              <w:right w:val="single" w:sz="4" w:space="0" w:color="auto"/>
            </w:tcBorders>
          </w:tcPr>
          <w:p w14:paraId="655F6A33" w14:textId="77777777" w:rsidR="002B2F25" w:rsidRDefault="002B2F25" w:rsidP="002501A8">
            <w:pPr>
              <w:rPr>
                <w:rFonts w:cs="Arial"/>
                <w:sz w:val="20"/>
              </w:rPr>
            </w:pPr>
            <w:r>
              <w:rPr>
                <w:rFonts w:cs="Arial"/>
                <w:sz w:val="20"/>
              </w:rPr>
              <w:t>8.2</w:t>
            </w:r>
          </w:p>
          <w:p w14:paraId="187A1F04" w14:textId="77777777" w:rsidR="002B2F25" w:rsidRPr="00595B14" w:rsidRDefault="002B2F25" w:rsidP="002501A8">
            <w:pPr>
              <w:rPr>
                <w:rFonts w:cs="Arial"/>
                <w:sz w:val="20"/>
              </w:rPr>
            </w:pPr>
          </w:p>
        </w:tc>
      </w:tr>
    </w:tbl>
    <w:p w14:paraId="6412DF7A" w14:textId="77777777" w:rsidR="0092718B" w:rsidRDefault="0092718B" w:rsidP="0092718B">
      <w:pPr>
        <w:pStyle w:val="Heading1"/>
        <w:numPr>
          <w:ilvl w:val="0"/>
          <w:numId w:val="0"/>
        </w:numPr>
        <w:ind w:left="432"/>
      </w:pPr>
    </w:p>
    <w:p w14:paraId="76205BB2" w14:textId="77777777" w:rsidR="004901A1" w:rsidRDefault="004901A1">
      <w:pPr>
        <w:pStyle w:val="Heading1"/>
      </w:pPr>
      <w:r>
        <w:t>Persons affected</w:t>
      </w:r>
      <w:bookmarkEnd w:id="21"/>
    </w:p>
    <w:p w14:paraId="76205BB3" w14:textId="77777777" w:rsidR="004901A1" w:rsidRDefault="004901A1">
      <w:pPr>
        <w:pStyle w:val="BodyTextIndent3"/>
        <w:spacing w:before="120" w:after="120"/>
        <w:rPr>
          <w:caps/>
          <w:sz w:val="20"/>
          <w:u w:val="single"/>
        </w:rPr>
      </w:pPr>
      <w:r>
        <w:rPr>
          <w:sz w:val="20"/>
        </w:rPr>
        <w:t>These procedures apply to Data Center Hardware / Service Delivery Teams, Distributed Storage Management (DSM), Distributed Storage Integration</w:t>
      </w:r>
      <w:r w:rsidR="00915AEB">
        <w:rPr>
          <w:sz w:val="20"/>
        </w:rPr>
        <w:t xml:space="preserve"> &amp; Reporting</w:t>
      </w:r>
      <w:r>
        <w:rPr>
          <w:sz w:val="20"/>
        </w:rPr>
        <w:t xml:space="preserve"> (DSI</w:t>
      </w:r>
      <w:r w:rsidR="00915AEB">
        <w:rPr>
          <w:sz w:val="20"/>
        </w:rPr>
        <w:t>R</w:t>
      </w:r>
      <w:r>
        <w:rPr>
          <w:sz w:val="20"/>
        </w:rPr>
        <w:t>) and any other entities involved in naming Storage Area Network</w:t>
      </w:r>
      <w:r w:rsidR="00915AEB">
        <w:rPr>
          <w:sz w:val="20"/>
        </w:rPr>
        <w:t xml:space="preserve"> (SAN) or Mainframe</w:t>
      </w:r>
      <w:r>
        <w:rPr>
          <w:sz w:val="20"/>
        </w:rPr>
        <w:t xml:space="preserve"> components.</w:t>
      </w:r>
    </w:p>
    <w:p w14:paraId="76205BB4" w14:textId="77777777" w:rsidR="004901A1" w:rsidRDefault="004901A1">
      <w:pPr>
        <w:pStyle w:val="Heading1"/>
        <w:rPr>
          <w:caps/>
        </w:rPr>
      </w:pPr>
      <w:bookmarkStart w:id="22" w:name="_Toc308444574"/>
      <w:r>
        <w:t>Policy</w:t>
      </w:r>
      <w:bookmarkEnd w:id="22"/>
    </w:p>
    <w:p w14:paraId="76205BB5" w14:textId="77777777" w:rsidR="004901A1" w:rsidRDefault="004901A1">
      <w:pPr>
        <w:pStyle w:val="BodyTextIndent3"/>
        <w:spacing w:before="120" w:after="120"/>
        <w:rPr>
          <w:sz w:val="20"/>
        </w:rPr>
      </w:pPr>
      <w:r>
        <w:rPr>
          <w:sz w:val="20"/>
        </w:rPr>
        <w:t>The policy of GSM is to ensure:</w:t>
      </w:r>
    </w:p>
    <w:p w14:paraId="76205BB6" w14:textId="77777777" w:rsidR="004901A1" w:rsidRDefault="004901A1">
      <w:pPr>
        <w:pStyle w:val="BodyTextIndent3"/>
        <w:spacing w:before="120" w:after="120"/>
        <w:rPr>
          <w:caps/>
          <w:sz w:val="20"/>
          <w:u w:val="single"/>
        </w:rPr>
      </w:pPr>
      <w:r>
        <w:rPr>
          <w:sz w:val="20"/>
        </w:rPr>
        <w:t>Storage Area Network (SAN)</w:t>
      </w:r>
      <w:r w:rsidR="00915AEB">
        <w:rPr>
          <w:sz w:val="20"/>
        </w:rPr>
        <w:t xml:space="preserve"> &amp; Mainframe</w:t>
      </w:r>
      <w:r>
        <w:rPr>
          <w:sz w:val="20"/>
        </w:rPr>
        <w:t xml:space="preserve"> components are named and referred to, in appropriate documentation by a common and agreed upon naming standard.  By doing so, the risk of errors related to misrepresented equipment and components can be mitigated.</w:t>
      </w:r>
    </w:p>
    <w:p w14:paraId="76205BB7" w14:textId="77777777" w:rsidR="004901A1" w:rsidRDefault="004901A1">
      <w:pPr>
        <w:pStyle w:val="Heading1"/>
        <w:rPr>
          <w:caps/>
        </w:rPr>
      </w:pPr>
      <w:bookmarkStart w:id="23" w:name="_Toc308444575"/>
      <w:bookmarkEnd w:id="12"/>
      <w:bookmarkEnd w:id="13"/>
      <w:bookmarkEnd w:id="14"/>
      <w:bookmarkEnd w:id="15"/>
      <w:bookmarkEnd w:id="16"/>
      <w:bookmarkEnd w:id="17"/>
      <w:bookmarkEnd w:id="18"/>
      <w:bookmarkEnd w:id="19"/>
      <w:bookmarkEnd w:id="20"/>
      <w:r>
        <w:t>Definitions</w:t>
      </w:r>
      <w:bookmarkEnd w:id="23"/>
    </w:p>
    <w:p w14:paraId="76205BB8" w14:textId="77777777" w:rsidR="004901A1" w:rsidRDefault="004901A1">
      <w:pPr>
        <w:numPr>
          <w:ilvl w:val="0"/>
          <w:numId w:val="2"/>
        </w:numPr>
        <w:rPr>
          <w:sz w:val="20"/>
        </w:rPr>
      </w:pPr>
      <w:r>
        <w:rPr>
          <w:bCs/>
          <w:sz w:val="20"/>
        </w:rPr>
        <w:t>SAN</w:t>
      </w:r>
      <w:r>
        <w:rPr>
          <w:sz w:val="20"/>
        </w:rPr>
        <w:t xml:space="preserve"> – </w:t>
      </w:r>
      <w:r>
        <w:rPr>
          <w:sz w:val="20"/>
          <w:u w:val="single"/>
        </w:rPr>
        <w:t>S</w:t>
      </w:r>
      <w:r>
        <w:rPr>
          <w:sz w:val="20"/>
        </w:rPr>
        <w:t xml:space="preserve">torage </w:t>
      </w:r>
      <w:r>
        <w:rPr>
          <w:sz w:val="20"/>
          <w:u w:val="single"/>
        </w:rPr>
        <w:t>A</w:t>
      </w:r>
      <w:r>
        <w:rPr>
          <w:sz w:val="20"/>
        </w:rPr>
        <w:t xml:space="preserve">rea </w:t>
      </w:r>
      <w:r>
        <w:rPr>
          <w:sz w:val="20"/>
          <w:u w:val="single"/>
        </w:rPr>
        <w:t>N</w:t>
      </w:r>
      <w:r>
        <w:rPr>
          <w:sz w:val="20"/>
        </w:rPr>
        <w:t>etwork.</w:t>
      </w:r>
    </w:p>
    <w:p w14:paraId="76205BB9" w14:textId="77777777" w:rsidR="004901A1" w:rsidRDefault="004901A1">
      <w:pPr>
        <w:numPr>
          <w:ilvl w:val="0"/>
          <w:numId w:val="2"/>
        </w:numPr>
        <w:rPr>
          <w:bCs/>
          <w:sz w:val="20"/>
        </w:rPr>
      </w:pPr>
      <w:r>
        <w:rPr>
          <w:sz w:val="20"/>
        </w:rPr>
        <w:t>HBA</w:t>
      </w:r>
      <w:r>
        <w:rPr>
          <w:bCs/>
          <w:sz w:val="20"/>
        </w:rPr>
        <w:t xml:space="preserve"> – </w:t>
      </w:r>
      <w:r>
        <w:rPr>
          <w:bCs/>
          <w:sz w:val="20"/>
          <w:u w:val="single"/>
        </w:rPr>
        <w:t>H</w:t>
      </w:r>
      <w:r>
        <w:rPr>
          <w:bCs/>
          <w:sz w:val="20"/>
        </w:rPr>
        <w:t xml:space="preserve">ost </w:t>
      </w:r>
      <w:r>
        <w:rPr>
          <w:bCs/>
          <w:sz w:val="20"/>
          <w:u w:val="single"/>
        </w:rPr>
        <w:t>B</w:t>
      </w:r>
      <w:r>
        <w:rPr>
          <w:bCs/>
          <w:sz w:val="20"/>
        </w:rPr>
        <w:t xml:space="preserve">us </w:t>
      </w:r>
      <w:r>
        <w:rPr>
          <w:bCs/>
          <w:sz w:val="20"/>
          <w:u w:val="single"/>
        </w:rPr>
        <w:t>A</w:t>
      </w:r>
      <w:r>
        <w:rPr>
          <w:bCs/>
          <w:sz w:val="20"/>
        </w:rPr>
        <w:t>dapter</w:t>
      </w:r>
    </w:p>
    <w:p w14:paraId="76205BBA" w14:textId="77777777" w:rsidR="004901A1" w:rsidRDefault="004901A1">
      <w:pPr>
        <w:numPr>
          <w:ilvl w:val="0"/>
          <w:numId w:val="2"/>
        </w:numPr>
        <w:rPr>
          <w:bCs/>
          <w:sz w:val="20"/>
        </w:rPr>
      </w:pPr>
      <w:r>
        <w:rPr>
          <w:sz w:val="20"/>
        </w:rPr>
        <w:t>GK</w:t>
      </w:r>
      <w:r>
        <w:rPr>
          <w:bCs/>
          <w:sz w:val="20"/>
        </w:rPr>
        <w:t xml:space="preserve"> – Gatekeeper device which is used to communicate SCSI commands from the Control workstation to the EMC Symmetrix storage array.</w:t>
      </w:r>
    </w:p>
    <w:p w14:paraId="76205BBB" w14:textId="77777777" w:rsidR="004901A1" w:rsidRDefault="004901A1">
      <w:pPr>
        <w:numPr>
          <w:ilvl w:val="0"/>
          <w:numId w:val="2"/>
        </w:numPr>
        <w:rPr>
          <w:bCs/>
          <w:sz w:val="20"/>
        </w:rPr>
      </w:pPr>
      <w:r>
        <w:rPr>
          <w:sz w:val="20"/>
        </w:rPr>
        <w:t>BIN</w:t>
      </w:r>
      <w:r>
        <w:rPr>
          <w:bCs/>
          <w:sz w:val="20"/>
        </w:rPr>
        <w:t xml:space="preserve"> – The configuration file which is applied to, or obtained from the EMC Symmetrix storage array.</w:t>
      </w:r>
    </w:p>
    <w:p w14:paraId="76205BBC" w14:textId="77777777" w:rsidR="004901A1" w:rsidRDefault="004901A1">
      <w:pPr>
        <w:numPr>
          <w:ilvl w:val="0"/>
          <w:numId w:val="2"/>
        </w:numPr>
        <w:rPr>
          <w:bCs/>
          <w:sz w:val="20"/>
        </w:rPr>
      </w:pPr>
      <w:r>
        <w:rPr>
          <w:sz w:val="20"/>
        </w:rPr>
        <w:t>VCMDB</w:t>
      </w:r>
      <w:r>
        <w:rPr>
          <w:bCs/>
          <w:sz w:val="20"/>
        </w:rPr>
        <w:t xml:space="preserve"> – The LUN masking security database which resides within the EMC Symmetrix storage array.</w:t>
      </w:r>
    </w:p>
    <w:p w14:paraId="76205BBD" w14:textId="77777777" w:rsidR="004901A1" w:rsidRDefault="004901A1">
      <w:pPr>
        <w:numPr>
          <w:ilvl w:val="0"/>
          <w:numId w:val="2"/>
        </w:numPr>
        <w:rPr>
          <w:bCs/>
          <w:sz w:val="20"/>
        </w:rPr>
      </w:pPr>
      <w:r>
        <w:rPr>
          <w:sz w:val="20"/>
        </w:rPr>
        <w:t>FA</w:t>
      </w:r>
      <w:r>
        <w:rPr>
          <w:bCs/>
          <w:sz w:val="20"/>
        </w:rPr>
        <w:t xml:space="preserve"> – Fibre Channel Adapter.  The host side interface for connecting to the EMC Symmetrix storage array.</w:t>
      </w:r>
    </w:p>
    <w:p w14:paraId="76205BBE" w14:textId="77777777" w:rsidR="004901A1" w:rsidRDefault="004901A1">
      <w:pPr>
        <w:numPr>
          <w:ilvl w:val="0"/>
          <w:numId w:val="2"/>
        </w:numPr>
        <w:rPr>
          <w:bCs/>
          <w:sz w:val="20"/>
        </w:rPr>
      </w:pPr>
      <w:r>
        <w:rPr>
          <w:sz w:val="20"/>
        </w:rPr>
        <w:t xml:space="preserve">FICON </w:t>
      </w:r>
      <w:r>
        <w:rPr>
          <w:bCs/>
          <w:sz w:val="20"/>
        </w:rPr>
        <w:t>– Mainframe Fibre Channel interface to the EMC Symmetrix storage array.</w:t>
      </w:r>
    </w:p>
    <w:p w14:paraId="76205BBF" w14:textId="77777777" w:rsidR="004901A1" w:rsidRDefault="004901A1">
      <w:pPr>
        <w:numPr>
          <w:ilvl w:val="0"/>
          <w:numId w:val="2"/>
        </w:numPr>
        <w:rPr>
          <w:bCs/>
          <w:sz w:val="20"/>
        </w:rPr>
      </w:pPr>
      <w:r>
        <w:rPr>
          <w:sz w:val="20"/>
        </w:rPr>
        <w:t xml:space="preserve">ISL </w:t>
      </w:r>
      <w:r>
        <w:rPr>
          <w:bCs/>
          <w:sz w:val="20"/>
        </w:rPr>
        <w:t xml:space="preserve">– </w:t>
      </w:r>
      <w:r>
        <w:rPr>
          <w:bCs/>
          <w:sz w:val="20"/>
          <w:u w:val="single"/>
        </w:rPr>
        <w:t>I</w:t>
      </w:r>
      <w:r>
        <w:rPr>
          <w:bCs/>
          <w:sz w:val="20"/>
        </w:rPr>
        <w:t>nter-</w:t>
      </w:r>
      <w:r>
        <w:rPr>
          <w:bCs/>
          <w:sz w:val="20"/>
          <w:u w:val="single"/>
        </w:rPr>
        <w:t>S</w:t>
      </w:r>
      <w:r>
        <w:rPr>
          <w:bCs/>
          <w:sz w:val="20"/>
        </w:rPr>
        <w:t xml:space="preserve">witch </w:t>
      </w:r>
      <w:r>
        <w:rPr>
          <w:bCs/>
          <w:sz w:val="20"/>
          <w:u w:val="single"/>
        </w:rPr>
        <w:t>L</w:t>
      </w:r>
      <w:r>
        <w:rPr>
          <w:bCs/>
          <w:sz w:val="20"/>
        </w:rPr>
        <w:t>ink.  Used to connect 2 or more Fibre Channel directors or switches together so they form a network or “Fabric”.</w:t>
      </w:r>
    </w:p>
    <w:p w14:paraId="76205BC0" w14:textId="77777777" w:rsidR="004901A1" w:rsidRDefault="004901A1">
      <w:pPr>
        <w:numPr>
          <w:ilvl w:val="0"/>
          <w:numId w:val="2"/>
        </w:numPr>
        <w:rPr>
          <w:bCs/>
          <w:sz w:val="20"/>
        </w:rPr>
      </w:pPr>
      <w:r>
        <w:rPr>
          <w:sz w:val="20"/>
        </w:rPr>
        <w:t xml:space="preserve">WWPN </w:t>
      </w:r>
      <w:r>
        <w:rPr>
          <w:bCs/>
          <w:sz w:val="20"/>
        </w:rPr>
        <w:t xml:space="preserve">– </w:t>
      </w:r>
      <w:smartTag w:uri="urn:schemas-microsoft-com:office:smarttags" w:element="place">
        <w:smartTag w:uri="urn:schemas-microsoft-com:office:smarttags" w:element="PlaceName">
          <w:r>
            <w:rPr>
              <w:bCs/>
              <w:sz w:val="20"/>
              <w:u w:val="single"/>
            </w:rPr>
            <w:t>W</w:t>
          </w:r>
          <w:r>
            <w:rPr>
              <w:bCs/>
              <w:sz w:val="20"/>
            </w:rPr>
            <w:t>orld</w:t>
          </w:r>
        </w:smartTag>
        <w:r>
          <w:rPr>
            <w:bCs/>
            <w:sz w:val="20"/>
          </w:rPr>
          <w:t xml:space="preserve"> </w:t>
        </w:r>
        <w:smartTag w:uri="urn:schemas-microsoft-com:office:smarttags" w:element="PlaceName">
          <w:r>
            <w:rPr>
              <w:bCs/>
              <w:sz w:val="20"/>
              <w:u w:val="single"/>
            </w:rPr>
            <w:t>W</w:t>
          </w:r>
          <w:r>
            <w:rPr>
              <w:bCs/>
              <w:sz w:val="20"/>
            </w:rPr>
            <w:t>ide</w:t>
          </w:r>
        </w:smartTag>
        <w:r>
          <w:rPr>
            <w:bCs/>
            <w:sz w:val="20"/>
          </w:rPr>
          <w:t xml:space="preserve"> </w:t>
        </w:r>
        <w:smartTag w:uri="urn:schemas-microsoft-com:office:smarttags" w:element="PlaceType">
          <w:r>
            <w:rPr>
              <w:bCs/>
              <w:sz w:val="20"/>
              <w:u w:val="single"/>
            </w:rPr>
            <w:t>P</w:t>
          </w:r>
          <w:r>
            <w:rPr>
              <w:bCs/>
              <w:sz w:val="20"/>
            </w:rPr>
            <w:t>ort</w:t>
          </w:r>
        </w:smartTag>
      </w:smartTag>
      <w:r>
        <w:rPr>
          <w:bCs/>
          <w:sz w:val="20"/>
        </w:rPr>
        <w:t xml:space="preserve"> </w:t>
      </w:r>
      <w:r>
        <w:rPr>
          <w:bCs/>
          <w:sz w:val="20"/>
          <w:u w:val="single"/>
        </w:rPr>
        <w:t>N</w:t>
      </w:r>
      <w:r>
        <w:rPr>
          <w:bCs/>
          <w:sz w:val="20"/>
        </w:rPr>
        <w:t>umber.  A unique identifier used in the SAN environment to identify a fibre channel initiator or target.</w:t>
      </w:r>
    </w:p>
    <w:p w14:paraId="76205BC1" w14:textId="77777777" w:rsidR="004901A1" w:rsidRDefault="004901A1">
      <w:pPr>
        <w:numPr>
          <w:ilvl w:val="0"/>
          <w:numId w:val="2"/>
        </w:numPr>
        <w:rPr>
          <w:bCs/>
          <w:sz w:val="20"/>
        </w:rPr>
      </w:pPr>
      <w:r>
        <w:rPr>
          <w:sz w:val="20"/>
        </w:rPr>
        <w:t xml:space="preserve">SYMCLI </w:t>
      </w:r>
      <w:r>
        <w:rPr>
          <w:bCs/>
          <w:sz w:val="20"/>
        </w:rPr>
        <w:t>– EMC’s Solutions Enabler Command Line Interface.</w:t>
      </w:r>
    </w:p>
    <w:p w14:paraId="76205BC2" w14:textId="77777777" w:rsidR="004901A1" w:rsidRDefault="004901A1">
      <w:pPr>
        <w:numPr>
          <w:ilvl w:val="0"/>
          <w:numId w:val="2"/>
        </w:numPr>
        <w:rPr>
          <w:bCs/>
          <w:sz w:val="20"/>
        </w:rPr>
      </w:pPr>
      <w:r>
        <w:rPr>
          <w:sz w:val="20"/>
        </w:rPr>
        <w:t xml:space="preserve">CM – </w:t>
      </w:r>
      <w:r>
        <w:rPr>
          <w:bCs/>
          <w:sz w:val="20"/>
        </w:rPr>
        <w:t>EMC’s Connectrix Manager Graphical User Interface.</w:t>
      </w:r>
    </w:p>
    <w:p w14:paraId="76205BC3" w14:textId="77777777" w:rsidR="004901A1" w:rsidRDefault="004901A1">
      <w:pPr>
        <w:numPr>
          <w:ilvl w:val="0"/>
          <w:numId w:val="2"/>
        </w:numPr>
        <w:rPr>
          <w:bCs/>
          <w:sz w:val="20"/>
        </w:rPr>
      </w:pPr>
      <w:r>
        <w:rPr>
          <w:sz w:val="20"/>
        </w:rPr>
        <w:t>Zone Set –</w:t>
      </w:r>
      <w:r>
        <w:rPr>
          <w:bCs/>
          <w:sz w:val="20"/>
        </w:rPr>
        <w:t xml:space="preserve"> A collection of SAN Zones which are activated as a whole group in a SAN.</w:t>
      </w:r>
    </w:p>
    <w:p w14:paraId="76205BC4" w14:textId="77777777" w:rsidR="004901A1" w:rsidRDefault="004901A1">
      <w:pPr>
        <w:numPr>
          <w:ilvl w:val="0"/>
          <w:numId w:val="2"/>
        </w:numPr>
        <w:rPr>
          <w:bCs/>
          <w:sz w:val="20"/>
        </w:rPr>
      </w:pPr>
      <w:r>
        <w:rPr>
          <w:sz w:val="20"/>
        </w:rPr>
        <w:t>Zone –</w:t>
      </w:r>
      <w:r>
        <w:rPr>
          <w:bCs/>
          <w:sz w:val="20"/>
        </w:rPr>
        <w:t xml:space="preserve"> A collection of Zone members comprised of WWPN identifiers which permit communication between WWPN members.</w:t>
      </w:r>
    </w:p>
    <w:p w14:paraId="76205BC5" w14:textId="77777777" w:rsidR="004901A1" w:rsidRDefault="004901A1">
      <w:pPr>
        <w:numPr>
          <w:ilvl w:val="0"/>
          <w:numId w:val="2"/>
        </w:numPr>
        <w:rPr>
          <w:bCs/>
          <w:sz w:val="20"/>
        </w:rPr>
      </w:pPr>
      <w:r>
        <w:rPr>
          <w:sz w:val="20"/>
        </w:rPr>
        <w:t>FTL –</w:t>
      </w:r>
      <w:r>
        <w:rPr>
          <w:bCs/>
          <w:sz w:val="20"/>
        </w:rPr>
        <w:t xml:space="preserve"> </w:t>
      </w:r>
      <w:r>
        <w:rPr>
          <w:bCs/>
          <w:sz w:val="20"/>
          <w:u w:val="single"/>
        </w:rPr>
        <w:t>F</w:t>
      </w:r>
      <w:r>
        <w:rPr>
          <w:bCs/>
          <w:sz w:val="20"/>
        </w:rPr>
        <w:t xml:space="preserve">loor </w:t>
      </w:r>
      <w:r>
        <w:rPr>
          <w:bCs/>
          <w:sz w:val="20"/>
          <w:u w:val="single"/>
        </w:rPr>
        <w:t>T</w:t>
      </w:r>
      <w:r>
        <w:rPr>
          <w:bCs/>
          <w:sz w:val="20"/>
        </w:rPr>
        <w:t xml:space="preserve">ile </w:t>
      </w:r>
      <w:r>
        <w:rPr>
          <w:bCs/>
          <w:sz w:val="20"/>
          <w:u w:val="single"/>
        </w:rPr>
        <w:t>L</w:t>
      </w:r>
      <w:r>
        <w:rPr>
          <w:bCs/>
          <w:sz w:val="20"/>
        </w:rPr>
        <w:t>ocation.</w:t>
      </w:r>
    </w:p>
    <w:p w14:paraId="76205BC6" w14:textId="77777777" w:rsidR="004901A1" w:rsidRDefault="004901A1">
      <w:pPr>
        <w:numPr>
          <w:ilvl w:val="0"/>
          <w:numId w:val="2"/>
        </w:numPr>
        <w:rPr>
          <w:bCs/>
          <w:sz w:val="20"/>
        </w:rPr>
      </w:pPr>
      <w:r>
        <w:rPr>
          <w:bCs/>
          <w:sz w:val="20"/>
        </w:rPr>
        <w:t xml:space="preserve">SP – </w:t>
      </w:r>
      <w:r>
        <w:rPr>
          <w:bCs/>
          <w:sz w:val="20"/>
          <w:u w:val="single"/>
        </w:rPr>
        <w:t>S</w:t>
      </w:r>
      <w:r>
        <w:rPr>
          <w:bCs/>
          <w:sz w:val="20"/>
        </w:rPr>
        <w:t xml:space="preserve">ervice </w:t>
      </w:r>
      <w:r>
        <w:rPr>
          <w:bCs/>
          <w:sz w:val="20"/>
          <w:u w:val="single"/>
        </w:rPr>
        <w:t>P</w:t>
      </w:r>
      <w:r>
        <w:rPr>
          <w:bCs/>
          <w:sz w:val="20"/>
        </w:rPr>
        <w:t xml:space="preserve">rocessor:  A vendor supplied (usually) Computer or Laptop which is used to </w:t>
      </w:r>
      <w:r>
        <w:rPr>
          <w:bCs/>
          <w:sz w:val="20"/>
        </w:rPr>
        <w:lastRenderedPageBreak/>
        <w:t>directly interact with hardware, sometimes using proprietary software and/or applications.</w:t>
      </w:r>
    </w:p>
    <w:p w14:paraId="76205BC7" w14:textId="77777777" w:rsidR="004901A1" w:rsidRDefault="004901A1">
      <w:pPr>
        <w:pStyle w:val="Heading1"/>
      </w:pPr>
      <w:r>
        <w:br w:type="page"/>
      </w:r>
      <w:bookmarkStart w:id="24" w:name="_Toc308444576"/>
      <w:r>
        <w:lastRenderedPageBreak/>
        <w:t>Responsibilities</w:t>
      </w:r>
      <w:bookmarkEnd w:id="24"/>
    </w:p>
    <w:p w14:paraId="76205BC8" w14:textId="77777777" w:rsidR="004901A1" w:rsidRDefault="004901A1">
      <w:pPr>
        <w:pStyle w:val="BodyTextIndent3"/>
      </w:pPr>
      <w:r>
        <w:t>These standards and conventions are the shared responsibility of the Distributed Storage Integration</w:t>
      </w:r>
      <w:r w:rsidR="00915AEB">
        <w:t xml:space="preserve"> &amp; Reporting</w:t>
      </w:r>
      <w:r>
        <w:t xml:space="preserve"> (DSI</w:t>
      </w:r>
      <w:r w:rsidR="00915AEB">
        <w:t>R</w:t>
      </w:r>
      <w:r>
        <w:t>)</w:t>
      </w:r>
      <w:r w:rsidR="00915AEB">
        <w:t xml:space="preserve">, </w:t>
      </w:r>
      <w:r>
        <w:t>Distributed Storage Management (DSM)</w:t>
      </w:r>
      <w:r w:rsidR="00915AEB">
        <w:t xml:space="preserve"> and </w:t>
      </w:r>
      <w:r w:rsidR="009A1409">
        <w:t>Data Center Operations</w:t>
      </w:r>
      <w:r>
        <w:t xml:space="preserve"> teams.</w:t>
      </w:r>
    </w:p>
    <w:p w14:paraId="76205BC9" w14:textId="77777777" w:rsidR="004901A1" w:rsidRDefault="004901A1">
      <w:pPr>
        <w:ind w:left="720"/>
      </w:pPr>
    </w:p>
    <w:p w14:paraId="76205BCA" w14:textId="77777777" w:rsidR="004901A1" w:rsidRDefault="004901A1">
      <w:pPr>
        <w:pStyle w:val="Heading1"/>
      </w:pPr>
      <w:bookmarkStart w:id="25" w:name="_Toc308444577"/>
      <w:r>
        <w:t>Assumptions</w:t>
      </w:r>
      <w:bookmarkEnd w:id="25"/>
    </w:p>
    <w:p w14:paraId="76205BCB" w14:textId="77777777" w:rsidR="004901A1" w:rsidRDefault="004901A1">
      <w:pPr>
        <w:numPr>
          <w:ilvl w:val="0"/>
          <w:numId w:val="5"/>
        </w:numPr>
        <w:spacing w:after="120"/>
      </w:pPr>
      <w:r>
        <w:t>Once new naming conventions are proposed and accepted by meeting participants, there will be 7 days of review.  After the 7</w:t>
      </w:r>
      <w:r>
        <w:rPr>
          <w:vertAlign w:val="superscript"/>
        </w:rPr>
        <w:t>th</w:t>
      </w:r>
      <w:r>
        <w:t xml:space="preserve"> day of review, and absent any legitimate reason to stay ratification of the convention, all new SAN</w:t>
      </w:r>
      <w:r w:rsidR="009A1409">
        <w:t xml:space="preserve"> &amp; MF</w:t>
      </w:r>
      <w:r>
        <w:t xml:space="preserve"> entities will follow the new naming convention and plans will be drawn to rename old entities.</w:t>
      </w:r>
    </w:p>
    <w:p w14:paraId="76205BCC" w14:textId="77777777" w:rsidR="004901A1" w:rsidRDefault="004901A1">
      <w:pPr>
        <w:numPr>
          <w:ilvl w:val="0"/>
          <w:numId w:val="5"/>
        </w:numPr>
        <w:spacing w:after="120"/>
      </w:pPr>
      <w:r>
        <w:t>All Fabric Zone sets, Zone names, zone aliases, nicknames, etc. will be lowercase.</w:t>
      </w:r>
    </w:p>
    <w:p w14:paraId="76205BCD" w14:textId="77777777" w:rsidR="004901A1" w:rsidRDefault="004901A1">
      <w:pPr>
        <w:ind w:left="360"/>
      </w:pPr>
    </w:p>
    <w:p w14:paraId="76205BDA" w14:textId="53D7895C" w:rsidR="004901A1" w:rsidRDefault="004901A1">
      <w:pPr>
        <w:pStyle w:val="Heading1"/>
      </w:pPr>
      <w:bookmarkStart w:id="26" w:name="_Toc308444578"/>
      <w:r>
        <w:t>Conventions</w:t>
      </w:r>
      <w:bookmarkEnd w:id="26"/>
    </w:p>
    <w:p w14:paraId="76205BDB" w14:textId="77777777" w:rsidR="004901A1" w:rsidRDefault="004901A1">
      <w:pPr>
        <w:pStyle w:val="Heading2"/>
      </w:pPr>
      <w:bookmarkStart w:id="27" w:name="_Appendix_A_–"/>
      <w:bookmarkStart w:id="28" w:name="_Storage_Array_Naming_Convention"/>
      <w:bookmarkStart w:id="29" w:name="_Toc308444579"/>
      <w:bookmarkEnd w:id="27"/>
      <w:bookmarkEnd w:id="28"/>
      <w:r>
        <w:t>Storage Array Naming Convention</w:t>
      </w:r>
      <w:bookmarkEnd w:id="29"/>
    </w:p>
    <w:p w14:paraId="76205BDC" w14:textId="77777777" w:rsidR="00BD0DE6" w:rsidRPr="00BD0DE6" w:rsidRDefault="00BD0DE6" w:rsidP="00BD0DE6">
      <w:pPr>
        <w:rPr>
          <w:rFonts w:ascii="Cambria" w:hAnsi="Cambria"/>
          <w:sz w:val="22"/>
          <w:szCs w:val="22"/>
        </w:rPr>
      </w:pPr>
      <w:r w:rsidRPr="00BD0DE6">
        <w:rPr>
          <w:rFonts w:ascii="Cambria" w:hAnsi="Cambria"/>
          <w:sz w:val="22"/>
          <w:szCs w:val="22"/>
        </w:rPr>
        <w:t xml:space="preserve">This convention is for all </w:t>
      </w:r>
      <w:r>
        <w:rPr>
          <w:rFonts w:ascii="Cambria" w:hAnsi="Cambria"/>
          <w:sz w:val="22"/>
          <w:szCs w:val="22"/>
        </w:rPr>
        <w:t>storage arrays</w:t>
      </w:r>
      <w:r w:rsidRPr="00BD0DE6">
        <w:rPr>
          <w:rFonts w:ascii="Cambria" w:hAnsi="Cambria"/>
          <w:sz w:val="22"/>
          <w:szCs w:val="22"/>
        </w:rPr>
        <w:t xml:space="preserve"> currently supported in our datacenters.  These should be used as both physical identification and logical identification.</w:t>
      </w:r>
    </w:p>
    <w:p w14:paraId="76205BDD" w14:textId="77777777" w:rsidR="00BD0DE6" w:rsidRDefault="00BD0DE6" w:rsidP="00014475">
      <w:pPr>
        <w:pStyle w:val="NoSpacing"/>
        <w:rPr>
          <w:rFonts w:ascii="Cambria" w:hAnsi="Cambria" w:cs="Courier New"/>
          <w:b/>
          <w:i/>
        </w:rPr>
      </w:pPr>
    </w:p>
    <w:p w14:paraId="76205BDE" w14:textId="77777777" w:rsidR="00014475" w:rsidRDefault="00014475" w:rsidP="00014475">
      <w:pPr>
        <w:pStyle w:val="NoSpacing"/>
        <w:rPr>
          <w:rFonts w:ascii="Cambria" w:hAnsi="Cambria" w:cs="Courier New"/>
          <w:b/>
          <w:i/>
        </w:rPr>
      </w:pPr>
      <w:r w:rsidRPr="00341793">
        <w:rPr>
          <w:rFonts w:ascii="Cambria" w:hAnsi="Cambria" w:cs="Courier New"/>
          <w:b/>
          <w:i/>
        </w:rPr>
        <w:t>Array Naming Standards</w:t>
      </w:r>
    </w:p>
    <w:p w14:paraId="76205BDF" w14:textId="77777777" w:rsidR="00014475" w:rsidRPr="006F5ABC" w:rsidRDefault="00014475" w:rsidP="00014475">
      <w:pPr>
        <w:pStyle w:val="NoSpacing"/>
        <w:rPr>
          <w:rFonts w:ascii="Cambria" w:hAnsi="Cambria"/>
          <w:b/>
          <w:i/>
        </w:rPr>
      </w:pPr>
    </w:p>
    <w:p w14:paraId="76205BE0" w14:textId="006450B4"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3968" behindDoc="0" locked="0" layoutInCell="1" allowOverlap="1" wp14:anchorId="76205E22" wp14:editId="1F46F651">
                <wp:simplePos x="0" y="0"/>
                <wp:positionH relativeFrom="column">
                  <wp:posOffset>38100</wp:posOffset>
                </wp:positionH>
                <wp:positionV relativeFrom="paragraph">
                  <wp:posOffset>62865</wp:posOffset>
                </wp:positionV>
                <wp:extent cx="0" cy="1257300"/>
                <wp:effectExtent l="9525" t="5715" r="9525" b="13335"/>
                <wp:wrapNone/>
                <wp:docPr id="10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pt;margin-top:4.95pt;width:0;height:99pt;flip: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4992" behindDoc="0" locked="0" layoutInCell="1" allowOverlap="1" wp14:anchorId="76205E23" wp14:editId="0001EE36">
                <wp:simplePos x="0" y="0"/>
                <wp:positionH relativeFrom="column">
                  <wp:posOffset>38100</wp:posOffset>
                </wp:positionH>
                <wp:positionV relativeFrom="paragraph">
                  <wp:posOffset>62865</wp:posOffset>
                </wp:positionV>
                <wp:extent cx="1724025" cy="0"/>
                <wp:effectExtent l="9525" t="5715" r="9525" b="13335"/>
                <wp:wrapNone/>
                <wp:docPr id="10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pt;margin-top:4.95pt;width:135.75pt;height:0;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jNHg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uyfozR4CAAA9BAAADgAAAAAAAAAAAAAAAAAuAgAAZHJzL2Uyb0RvYy54bWxQSwECLQAU&#10;AAYACAAAACEA4ZzPWdoAAAAFAQAADwAAAAAAAAAAAAAAAAB4BAAAZHJzL2Rvd25yZXYueG1sUEsF&#10;BgAAAAAEAAQA8wAAAH8FAAAAAA==&#10;"/>
            </w:pict>
          </mc:Fallback>
        </mc:AlternateContent>
      </w:r>
      <w:r w:rsidR="00014475" w:rsidRPr="00BD0DE6">
        <w:rPr>
          <w:rFonts w:ascii="Cambria" w:hAnsi="Cambria" w:cs="Courier New"/>
          <w:i/>
        </w:rPr>
        <w:t xml:space="preserve">Country Code </w:t>
      </w:r>
      <w:r w:rsidR="00BD0DE6" w:rsidRPr="00BD0DE6">
        <w:rPr>
          <w:rFonts w:ascii="Cambria" w:hAnsi="Cambria" w:cs="Courier New"/>
          <w:i/>
        </w:rPr>
        <w:t>(</w:t>
      </w:r>
      <w:r w:rsidR="00014475" w:rsidRPr="00BD0DE6">
        <w:rPr>
          <w:rFonts w:ascii="Cambria" w:hAnsi="Cambria" w:cs="Courier New"/>
          <w:i/>
        </w:rPr>
        <w:t xml:space="preserve"> </w:t>
      </w:r>
      <w:r w:rsidR="00014475" w:rsidRPr="00BD0DE6">
        <w:rPr>
          <w:rFonts w:ascii="Cambria" w:hAnsi="Cambria" w:cs="Courier New"/>
          <w:i/>
          <w:highlight w:val="yellow"/>
        </w:rPr>
        <w:t>&lt;Country&gt;</w:t>
      </w:r>
      <w:r w:rsidR="00BD0DE6" w:rsidRPr="00BD0DE6">
        <w:rPr>
          <w:rFonts w:ascii="Cambria" w:hAnsi="Cambria" w:cs="Courier New"/>
          <w:i/>
        </w:rPr>
        <w:t xml:space="preserve"> See Appendix A</w:t>
      </w:r>
      <w:r w:rsidR="00014475" w:rsidRPr="00BD0DE6">
        <w:rPr>
          <w:rFonts w:ascii="Cambria" w:hAnsi="Cambria" w:cs="Courier New"/>
          <w:i/>
        </w:rPr>
        <w:t>)</w:t>
      </w:r>
    </w:p>
    <w:p w14:paraId="76205BE1" w14:textId="228CB9E4"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6016" behindDoc="0" locked="0" layoutInCell="1" allowOverlap="1" wp14:anchorId="76205E24" wp14:editId="46AAD3D0">
                <wp:simplePos x="0" y="0"/>
                <wp:positionH relativeFrom="column">
                  <wp:posOffset>295275</wp:posOffset>
                </wp:positionH>
                <wp:positionV relativeFrom="paragraph">
                  <wp:posOffset>60960</wp:posOffset>
                </wp:positionV>
                <wp:extent cx="1466850" cy="0"/>
                <wp:effectExtent l="9525" t="13335" r="9525" b="5715"/>
                <wp:wrapNone/>
                <wp:docPr id="10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3.25pt;margin-top:4.8pt;width:115.5pt;height:0;flip:x;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7040" behindDoc="0" locked="0" layoutInCell="1" allowOverlap="1" wp14:anchorId="76205E25" wp14:editId="7588A562">
                <wp:simplePos x="0" y="0"/>
                <wp:positionH relativeFrom="column">
                  <wp:posOffset>295275</wp:posOffset>
                </wp:positionH>
                <wp:positionV relativeFrom="paragraph">
                  <wp:posOffset>60960</wp:posOffset>
                </wp:positionV>
                <wp:extent cx="0" cy="1095375"/>
                <wp:effectExtent l="9525" t="13335" r="9525" b="5715"/>
                <wp:wrapNone/>
                <wp:docPr id="10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3.25pt;margin-top:4.8pt;width:0;height:86.25pt;flip:y;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"/>
            </w:pict>
          </mc:Fallback>
        </mc:AlternateContent>
      </w:r>
      <w:r w:rsidR="00014475" w:rsidRPr="00BD0DE6">
        <w:rPr>
          <w:rFonts w:ascii="Cambria" w:hAnsi="Cambria" w:cs="Courier New"/>
          <w:i/>
        </w:rPr>
        <w:t>Mode Identifier; O = Open Systems, M = Mainframe</w:t>
      </w:r>
    </w:p>
    <w:p w14:paraId="76205BE2" w14:textId="64230FDF"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8064" behindDoc="0" locked="0" layoutInCell="1" allowOverlap="1" wp14:anchorId="76205E26" wp14:editId="14783F5A">
                <wp:simplePos x="0" y="0"/>
                <wp:positionH relativeFrom="column">
                  <wp:posOffset>466725</wp:posOffset>
                </wp:positionH>
                <wp:positionV relativeFrom="paragraph">
                  <wp:posOffset>59055</wp:posOffset>
                </wp:positionV>
                <wp:extent cx="0" cy="933450"/>
                <wp:effectExtent l="9525" t="11430" r="9525" b="7620"/>
                <wp:wrapNone/>
                <wp:docPr id="10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6.75pt;margin-top:4.65pt;width:0;height:73.5pt;flip: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pMwJAIAAEY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9088" behindDoc="0" locked="0" layoutInCell="1" allowOverlap="1" wp14:anchorId="76205E27" wp14:editId="210B977B">
                <wp:simplePos x="0" y="0"/>
                <wp:positionH relativeFrom="column">
                  <wp:posOffset>485775</wp:posOffset>
                </wp:positionH>
                <wp:positionV relativeFrom="paragraph">
                  <wp:posOffset>59055</wp:posOffset>
                </wp:positionV>
                <wp:extent cx="1276350" cy="0"/>
                <wp:effectExtent l="9525" t="11430" r="9525" b="7620"/>
                <wp:wrapNone/>
                <wp:docPr id="10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38.25pt;margin-top:4.65pt;width:100.5pt;height:0;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"/>
            </w:pict>
          </mc:Fallback>
        </mc:AlternateContent>
      </w:r>
      <w:r w:rsidR="001B79E8">
        <w:rPr>
          <w:rFonts w:ascii="Cambria" w:hAnsi="Cambria" w:cs="Courier New"/>
          <w:i/>
        </w:rPr>
        <w:t>Site Identifier (</w:t>
      </w:r>
      <w:r w:rsidR="00014475" w:rsidRPr="00BD0DE6">
        <w:rPr>
          <w:rFonts w:ascii="Cambria" w:hAnsi="Cambria" w:cs="Courier New"/>
          <w:i/>
        </w:rPr>
        <w:t xml:space="preserve"> </w:t>
      </w:r>
      <w:r w:rsidR="00014475" w:rsidRPr="00BD0DE6">
        <w:rPr>
          <w:rFonts w:ascii="Cambria" w:hAnsi="Cambria" w:cs="Courier New"/>
          <w:i/>
          <w:highlight w:val="green"/>
        </w:rPr>
        <w:t>&lt;Site&gt;</w:t>
      </w:r>
      <w:r w:rsidR="00014475" w:rsidRPr="00BD0DE6">
        <w:rPr>
          <w:rFonts w:ascii="Cambria" w:hAnsi="Cambria" w:cs="Courier New"/>
          <w:i/>
        </w:rPr>
        <w:t xml:space="preserve"> </w:t>
      </w:r>
      <w:r w:rsidR="00BD0DE6" w:rsidRPr="00BD0DE6">
        <w:rPr>
          <w:rFonts w:ascii="Cambria" w:hAnsi="Cambria" w:cs="Courier New"/>
          <w:i/>
        </w:rPr>
        <w:t>See Appendix A</w:t>
      </w:r>
      <w:r w:rsidR="00014475" w:rsidRPr="00BD0DE6">
        <w:rPr>
          <w:rFonts w:ascii="Cambria" w:hAnsi="Cambria" w:cs="Courier New"/>
          <w:i/>
        </w:rPr>
        <w:t>)</w:t>
      </w:r>
    </w:p>
    <w:p w14:paraId="76205BE3" w14:textId="27DF4EA9"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0112" behindDoc="0" locked="0" layoutInCell="1" allowOverlap="1" wp14:anchorId="76205E28" wp14:editId="195D35A2">
                <wp:simplePos x="0" y="0"/>
                <wp:positionH relativeFrom="column">
                  <wp:posOffset>638175</wp:posOffset>
                </wp:positionH>
                <wp:positionV relativeFrom="paragraph">
                  <wp:posOffset>66675</wp:posOffset>
                </wp:positionV>
                <wp:extent cx="1123950" cy="0"/>
                <wp:effectExtent l="9525" t="9525" r="9525" b="9525"/>
                <wp:wrapNone/>
                <wp:docPr id="10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50.25pt;margin-top:5.25pt;width:88.5pt;height:0;flip:x;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11136" behindDoc="0" locked="0" layoutInCell="1" allowOverlap="1" wp14:anchorId="76205E29" wp14:editId="5AC20969">
                <wp:simplePos x="0" y="0"/>
                <wp:positionH relativeFrom="column">
                  <wp:posOffset>638175</wp:posOffset>
                </wp:positionH>
                <wp:positionV relativeFrom="paragraph">
                  <wp:posOffset>66675</wp:posOffset>
                </wp:positionV>
                <wp:extent cx="0" cy="762000"/>
                <wp:effectExtent l="9525" t="9525" r="9525" b="9525"/>
                <wp:wrapNone/>
                <wp:docPr id="10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50.25pt;margin-top:5.25pt;width:0;height:60pt;flip:y;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"/>
            </w:pict>
          </mc:Fallback>
        </mc:AlternateContent>
      </w:r>
      <w:r w:rsidR="00014475" w:rsidRPr="002D7477">
        <w:rPr>
          <w:rFonts w:ascii="Cambria" w:hAnsi="Cambria" w:cs="Courier New"/>
          <w:i/>
        </w:rPr>
        <w:t xml:space="preserve">Vendor/Hardware Identifier (See below) </w:t>
      </w:r>
    </w:p>
    <w:p w14:paraId="76205BE4" w14:textId="4DB7FB6E"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2160" behindDoc="0" locked="0" layoutInCell="1" allowOverlap="1" wp14:anchorId="76205E2A" wp14:editId="5E6E6F7D">
                <wp:simplePos x="0" y="0"/>
                <wp:positionH relativeFrom="column">
                  <wp:posOffset>790575</wp:posOffset>
                </wp:positionH>
                <wp:positionV relativeFrom="paragraph">
                  <wp:posOffset>55245</wp:posOffset>
                </wp:positionV>
                <wp:extent cx="971550" cy="0"/>
                <wp:effectExtent l="9525" t="7620" r="9525" b="11430"/>
                <wp:wrapNone/>
                <wp:docPr id="10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62.25pt;margin-top:4.35pt;width:76.5pt;height:0;flip:x;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13184" behindDoc="0" locked="0" layoutInCell="1" allowOverlap="1" wp14:anchorId="76205E2B" wp14:editId="58227634">
                <wp:simplePos x="0" y="0"/>
                <wp:positionH relativeFrom="column">
                  <wp:posOffset>790575</wp:posOffset>
                </wp:positionH>
                <wp:positionV relativeFrom="paragraph">
                  <wp:posOffset>55245</wp:posOffset>
                </wp:positionV>
                <wp:extent cx="0" cy="609600"/>
                <wp:effectExtent l="9525" t="7620" r="9525" b="11430"/>
                <wp:wrapNone/>
                <wp:docPr id="9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62.25pt;margin-top:4.35pt;width:0;height:48pt;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"/>
            </w:pict>
          </mc:Fallback>
        </mc:AlternateContent>
      </w:r>
      <w:r w:rsidR="00014475" w:rsidRPr="002D7477">
        <w:rPr>
          <w:rFonts w:ascii="Cambria" w:hAnsi="Cambria" w:cs="Courier New"/>
          <w:i/>
        </w:rPr>
        <w:t>Three digit seq. number (Replicated frames must match)</w:t>
      </w:r>
    </w:p>
    <w:p w14:paraId="76205BE5" w14:textId="462741F7"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4208" behindDoc="0" locked="0" layoutInCell="1" allowOverlap="1" wp14:anchorId="76205E2C" wp14:editId="41BB3684">
                <wp:simplePos x="0" y="0"/>
                <wp:positionH relativeFrom="column">
                  <wp:posOffset>1123950</wp:posOffset>
                </wp:positionH>
                <wp:positionV relativeFrom="paragraph">
                  <wp:posOffset>82550</wp:posOffset>
                </wp:positionV>
                <wp:extent cx="638175" cy="0"/>
                <wp:effectExtent l="9525" t="6350" r="9525" b="12700"/>
                <wp:wrapNone/>
                <wp:docPr id="9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88.5pt;margin-top:6.5pt;width:50.25pt;height:0;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4AHJAIAAEY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15232" behindDoc="0" locked="0" layoutInCell="1" allowOverlap="1" wp14:anchorId="76205E2D" wp14:editId="0A9FCF93">
                <wp:simplePos x="0" y="0"/>
                <wp:positionH relativeFrom="column">
                  <wp:posOffset>1123950</wp:posOffset>
                </wp:positionH>
                <wp:positionV relativeFrom="paragraph">
                  <wp:posOffset>82550</wp:posOffset>
                </wp:positionV>
                <wp:extent cx="0" cy="419100"/>
                <wp:effectExtent l="9525" t="6350" r="9525" b="12700"/>
                <wp:wrapNone/>
                <wp:docPr id="9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88.5pt;margin-top:6.5pt;width:0;height:33pt;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JAIAAEYEAAAOAAAAZHJzL2Uyb0RvYy54bWysU8GO2yAQvVfqPyDuie3UyS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"/>
            </w:pict>
          </mc:Fallback>
        </mc:AlternateContent>
      </w:r>
      <w:r w:rsidR="00014475" w:rsidRPr="002D7477">
        <w:rPr>
          <w:rFonts w:ascii="Cambria" w:hAnsi="Cambria" w:cs="Courier New"/>
          <w:i/>
        </w:rPr>
        <w:t>Replication Indicator: R = Replicated; N = Non-Replicated</w:t>
      </w:r>
    </w:p>
    <w:p w14:paraId="76205BE6" w14:textId="6219530E" w:rsidR="00014475"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6256" behindDoc="0" locked="0" layoutInCell="1" allowOverlap="1" wp14:anchorId="76205E2E" wp14:editId="09822D87">
                <wp:simplePos x="0" y="0"/>
                <wp:positionH relativeFrom="column">
                  <wp:posOffset>1276350</wp:posOffset>
                </wp:positionH>
                <wp:positionV relativeFrom="paragraph">
                  <wp:posOffset>71120</wp:posOffset>
                </wp:positionV>
                <wp:extent cx="485775" cy="0"/>
                <wp:effectExtent l="9525" t="13970" r="9525" b="5080"/>
                <wp:wrapNone/>
                <wp:docPr id="9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00.5pt;margin-top:5.6pt;width:38.25pt;height:0;flip:x;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UyJQIAAEY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17280" behindDoc="0" locked="0" layoutInCell="1" allowOverlap="1" wp14:anchorId="76205E2F" wp14:editId="68CD6431">
                <wp:simplePos x="0" y="0"/>
                <wp:positionH relativeFrom="column">
                  <wp:posOffset>1276350</wp:posOffset>
                </wp:positionH>
                <wp:positionV relativeFrom="paragraph">
                  <wp:posOffset>71120</wp:posOffset>
                </wp:positionV>
                <wp:extent cx="0" cy="266700"/>
                <wp:effectExtent l="9525" t="13970" r="9525" b="5080"/>
                <wp:wrapNone/>
                <wp:docPr id="9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00.5pt;margin-top:5.6pt;width:0;height:21pt;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CJAIAAEYEAAAOAAAAZHJzL2Uyb0RvYy54bWysU8GO2yAQvVfqPyDuie3UyS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"/>
            </w:pict>
          </mc:Fallback>
        </mc:AlternateContent>
      </w:r>
      <w:r w:rsidR="00014475" w:rsidRPr="002D7477">
        <w:rPr>
          <w:rFonts w:ascii="Cambria" w:hAnsi="Cambria" w:cs="Courier New"/>
          <w:i/>
        </w:rPr>
        <w:t>Last Four digits of storage array serial number</w:t>
      </w:r>
    </w:p>
    <w:p w14:paraId="76205BE7" w14:textId="77777777" w:rsidR="00014475" w:rsidRPr="002D7477" w:rsidRDefault="00014475" w:rsidP="00014475">
      <w:pPr>
        <w:pStyle w:val="illustration"/>
        <w:spacing w:line="160" w:lineRule="exact"/>
        <w:ind w:right="0"/>
        <w:rPr>
          <w:rFonts w:ascii="Cambria" w:hAnsi="Cambria"/>
          <w:i/>
          <w:sz w:val="22"/>
          <w:szCs w:val="22"/>
        </w:rPr>
      </w:pPr>
    </w:p>
    <w:p w14:paraId="76205BE8" w14:textId="77777777" w:rsidR="00014475" w:rsidRPr="00B76B7A" w:rsidRDefault="00014475" w:rsidP="00014475">
      <w:pPr>
        <w:pStyle w:val="illustration"/>
        <w:spacing w:line="160" w:lineRule="exact"/>
        <w:ind w:right="0"/>
        <w:rPr>
          <w:sz w:val="22"/>
          <w:szCs w:val="22"/>
        </w:rPr>
      </w:pPr>
    </w:p>
    <w:p w14:paraId="76205BE9" w14:textId="77777777" w:rsidR="00014475" w:rsidRPr="00A42F3F" w:rsidRDefault="00014475" w:rsidP="00014475">
      <w:pPr>
        <w:pStyle w:val="illustration"/>
        <w:spacing w:line="180" w:lineRule="exact"/>
        <w:ind w:right="0"/>
        <w:rPr>
          <w:b/>
          <w:i/>
          <w:sz w:val="22"/>
          <w:szCs w:val="22"/>
        </w:rPr>
      </w:pPr>
      <w:r w:rsidRPr="00A42F3F">
        <w:rPr>
          <w:b/>
          <w:i/>
          <w:sz w:val="22"/>
          <w:szCs w:val="22"/>
        </w:rPr>
        <w:t>CC M S V NNN R NNNN</w:t>
      </w:r>
    </w:p>
    <w:p w14:paraId="76205BEA" w14:textId="77777777" w:rsidR="00014475" w:rsidRDefault="00014475" w:rsidP="00014475">
      <w:pPr>
        <w:pStyle w:val="illustration"/>
        <w:ind w:right="0"/>
        <w:rPr>
          <w:rFonts w:ascii="Cambria" w:hAnsi="Cambria"/>
          <w:i/>
          <w:sz w:val="22"/>
          <w:szCs w:val="22"/>
        </w:rPr>
      </w:pPr>
    </w:p>
    <w:p w14:paraId="76205BEB" w14:textId="77777777" w:rsidR="00014475" w:rsidRPr="006F5ABC" w:rsidRDefault="00014475" w:rsidP="00014475">
      <w:pPr>
        <w:pStyle w:val="illustration"/>
        <w:ind w:right="0"/>
        <w:rPr>
          <w:rFonts w:ascii="Cambria" w:hAnsi="Cambria"/>
          <w:i/>
          <w:sz w:val="22"/>
          <w:szCs w:val="22"/>
        </w:rPr>
      </w:pPr>
    </w:p>
    <w:p w14:paraId="76205BEC" w14:textId="77777777" w:rsidR="00014475" w:rsidRDefault="00014475" w:rsidP="00014475">
      <w:pPr>
        <w:pStyle w:val="illustration"/>
        <w:ind w:right="0"/>
        <w:rPr>
          <w:rFonts w:ascii="Cambria" w:hAnsi="Cambria"/>
          <w:b/>
          <w:bCs/>
          <w:i/>
          <w:sz w:val="22"/>
          <w:szCs w:val="22"/>
          <w:u w:val="single"/>
        </w:rPr>
      </w:pPr>
      <w:r w:rsidRPr="006F5ABC">
        <w:rPr>
          <w:rFonts w:ascii="Cambria" w:hAnsi="Cambria"/>
          <w:b/>
          <w:bCs/>
          <w:i/>
          <w:sz w:val="22"/>
          <w:szCs w:val="22"/>
          <w:u w:val="single"/>
        </w:rPr>
        <w:t>Vendor/Hardware</w:t>
      </w:r>
      <w:r>
        <w:rPr>
          <w:rFonts w:ascii="Cambria" w:hAnsi="Cambria"/>
          <w:b/>
          <w:bCs/>
          <w:i/>
          <w:sz w:val="22"/>
          <w:szCs w:val="22"/>
          <w:u w:val="single"/>
        </w:rPr>
        <w:t xml:space="preserve"> Identifier</w:t>
      </w:r>
      <w:r w:rsidRPr="006F5ABC">
        <w:rPr>
          <w:rFonts w:ascii="Cambria" w:hAnsi="Cambria"/>
          <w:b/>
          <w:bCs/>
          <w:i/>
          <w:sz w:val="22"/>
          <w:szCs w:val="22"/>
          <w:u w:val="single"/>
        </w:rPr>
        <w:t>:</w:t>
      </w:r>
    </w:p>
    <w:p w14:paraId="76205BED" w14:textId="77777777" w:rsidR="00014475" w:rsidRPr="006F5ABC" w:rsidRDefault="00014475" w:rsidP="00014475">
      <w:pPr>
        <w:pStyle w:val="illustration"/>
        <w:ind w:right="0"/>
        <w:rPr>
          <w:rFonts w:ascii="Cambria" w:hAnsi="Cambria"/>
          <w:b/>
          <w:bCs/>
          <w:i/>
          <w:sz w:val="22"/>
          <w:szCs w:val="22"/>
          <w:u w:val="single"/>
        </w:rPr>
      </w:pPr>
    </w:p>
    <w:p w14:paraId="76205BEE"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E = EMC Enterprise array (Symmetrix, DMX, VMAX)</w:t>
      </w:r>
    </w:p>
    <w:p w14:paraId="76205BEF"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C = EMC Clariion</w:t>
      </w:r>
      <w:r>
        <w:rPr>
          <w:rFonts w:ascii="Cambria" w:hAnsi="Cambria"/>
          <w:i/>
          <w:sz w:val="22"/>
          <w:szCs w:val="22"/>
        </w:rPr>
        <w:t>, VNX</w:t>
      </w:r>
      <w:r w:rsidRPr="00A42F3F">
        <w:rPr>
          <w:rFonts w:ascii="Cambria" w:hAnsi="Cambria"/>
          <w:i/>
          <w:sz w:val="22"/>
          <w:szCs w:val="22"/>
        </w:rPr>
        <w:t xml:space="preserve"> array</w:t>
      </w:r>
    </w:p>
    <w:p w14:paraId="76205BF0"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lastRenderedPageBreak/>
        <w:t>H = Hitachi Enterprise array (VSP, USPV</w:t>
      </w:r>
      <w:r w:rsidR="00877A82">
        <w:rPr>
          <w:rFonts w:ascii="Cambria" w:hAnsi="Cambria"/>
          <w:i/>
          <w:sz w:val="22"/>
          <w:szCs w:val="22"/>
        </w:rPr>
        <w:t>, USPVM</w:t>
      </w:r>
      <w:r w:rsidRPr="00A42F3F">
        <w:rPr>
          <w:rFonts w:ascii="Cambria" w:hAnsi="Cambria"/>
          <w:i/>
          <w:sz w:val="22"/>
          <w:szCs w:val="22"/>
        </w:rPr>
        <w:t>)</w:t>
      </w:r>
    </w:p>
    <w:p w14:paraId="76205BF1"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I = IBM Enterprise array (XiV, ESS)</w:t>
      </w:r>
    </w:p>
    <w:p w14:paraId="76205BF2"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T = EMC Centera array</w:t>
      </w:r>
    </w:p>
    <w:p w14:paraId="76205BF3" w14:textId="77777777"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V = Virtual Tape Library</w:t>
      </w:r>
    </w:p>
    <w:p w14:paraId="76205BF4" w14:textId="77777777" w:rsidR="00014475" w:rsidRDefault="00014475" w:rsidP="00014475">
      <w:pPr>
        <w:pStyle w:val="NoSpacing"/>
        <w:rPr>
          <w:b/>
          <w:i/>
          <w:highlight w:val="yellow"/>
        </w:rPr>
      </w:pPr>
    </w:p>
    <w:p w14:paraId="76205BF5" w14:textId="77777777" w:rsidR="00BD0DE6" w:rsidRDefault="00BD0DE6">
      <w:pPr>
        <w:widowControl/>
        <w:rPr>
          <w:rFonts w:cs="Arial"/>
          <w:b/>
          <w:i/>
          <w:szCs w:val="24"/>
        </w:rPr>
      </w:pPr>
      <w:r>
        <w:rPr>
          <w:rFonts w:cs="Arial"/>
          <w:szCs w:val="24"/>
        </w:rPr>
        <w:br w:type="page"/>
      </w:r>
    </w:p>
    <w:p w14:paraId="76205BF6" w14:textId="77777777" w:rsidR="004901A1" w:rsidRPr="00BD0DE6" w:rsidRDefault="004901A1">
      <w:pPr>
        <w:pStyle w:val="Heading2"/>
        <w:rPr>
          <w:rFonts w:cs="Arial"/>
          <w:szCs w:val="24"/>
        </w:rPr>
      </w:pPr>
      <w:r w:rsidRPr="00BD0DE6">
        <w:rPr>
          <w:rFonts w:cs="Arial"/>
          <w:szCs w:val="24"/>
        </w:rPr>
        <w:lastRenderedPageBreak/>
        <w:t xml:space="preserve">Switch </w:t>
      </w:r>
      <w:bookmarkStart w:id="30" w:name="_Toc308444580"/>
      <w:r w:rsidRPr="00BD0DE6">
        <w:rPr>
          <w:rFonts w:cs="Arial"/>
          <w:szCs w:val="24"/>
        </w:rPr>
        <w:t>Naming Convention</w:t>
      </w:r>
      <w:bookmarkEnd w:id="30"/>
    </w:p>
    <w:p w14:paraId="76205BF7" w14:textId="77777777" w:rsidR="004901A1" w:rsidRPr="001B79E8" w:rsidRDefault="004901A1">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fibre switches</w:t>
      </w:r>
      <w:r w:rsidR="00BD0DE6" w:rsidRPr="001B79E8">
        <w:rPr>
          <w:rFonts w:ascii="Cambria" w:hAnsi="Cambria"/>
          <w:sz w:val="22"/>
          <w:szCs w:val="22"/>
        </w:rPr>
        <w:t>/</w:t>
      </w:r>
      <w:r w:rsidRPr="001B79E8">
        <w:rPr>
          <w:rFonts w:ascii="Cambria" w:hAnsi="Cambria"/>
          <w:sz w:val="22"/>
          <w:szCs w:val="22"/>
        </w:rPr>
        <w:t xml:space="preserve">directors currently supported in </w:t>
      </w:r>
      <w:r w:rsidR="004C6FA1">
        <w:rPr>
          <w:rFonts w:ascii="Cambria" w:hAnsi="Cambria"/>
          <w:sz w:val="22"/>
          <w:szCs w:val="22"/>
        </w:rPr>
        <w:t>CTI</w:t>
      </w:r>
      <w:r w:rsidRPr="001B79E8">
        <w:rPr>
          <w:rFonts w:ascii="Cambria" w:hAnsi="Cambria"/>
          <w:sz w:val="22"/>
          <w:szCs w:val="22"/>
        </w:rPr>
        <w:t xml:space="preserve"> datacenters.  These should be used as both physical identification and logical identification.</w:t>
      </w:r>
    </w:p>
    <w:p w14:paraId="76205BF8" w14:textId="77777777" w:rsidR="001B79E8" w:rsidRPr="001B79E8" w:rsidRDefault="001B79E8" w:rsidP="001B79E8">
      <w:pPr>
        <w:pStyle w:val="NoSpacing"/>
        <w:rPr>
          <w:rFonts w:ascii="Cambria" w:hAnsi="Cambria"/>
          <w:b/>
          <w:i/>
        </w:rPr>
      </w:pPr>
    </w:p>
    <w:p w14:paraId="76205BF9" w14:textId="278B6B08"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8304" behindDoc="0" locked="0" layoutInCell="1" allowOverlap="1" wp14:anchorId="76205E30" wp14:editId="5233C7F9">
                <wp:simplePos x="0" y="0"/>
                <wp:positionH relativeFrom="column">
                  <wp:posOffset>38100</wp:posOffset>
                </wp:positionH>
                <wp:positionV relativeFrom="paragraph">
                  <wp:posOffset>62865</wp:posOffset>
                </wp:positionV>
                <wp:extent cx="0" cy="1238250"/>
                <wp:effectExtent l="9525" t="5715" r="9525" b="13335"/>
                <wp:wrapNone/>
                <wp:docPr id="9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38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pt;margin-top:4.95pt;width:0;height:97.5pt;flip: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19328" behindDoc="0" locked="0" layoutInCell="1" allowOverlap="1" wp14:anchorId="76205E31" wp14:editId="4CBB5DF0">
                <wp:simplePos x="0" y="0"/>
                <wp:positionH relativeFrom="column">
                  <wp:posOffset>38100</wp:posOffset>
                </wp:positionH>
                <wp:positionV relativeFrom="paragraph">
                  <wp:posOffset>62865</wp:posOffset>
                </wp:positionV>
                <wp:extent cx="1724025" cy="0"/>
                <wp:effectExtent l="9525" t="5715" r="9525" b="13335"/>
                <wp:wrapNone/>
                <wp:docPr id="9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pt;margin-top:4.95pt;width:135.75pt;height:0;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8fHg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0TjfHx4CAAA9BAAADgAAAAAAAAAAAAAAAAAuAgAAZHJzL2Uyb0RvYy54bWxQSwECLQAU&#10;AAYACAAAACEA4ZzPWdoAAAAFAQAADwAAAAAAAAAAAAAAAAB4BAAAZHJzL2Rvd25yZXYueG1sUEsF&#10;BgAAAAAEAAQA8wAAAH8FAAAAAA==&#10;"/>
            </w:pict>
          </mc:Fallback>
        </mc:AlternateContent>
      </w:r>
      <w:r w:rsidR="001B79E8" w:rsidRPr="004C6FA1">
        <w:rPr>
          <w:rFonts w:ascii="Cambria" w:hAnsi="Cambria" w:cs="Courier New"/>
          <w:i/>
        </w:rPr>
        <w:t xml:space="preserve">Country Code ( </w:t>
      </w:r>
      <w:r w:rsidR="001B79E8" w:rsidRPr="004C6FA1">
        <w:rPr>
          <w:rFonts w:ascii="Cambria" w:hAnsi="Cambria" w:cs="Courier New"/>
          <w:i/>
          <w:highlight w:val="yellow"/>
        </w:rPr>
        <w:t>&lt;Country&gt;</w:t>
      </w:r>
      <w:r w:rsidR="001B79E8" w:rsidRPr="004C6FA1">
        <w:rPr>
          <w:rFonts w:ascii="Cambria" w:hAnsi="Cambria" w:cs="Courier New"/>
          <w:i/>
        </w:rPr>
        <w:t xml:space="preserve"> See Appendix A)</w:t>
      </w:r>
    </w:p>
    <w:p w14:paraId="76205BFA" w14:textId="279A7892"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1376" behindDoc="0" locked="0" layoutInCell="1" allowOverlap="1" wp14:anchorId="76205E32" wp14:editId="22801B0D">
                <wp:simplePos x="0" y="0"/>
                <wp:positionH relativeFrom="column">
                  <wp:posOffset>295275</wp:posOffset>
                </wp:positionH>
                <wp:positionV relativeFrom="paragraph">
                  <wp:posOffset>60960</wp:posOffset>
                </wp:positionV>
                <wp:extent cx="0" cy="1076325"/>
                <wp:effectExtent l="9525" t="13335" r="9525" b="5715"/>
                <wp:wrapNone/>
                <wp:docPr id="9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6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23.25pt;margin-top:4.8pt;width:0;height:84.75pt;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"/>
            </w:pict>
          </mc:Fallback>
        </mc:AlternateContent>
      </w:r>
      <w:r>
        <w:rPr>
          <w:rFonts w:ascii="Cambria" w:hAnsi="Cambria" w:cs="Courier New"/>
          <w:i/>
          <w:noProof/>
        </w:rPr>
        <mc:AlternateContent>
          <mc:Choice Requires="wps">
            <w:drawing>
              <wp:anchor distT="0" distB="0" distL="114300" distR="114300" simplePos="0" relativeHeight="251620352" behindDoc="0" locked="0" layoutInCell="1" allowOverlap="1" wp14:anchorId="76205E33" wp14:editId="248AE541">
                <wp:simplePos x="0" y="0"/>
                <wp:positionH relativeFrom="column">
                  <wp:posOffset>295275</wp:posOffset>
                </wp:positionH>
                <wp:positionV relativeFrom="paragraph">
                  <wp:posOffset>60960</wp:posOffset>
                </wp:positionV>
                <wp:extent cx="1466850" cy="0"/>
                <wp:effectExtent l="9525" t="13335" r="9525" b="5715"/>
                <wp:wrapNone/>
                <wp:docPr id="9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3.25pt;margin-top:4.8pt;width:115.5pt;height:0;flip:x;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"/>
            </w:pict>
          </mc:Fallback>
        </mc:AlternateContent>
      </w:r>
      <w:r w:rsidR="001B79E8" w:rsidRPr="004C6FA1">
        <w:rPr>
          <w:rFonts w:ascii="Cambria" w:hAnsi="Cambria"/>
          <w:i/>
        </w:rPr>
        <w:t xml:space="preserve"> Site </w:t>
      </w:r>
      <w:r w:rsidR="001B79E8" w:rsidRPr="004C6FA1">
        <w:rPr>
          <w:rFonts w:ascii="Cambria" w:hAnsi="Cambria" w:cs="Courier New"/>
          <w:i/>
        </w:rPr>
        <w:t xml:space="preserve">Identifier ( </w:t>
      </w:r>
      <w:r w:rsidR="001B79E8" w:rsidRPr="004C6FA1">
        <w:rPr>
          <w:rFonts w:ascii="Cambria" w:hAnsi="Cambria" w:cs="Courier New"/>
          <w:i/>
          <w:highlight w:val="green"/>
        </w:rPr>
        <w:t>&lt;Site&gt;</w:t>
      </w:r>
      <w:r w:rsidR="001B79E8" w:rsidRPr="004C6FA1">
        <w:rPr>
          <w:rFonts w:ascii="Cambria" w:hAnsi="Cambria" w:cs="Courier New"/>
          <w:i/>
        </w:rPr>
        <w:t xml:space="preserve"> See Appendix A)</w:t>
      </w:r>
    </w:p>
    <w:p w14:paraId="76205BFB" w14:textId="557C048C"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2400" behindDoc="0" locked="0" layoutInCell="1" allowOverlap="1" wp14:anchorId="76205E34" wp14:editId="1BE258F9">
                <wp:simplePos x="0" y="0"/>
                <wp:positionH relativeFrom="column">
                  <wp:posOffset>466725</wp:posOffset>
                </wp:positionH>
                <wp:positionV relativeFrom="paragraph">
                  <wp:posOffset>59055</wp:posOffset>
                </wp:positionV>
                <wp:extent cx="0" cy="914400"/>
                <wp:effectExtent l="9525" t="11430" r="9525" b="7620"/>
                <wp:wrapNone/>
                <wp:docPr id="9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6.75pt;margin-top:4.65pt;width:0;height:1in;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23424" behindDoc="0" locked="0" layoutInCell="1" allowOverlap="1" wp14:anchorId="76205E35" wp14:editId="562C5B06">
                <wp:simplePos x="0" y="0"/>
                <wp:positionH relativeFrom="column">
                  <wp:posOffset>466725</wp:posOffset>
                </wp:positionH>
                <wp:positionV relativeFrom="paragraph">
                  <wp:posOffset>59055</wp:posOffset>
                </wp:positionV>
                <wp:extent cx="1295400" cy="0"/>
                <wp:effectExtent l="9525" t="11430" r="9525" b="7620"/>
                <wp:wrapNone/>
                <wp:docPr id="8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36.75pt;margin-top:4.65pt;width:102pt;height:0;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CxN2qkJgIAAEcEAAAOAAAAAAAAAAAAAAAAAC4CAABkcnMvZTJvRG9jLnht&#10;bFBLAQItABQABgAIAAAAIQCcR6J+2gAAAAYBAAAPAAAAAAAAAAAAAAAAAIAEAABkcnMvZG93bnJl&#10;di54bWxQSwUGAAAAAAQABADzAAAAhwUAAAAA&#10;"/>
            </w:pict>
          </mc:Fallback>
        </mc:AlternateContent>
      </w:r>
      <w:r w:rsidR="001B79E8" w:rsidRPr="004C6FA1">
        <w:rPr>
          <w:rFonts w:ascii="Cambria" w:hAnsi="Cambria" w:cs="Courier New"/>
          <w:i/>
        </w:rPr>
        <w:t>Vendor Identifier (see below)</w:t>
      </w:r>
    </w:p>
    <w:p w14:paraId="76205BFC" w14:textId="0337DBF4"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4448" behindDoc="0" locked="0" layoutInCell="1" allowOverlap="1" wp14:anchorId="76205E36" wp14:editId="1A9FE599">
                <wp:simplePos x="0" y="0"/>
                <wp:positionH relativeFrom="column">
                  <wp:posOffset>628650</wp:posOffset>
                </wp:positionH>
                <wp:positionV relativeFrom="paragraph">
                  <wp:posOffset>66675</wp:posOffset>
                </wp:positionV>
                <wp:extent cx="1133475" cy="0"/>
                <wp:effectExtent l="9525" t="9525" r="9525" b="9525"/>
                <wp:wrapNone/>
                <wp:docPr id="8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9.5pt;margin-top:5.25pt;width:89.25pt;height:0;flip:x;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5RJg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25472" behindDoc="0" locked="0" layoutInCell="1" allowOverlap="1" wp14:anchorId="76205E37" wp14:editId="7D419534">
                <wp:simplePos x="0" y="0"/>
                <wp:positionH relativeFrom="column">
                  <wp:posOffset>628650</wp:posOffset>
                </wp:positionH>
                <wp:positionV relativeFrom="paragraph">
                  <wp:posOffset>66675</wp:posOffset>
                </wp:positionV>
                <wp:extent cx="0" cy="742950"/>
                <wp:effectExtent l="9525" t="9525" r="9525" b="9525"/>
                <wp:wrapNone/>
                <wp:docPr id="8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42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49.5pt;margin-top:5.25pt;width:0;height:58.5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"/>
            </w:pict>
          </mc:Fallback>
        </mc:AlternateContent>
      </w:r>
      <w:r w:rsidR="004C6FA1" w:rsidRPr="004C6FA1">
        <w:rPr>
          <w:rFonts w:ascii="Cambria" w:hAnsi="Cambria" w:cs="Courier New"/>
          <w:i/>
        </w:rPr>
        <w:t>SAN Usage Identifier; D=Disk, T=Tape, B=Both</w:t>
      </w:r>
      <w:r w:rsidR="001B79E8" w:rsidRPr="004C6FA1">
        <w:rPr>
          <w:rFonts w:ascii="Cambria" w:hAnsi="Cambria" w:cs="Courier New"/>
          <w:i/>
        </w:rPr>
        <w:t xml:space="preserve"> </w:t>
      </w:r>
    </w:p>
    <w:p w14:paraId="76205BFD" w14:textId="38EAADDD"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7520" behindDoc="0" locked="0" layoutInCell="1" allowOverlap="1" wp14:anchorId="76205E38" wp14:editId="30F8192D">
                <wp:simplePos x="0" y="0"/>
                <wp:positionH relativeFrom="column">
                  <wp:posOffset>790575</wp:posOffset>
                </wp:positionH>
                <wp:positionV relativeFrom="paragraph">
                  <wp:posOffset>55245</wp:posOffset>
                </wp:positionV>
                <wp:extent cx="0" cy="590550"/>
                <wp:effectExtent l="9525" t="7620" r="9525" b="11430"/>
                <wp:wrapNone/>
                <wp:docPr id="8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62.25pt;margin-top:4.35pt;width:0;height:46.5pt;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26496" behindDoc="0" locked="0" layoutInCell="1" allowOverlap="1" wp14:anchorId="76205E39" wp14:editId="2AE7BD0E">
                <wp:simplePos x="0" y="0"/>
                <wp:positionH relativeFrom="column">
                  <wp:posOffset>790575</wp:posOffset>
                </wp:positionH>
                <wp:positionV relativeFrom="paragraph">
                  <wp:posOffset>55245</wp:posOffset>
                </wp:positionV>
                <wp:extent cx="971550" cy="0"/>
                <wp:effectExtent l="9525" t="7620" r="9525" b="11430"/>
                <wp:wrapNone/>
                <wp:docPr id="8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62.25pt;margin-top:4.35pt;width:76.5pt;height:0;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"/>
            </w:pict>
          </mc:Fallback>
        </mc:AlternateContent>
      </w:r>
      <w:r w:rsidR="004C6FA1" w:rsidRPr="004C6FA1">
        <w:rPr>
          <w:rFonts w:ascii="Cambria" w:hAnsi="Cambria" w:cs="Courier New"/>
          <w:i/>
        </w:rPr>
        <w:t>SAN Number Identifier (01-99)</w:t>
      </w:r>
    </w:p>
    <w:p w14:paraId="76205BFE" w14:textId="72BB5FAC"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9568" behindDoc="0" locked="0" layoutInCell="1" allowOverlap="1" wp14:anchorId="76205E3A" wp14:editId="3F531E3A">
                <wp:simplePos x="0" y="0"/>
                <wp:positionH relativeFrom="column">
                  <wp:posOffset>1047750</wp:posOffset>
                </wp:positionH>
                <wp:positionV relativeFrom="paragraph">
                  <wp:posOffset>83185</wp:posOffset>
                </wp:positionV>
                <wp:extent cx="0" cy="399415"/>
                <wp:effectExtent l="9525" t="6985" r="9525" b="12700"/>
                <wp:wrapNone/>
                <wp:docPr id="8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9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82.5pt;margin-top:6.55pt;width:0;height:31.45p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28544" behindDoc="0" locked="0" layoutInCell="1" allowOverlap="1" wp14:anchorId="76205E3B" wp14:editId="3938F48A">
                <wp:simplePos x="0" y="0"/>
                <wp:positionH relativeFrom="column">
                  <wp:posOffset>1047750</wp:posOffset>
                </wp:positionH>
                <wp:positionV relativeFrom="paragraph">
                  <wp:posOffset>83185</wp:posOffset>
                </wp:positionV>
                <wp:extent cx="733425" cy="0"/>
                <wp:effectExtent l="9525" t="6985" r="9525" b="12065"/>
                <wp:wrapNone/>
                <wp:docPr id="8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82.5pt;margin-top:6.55pt;width:57.75pt;height:0;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"/>
            </w:pict>
          </mc:Fallback>
        </mc:AlternateContent>
      </w:r>
      <w:r w:rsidR="004C6FA1" w:rsidRPr="004C6FA1">
        <w:rPr>
          <w:rFonts w:ascii="Cambria" w:hAnsi="Cambria" w:cs="Courier New"/>
          <w:i/>
        </w:rPr>
        <w:t>SAN Fabric Identifier; A or B side</w:t>
      </w:r>
    </w:p>
    <w:p w14:paraId="76205BFF" w14:textId="7A8EBA56"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1616" behindDoc="0" locked="0" layoutInCell="1" allowOverlap="1" wp14:anchorId="76205E3C" wp14:editId="67082EE0">
                <wp:simplePos x="0" y="0"/>
                <wp:positionH relativeFrom="column">
                  <wp:posOffset>1209675</wp:posOffset>
                </wp:positionH>
                <wp:positionV relativeFrom="paragraph">
                  <wp:posOffset>71120</wp:posOffset>
                </wp:positionV>
                <wp:extent cx="0" cy="247650"/>
                <wp:effectExtent l="9525" t="13970" r="9525" b="5080"/>
                <wp:wrapNone/>
                <wp:docPr id="8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95.25pt;margin-top:5.6pt;width:0;height:19.5pt;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"/>
            </w:pict>
          </mc:Fallback>
        </mc:AlternateContent>
      </w:r>
      <w:r w:rsidR="004C6FA1" w:rsidRPr="004C6FA1">
        <w:rPr>
          <w:rFonts w:ascii="Cambria" w:hAnsi="Cambria" w:cs="Courier New"/>
          <w:i/>
        </w:rPr>
        <w:t>Usage Identifier;</w:t>
      </w:r>
      <w:r w:rsidR="00CD12E4">
        <w:rPr>
          <w:rFonts w:ascii="Cambria" w:hAnsi="Cambria" w:cs="Courier New"/>
          <w:i/>
        </w:rPr>
        <w:t xml:space="preserve"> S=Storage Edge</w:t>
      </w:r>
      <w:r w:rsidR="004C6FA1" w:rsidRPr="004C6FA1">
        <w:rPr>
          <w:rFonts w:ascii="Cambria" w:hAnsi="Cambria" w:cs="Courier New"/>
          <w:i/>
        </w:rPr>
        <w:t xml:space="preserve"> C=Core, E=Edg</w:t>
      </w:r>
      <w:r>
        <w:rPr>
          <w:rFonts w:ascii="Cambria" w:hAnsi="Cambria" w:cs="Courier New"/>
          <w:i/>
          <w:noProof/>
        </w:rPr>
        <mc:AlternateContent>
          <mc:Choice Requires="wps">
            <w:drawing>
              <wp:anchor distT="0" distB="0" distL="114300" distR="114300" simplePos="0" relativeHeight="251630592" behindDoc="0" locked="0" layoutInCell="1" allowOverlap="1" wp14:anchorId="76205E3D" wp14:editId="287E1B6B">
                <wp:simplePos x="0" y="0"/>
                <wp:positionH relativeFrom="column">
                  <wp:posOffset>1209675</wp:posOffset>
                </wp:positionH>
                <wp:positionV relativeFrom="paragraph">
                  <wp:posOffset>71120</wp:posOffset>
                </wp:positionV>
                <wp:extent cx="552450" cy="0"/>
                <wp:effectExtent l="9525" t="13970" r="9525" b="5080"/>
                <wp:wrapNone/>
                <wp:docPr id="8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95.25pt;margin-top:5.6pt;width:43.5pt;height:0;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"/>
            </w:pict>
          </mc:Fallback>
        </mc:AlternateContent>
      </w:r>
      <w:r w:rsidR="00CD12E4">
        <w:rPr>
          <w:rFonts w:ascii="Cambria" w:hAnsi="Cambria" w:cs="Courier New"/>
          <w:i/>
        </w:rPr>
        <w:t>e</w:t>
      </w:r>
    </w:p>
    <w:p w14:paraId="76205C00" w14:textId="28A53EAA"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3664" behindDoc="0" locked="0" layoutInCell="1" allowOverlap="1" wp14:anchorId="76205E3E" wp14:editId="52DB08E6">
                <wp:simplePos x="0" y="0"/>
                <wp:positionH relativeFrom="column">
                  <wp:posOffset>1371600</wp:posOffset>
                </wp:positionH>
                <wp:positionV relativeFrom="paragraph">
                  <wp:posOffset>71120</wp:posOffset>
                </wp:positionV>
                <wp:extent cx="635" cy="86360"/>
                <wp:effectExtent l="9525" t="13970" r="8890" b="13970"/>
                <wp:wrapNone/>
                <wp:docPr id="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6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08pt;margin-top:5.6pt;width:.05pt;height:6.8pt;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32640" behindDoc="0" locked="0" layoutInCell="1" allowOverlap="1" wp14:anchorId="76205E3F" wp14:editId="47C54C31">
                <wp:simplePos x="0" y="0"/>
                <wp:positionH relativeFrom="column">
                  <wp:posOffset>1371600</wp:posOffset>
                </wp:positionH>
                <wp:positionV relativeFrom="paragraph">
                  <wp:posOffset>71120</wp:posOffset>
                </wp:positionV>
                <wp:extent cx="390525" cy="0"/>
                <wp:effectExtent l="9525" t="13970" r="9525" b="5080"/>
                <wp:wrapNone/>
                <wp:docPr id="7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08pt;margin-top:5.6pt;width:30.75pt;height:0;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"/>
            </w:pict>
          </mc:Fallback>
        </mc:AlternateContent>
      </w:r>
      <w:r w:rsidR="001B79E8" w:rsidRPr="004C6FA1">
        <w:rPr>
          <w:rFonts w:ascii="Cambria" w:hAnsi="Cambria" w:cs="Courier New"/>
          <w:i/>
        </w:rPr>
        <w:t>SAN Member Sequence Number (01-</w:t>
      </w:r>
      <w:r w:rsidR="00CD12E4">
        <w:rPr>
          <w:rFonts w:ascii="Cambria" w:hAnsi="Cambria" w:cs="Courier New"/>
          <w:i/>
        </w:rPr>
        <w:t>9</w:t>
      </w:r>
      <w:r w:rsidR="001B79E8" w:rsidRPr="004C6FA1">
        <w:rPr>
          <w:rFonts w:ascii="Cambria" w:hAnsi="Cambria" w:cs="Courier New"/>
          <w:i/>
        </w:rPr>
        <w:t>99)</w:t>
      </w:r>
    </w:p>
    <w:p w14:paraId="76205C01" w14:textId="508F6868" w:rsidR="001B79E8" w:rsidRPr="004C6FA1" w:rsidRDefault="001B79E8" w:rsidP="001B79E8">
      <w:pPr>
        <w:pStyle w:val="illustration"/>
        <w:spacing w:line="180" w:lineRule="exact"/>
        <w:ind w:right="0"/>
        <w:rPr>
          <w:b/>
          <w:sz w:val="22"/>
          <w:szCs w:val="22"/>
        </w:rPr>
      </w:pPr>
      <w:r w:rsidRPr="004C6FA1">
        <w:rPr>
          <w:b/>
          <w:sz w:val="22"/>
          <w:szCs w:val="22"/>
        </w:rPr>
        <w:t>CC S V H NN F U NN</w:t>
      </w:r>
      <w:r w:rsidR="00CD12E4">
        <w:rPr>
          <w:b/>
          <w:sz w:val="22"/>
          <w:szCs w:val="22"/>
        </w:rPr>
        <w:t>N</w:t>
      </w:r>
    </w:p>
    <w:p w14:paraId="76205C02" w14:textId="77777777" w:rsidR="004C6FA1" w:rsidRPr="004C6FA1" w:rsidRDefault="004C6FA1">
      <w:pPr>
        <w:pStyle w:val="illustration"/>
        <w:ind w:right="0"/>
        <w:rPr>
          <w:rFonts w:ascii="Cambria" w:hAnsi="Cambria"/>
          <w:b/>
          <w:bCs/>
          <w:i/>
          <w:sz w:val="22"/>
          <w:szCs w:val="22"/>
          <w:u w:val="single"/>
        </w:rPr>
      </w:pPr>
    </w:p>
    <w:p w14:paraId="76205C03" w14:textId="77777777" w:rsidR="004901A1" w:rsidRPr="004C6FA1" w:rsidRDefault="004901A1">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14:paraId="76205C04" w14:textId="77777777" w:rsidR="004901A1" w:rsidRPr="004C6FA1" w:rsidRDefault="004901A1">
      <w:pPr>
        <w:pStyle w:val="illustration"/>
        <w:ind w:right="0"/>
        <w:rPr>
          <w:rFonts w:ascii="Cambria" w:hAnsi="Cambria"/>
          <w:i/>
          <w:sz w:val="22"/>
          <w:szCs w:val="22"/>
        </w:rPr>
      </w:pPr>
      <w:r w:rsidRPr="004C6FA1">
        <w:rPr>
          <w:rFonts w:ascii="Cambria" w:hAnsi="Cambria"/>
          <w:i/>
          <w:sz w:val="22"/>
          <w:szCs w:val="22"/>
        </w:rPr>
        <w:t>B = Brocade</w:t>
      </w:r>
    </w:p>
    <w:p w14:paraId="76205C05" w14:textId="77777777" w:rsidR="004901A1" w:rsidRPr="004C6FA1" w:rsidRDefault="004901A1">
      <w:pPr>
        <w:pStyle w:val="illustration"/>
        <w:ind w:right="0"/>
        <w:rPr>
          <w:rFonts w:ascii="Cambria" w:hAnsi="Cambria"/>
          <w:i/>
          <w:sz w:val="22"/>
          <w:szCs w:val="22"/>
        </w:rPr>
      </w:pPr>
      <w:r w:rsidRPr="004C6FA1">
        <w:rPr>
          <w:rFonts w:ascii="Cambria" w:hAnsi="Cambria"/>
          <w:i/>
          <w:sz w:val="22"/>
          <w:szCs w:val="22"/>
        </w:rPr>
        <w:t>C = Cisco</w:t>
      </w:r>
    </w:p>
    <w:p w14:paraId="4C9AFA01" w14:textId="7DA68E24" w:rsidR="00E96E43" w:rsidRDefault="00E96E43">
      <w:pPr>
        <w:pStyle w:val="illustration"/>
        <w:ind w:right="0"/>
        <w:rPr>
          <w:rFonts w:ascii="Cambria" w:hAnsi="Cambria"/>
          <w:i/>
          <w:sz w:val="22"/>
          <w:szCs w:val="22"/>
        </w:rPr>
      </w:pPr>
      <w:r>
        <w:rPr>
          <w:rFonts w:ascii="Cambria" w:hAnsi="Cambria"/>
          <w:i/>
          <w:sz w:val="22"/>
          <w:szCs w:val="22"/>
        </w:rPr>
        <w:t>M=McData</w:t>
      </w:r>
    </w:p>
    <w:p w14:paraId="76205C09" w14:textId="77777777" w:rsidR="004D2958" w:rsidRDefault="004D2958">
      <w:pPr>
        <w:widowControl/>
        <w:rPr>
          <w:rFonts w:ascii="Cambria" w:hAnsi="Cambria" w:cs="Courier New"/>
          <w:i/>
          <w:sz w:val="22"/>
          <w:szCs w:val="22"/>
        </w:rPr>
      </w:pPr>
      <w:r>
        <w:rPr>
          <w:rFonts w:ascii="Cambria" w:hAnsi="Cambria"/>
          <w:i/>
          <w:sz w:val="22"/>
          <w:szCs w:val="22"/>
        </w:rPr>
        <w:br w:type="page"/>
      </w:r>
    </w:p>
    <w:p w14:paraId="76205C0A" w14:textId="77777777" w:rsidR="004D2958" w:rsidRPr="004C6FA1" w:rsidRDefault="004D2958">
      <w:pPr>
        <w:pStyle w:val="illustration"/>
        <w:ind w:right="0"/>
        <w:rPr>
          <w:rFonts w:ascii="Cambria" w:hAnsi="Cambria"/>
          <w:i/>
          <w:sz w:val="22"/>
          <w:szCs w:val="22"/>
        </w:rPr>
      </w:pPr>
    </w:p>
    <w:p w14:paraId="76205C0B" w14:textId="77777777" w:rsidR="004901A1" w:rsidRDefault="003E1A3B">
      <w:pPr>
        <w:pStyle w:val="Heading2"/>
      </w:pPr>
      <w:bookmarkStart w:id="31" w:name="_Toc308444581"/>
      <w:r>
        <w:t>SAN Server (non-SOE &amp; SOE)</w:t>
      </w:r>
      <w:r w:rsidR="004901A1">
        <w:t xml:space="preserve"> Naming Convention</w:t>
      </w:r>
      <w:r>
        <w:t>s</w:t>
      </w:r>
      <w:bookmarkEnd w:id="31"/>
    </w:p>
    <w:p w14:paraId="76205C0C" w14:textId="77777777" w:rsidR="004C6FA1" w:rsidRPr="001B79E8" w:rsidRDefault="004C6FA1" w:rsidP="004C6FA1">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w:t>
      </w:r>
      <w:r w:rsidR="003E1A3B">
        <w:rPr>
          <w:rFonts w:ascii="Cambria" w:hAnsi="Cambria"/>
          <w:sz w:val="22"/>
          <w:szCs w:val="22"/>
        </w:rPr>
        <w:t>(</w:t>
      </w:r>
      <w:r w:rsidR="003E1A3B" w:rsidRPr="00877A82">
        <w:rPr>
          <w:rFonts w:ascii="Cambria" w:hAnsi="Cambria"/>
          <w:b/>
          <w:i/>
          <w:sz w:val="22"/>
          <w:szCs w:val="22"/>
        </w:rPr>
        <w:t>non-SOE</w:t>
      </w:r>
      <w:r w:rsidR="003E1A3B">
        <w:rPr>
          <w:rFonts w:ascii="Cambria" w:hAnsi="Cambria"/>
          <w:sz w:val="22"/>
          <w:szCs w:val="22"/>
        </w:rPr>
        <w:t>) vendor supplied servers (SVP’s)</w:t>
      </w:r>
      <w:r w:rsidRPr="001B79E8">
        <w:rPr>
          <w:rFonts w:ascii="Cambria" w:hAnsi="Cambria"/>
          <w:sz w:val="22"/>
          <w:szCs w:val="22"/>
        </w:rPr>
        <w:t xml:space="preserve"> in </w:t>
      </w:r>
      <w:r>
        <w:rPr>
          <w:rFonts w:ascii="Cambria" w:hAnsi="Cambria"/>
          <w:sz w:val="22"/>
          <w:szCs w:val="22"/>
        </w:rPr>
        <w:t>CTI</w:t>
      </w:r>
      <w:r w:rsidRPr="001B79E8">
        <w:rPr>
          <w:rFonts w:ascii="Cambria" w:hAnsi="Cambria"/>
          <w:sz w:val="22"/>
          <w:szCs w:val="22"/>
        </w:rPr>
        <w:t xml:space="preserve"> datacenters.  These should be used as both physical identifica</w:t>
      </w:r>
      <w:r w:rsidR="00877A82">
        <w:rPr>
          <w:rFonts w:ascii="Cambria" w:hAnsi="Cambria"/>
          <w:sz w:val="22"/>
          <w:szCs w:val="22"/>
        </w:rPr>
        <w:t>tion and logical identification.</w:t>
      </w:r>
    </w:p>
    <w:p w14:paraId="76205C0D" w14:textId="77777777" w:rsidR="003E1A3B" w:rsidRPr="001B79E8" w:rsidRDefault="003E1A3B" w:rsidP="003E1A3B">
      <w:pPr>
        <w:pStyle w:val="NoSpacing"/>
        <w:rPr>
          <w:rFonts w:ascii="Cambria" w:hAnsi="Cambria"/>
          <w:b/>
          <w:i/>
        </w:rPr>
      </w:pPr>
    </w:p>
    <w:p w14:paraId="76205C0E" w14:textId="572D57B6"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4688" behindDoc="0" locked="0" layoutInCell="1" allowOverlap="1" wp14:anchorId="76205E40" wp14:editId="4E84C95A">
                <wp:simplePos x="0" y="0"/>
                <wp:positionH relativeFrom="column">
                  <wp:posOffset>38100</wp:posOffset>
                </wp:positionH>
                <wp:positionV relativeFrom="paragraph">
                  <wp:posOffset>62865</wp:posOffset>
                </wp:positionV>
                <wp:extent cx="0" cy="1257300"/>
                <wp:effectExtent l="9525" t="5715" r="9525" b="13335"/>
                <wp:wrapNone/>
                <wp:docPr id="7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3pt;margin-top:4.95pt;width:0;height:99pt;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ciTJgIAAEc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35712" behindDoc="0" locked="0" layoutInCell="1" allowOverlap="1" wp14:anchorId="76205E41" wp14:editId="48D0E0DC">
                <wp:simplePos x="0" y="0"/>
                <wp:positionH relativeFrom="column">
                  <wp:posOffset>38100</wp:posOffset>
                </wp:positionH>
                <wp:positionV relativeFrom="paragraph">
                  <wp:posOffset>62865</wp:posOffset>
                </wp:positionV>
                <wp:extent cx="1724025" cy="0"/>
                <wp:effectExtent l="9525" t="5715" r="9525" b="13335"/>
                <wp:wrapNone/>
                <wp:docPr id="7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3pt;margin-top:4.95pt;width:135.75pt;height: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KWLX/8fAgAAPQQAAA4AAAAAAAAAAAAAAAAALgIAAGRycy9lMm9Eb2MueG1sUEsBAi0A&#10;FAAGAAgAAAAhAOGcz1naAAAABQEAAA8AAAAAAAAAAAAAAAAAeQQAAGRycy9kb3ducmV2LnhtbFBL&#10;BQYAAAAABAAEAPMAAACABQAAAAA=&#10;"/>
            </w:pict>
          </mc:Fallback>
        </mc:AlternateContent>
      </w:r>
      <w:r w:rsidR="003E1A3B" w:rsidRPr="004C6FA1">
        <w:rPr>
          <w:rFonts w:ascii="Cambria" w:hAnsi="Cambria" w:cs="Courier New"/>
          <w:i/>
        </w:rPr>
        <w:t xml:space="preserve">Country Code ( </w:t>
      </w:r>
      <w:r w:rsidR="003E1A3B" w:rsidRPr="004C6FA1">
        <w:rPr>
          <w:rFonts w:ascii="Cambria" w:hAnsi="Cambria" w:cs="Courier New"/>
          <w:i/>
          <w:highlight w:val="yellow"/>
        </w:rPr>
        <w:t>&lt;Country&gt;</w:t>
      </w:r>
      <w:r w:rsidR="003E1A3B" w:rsidRPr="004C6FA1">
        <w:rPr>
          <w:rFonts w:ascii="Cambria" w:hAnsi="Cambria" w:cs="Courier New"/>
          <w:i/>
        </w:rPr>
        <w:t xml:space="preserve"> See Appendix A)</w:t>
      </w:r>
    </w:p>
    <w:p w14:paraId="76205C0F" w14:textId="79B3FAB2"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6736" behindDoc="0" locked="0" layoutInCell="1" allowOverlap="1" wp14:anchorId="76205E42" wp14:editId="154B02B8">
                <wp:simplePos x="0" y="0"/>
                <wp:positionH relativeFrom="column">
                  <wp:posOffset>295275</wp:posOffset>
                </wp:positionH>
                <wp:positionV relativeFrom="paragraph">
                  <wp:posOffset>60960</wp:posOffset>
                </wp:positionV>
                <wp:extent cx="1466850" cy="0"/>
                <wp:effectExtent l="9525" t="13335" r="9525" b="5715"/>
                <wp:wrapNone/>
                <wp:docPr id="76"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3.25pt;margin-top:4.8pt;width:115.5pt;height:0;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37760" behindDoc="0" locked="0" layoutInCell="1" allowOverlap="1" wp14:anchorId="76205E43" wp14:editId="1B0F3503">
                <wp:simplePos x="0" y="0"/>
                <wp:positionH relativeFrom="column">
                  <wp:posOffset>295275</wp:posOffset>
                </wp:positionH>
                <wp:positionV relativeFrom="paragraph">
                  <wp:posOffset>60960</wp:posOffset>
                </wp:positionV>
                <wp:extent cx="0" cy="1095375"/>
                <wp:effectExtent l="9525" t="13335" r="9525" b="5715"/>
                <wp:wrapNone/>
                <wp:docPr id="7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23.25pt;margin-top:4.8pt;width:0;height:86.25pt;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"/>
            </w:pict>
          </mc:Fallback>
        </mc:AlternateContent>
      </w:r>
      <w:r w:rsidR="003E1A3B" w:rsidRPr="004C6FA1">
        <w:rPr>
          <w:rFonts w:ascii="Cambria" w:hAnsi="Cambria"/>
          <w:i/>
        </w:rPr>
        <w:t xml:space="preserve">Site </w:t>
      </w:r>
      <w:r w:rsidR="003E1A3B" w:rsidRPr="004C6FA1">
        <w:rPr>
          <w:rFonts w:ascii="Cambria" w:hAnsi="Cambria" w:cs="Courier New"/>
          <w:i/>
        </w:rPr>
        <w:t xml:space="preserve">Identifier ( </w:t>
      </w:r>
      <w:r w:rsidR="003E1A3B" w:rsidRPr="004C6FA1">
        <w:rPr>
          <w:rFonts w:ascii="Cambria" w:hAnsi="Cambria" w:cs="Courier New"/>
          <w:i/>
          <w:highlight w:val="green"/>
        </w:rPr>
        <w:t>&lt;Site&gt;</w:t>
      </w:r>
      <w:r w:rsidR="003E1A3B" w:rsidRPr="004C6FA1">
        <w:rPr>
          <w:rFonts w:ascii="Cambria" w:hAnsi="Cambria" w:cs="Courier New"/>
          <w:i/>
        </w:rPr>
        <w:t xml:space="preserve"> See Appendix A)</w:t>
      </w:r>
    </w:p>
    <w:p w14:paraId="76205C10" w14:textId="5A22EE79"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9808" behindDoc="0" locked="0" layoutInCell="1" allowOverlap="1" wp14:anchorId="76205E44" wp14:editId="31746A68">
                <wp:simplePos x="0" y="0"/>
                <wp:positionH relativeFrom="column">
                  <wp:posOffset>466725</wp:posOffset>
                </wp:positionH>
                <wp:positionV relativeFrom="paragraph">
                  <wp:posOffset>59055</wp:posOffset>
                </wp:positionV>
                <wp:extent cx="1295400" cy="0"/>
                <wp:effectExtent l="9525" t="11430" r="9525" b="7620"/>
                <wp:wrapNone/>
                <wp:docPr id="7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36.75pt;margin-top:4.65pt;width:102pt;height:0;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AYEL+1JgIAAEcEAAAOAAAAAAAAAAAAAAAAAC4CAABkcnMvZTJvRG9jLnht&#10;bFBLAQItABQABgAIAAAAIQCcR6J+2gAAAAY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38784" behindDoc="0" locked="0" layoutInCell="1" allowOverlap="1" wp14:anchorId="76205E45" wp14:editId="32A2C4BD">
                <wp:simplePos x="0" y="0"/>
                <wp:positionH relativeFrom="column">
                  <wp:posOffset>466725</wp:posOffset>
                </wp:positionH>
                <wp:positionV relativeFrom="paragraph">
                  <wp:posOffset>59055</wp:posOffset>
                </wp:positionV>
                <wp:extent cx="0" cy="933450"/>
                <wp:effectExtent l="9525" t="11430" r="9525" b="7620"/>
                <wp:wrapNone/>
                <wp:docPr id="7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6.75pt;margin-top:4.65pt;width:0;height:73.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"/>
            </w:pict>
          </mc:Fallback>
        </mc:AlternateContent>
      </w:r>
      <w:r w:rsidR="003E1A3B" w:rsidRPr="003E1A3B">
        <w:rPr>
          <w:rFonts w:ascii="Cambria" w:hAnsi="Cambria" w:cs="Courier New"/>
          <w:i/>
        </w:rPr>
        <w:t xml:space="preserve"> </w:t>
      </w:r>
      <w:r w:rsidR="003E1A3B" w:rsidRPr="004C6FA1">
        <w:rPr>
          <w:rFonts w:ascii="Cambria" w:hAnsi="Cambria" w:cs="Courier New"/>
          <w:i/>
        </w:rPr>
        <w:t>Vendor Identifier (see below</w:t>
      </w:r>
      <w:r w:rsidR="003E1A3B">
        <w:rPr>
          <w:rFonts w:ascii="Cambria" w:hAnsi="Cambria" w:cs="Courier New"/>
          <w:i/>
        </w:rPr>
        <w:t>)</w:t>
      </w:r>
    </w:p>
    <w:p w14:paraId="76205C11" w14:textId="6FC3AD6E"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1856" behindDoc="0" locked="0" layoutInCell="1" allowOverlap="1" wp14:anchorId="76205E46" wp14:editId="4FD3146E">
                <wp:simplePos x="0" y="0"/>
                <wp:positionH relativeFrom="column">
                  <wp:posOffset>628650</wp:posOffset>
                </wp:positionH>
                <wp:positionV relativeFrom="paragraph">
                  <wp:posOffset>66675</wp:posOffset>
                </wp:positionV>
                <wp:extent cx="9525" cy="752475"/>
                <wp:effectExtent l="9525" t="9525" r="9525" b="9525"/>
                <wp:wrapNone/>
                <wp:docPr id="7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9.5pt;margin-top:5.25pt;width:.75pt;height:59.25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40832" behindDoc="0" locked="0" layoutInCell="1" allowOverlap="1" wp14:anchorId="76205E47" wp14:editId="726C00CB">
                <wp:simplePos x="0" y="0"/>
                <wp:positionH relativeFrom="column">
                  <wp:posOffset>638175</wp:posOffset>
                </wp:positionH>
                <wp:positionV relativeFrom="paragraph">
                  <wp:posOffset>66675</wp:posOffset>
                </wp:positionV>
                <wp:extent cx="1123950" cy="0"/>
                <wp:effectExtent l="9525" t="9525" r="9525" b="9525"/>
                <wp:wrapNone/>
                <wp:docPr id="71"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50.25pt;margin-top:5.25pt;width:88.5pt;height:0;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fCJg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"/>
            </w:pict>
          </mc:Fallback>
        </mc:AlternateContent>
      </w:r>
      <w:r w:rsidR="003E1A3B" w:rsidRPr="004C6FA1">
        <w:rPr>
          <w:rFonts w:ascii="Cambria" w:hAnsi="Cambria" w:cs="Courier New"/>
          <w:i/>
        </w:rPr>
        <w:t xml:space="preserve">SAN Usage Identifier; D=Disk, T=Tape, B=Both </w:t>
      </w:r>
    </w:p>
    <w:p w14:paraId="76205C12" w14:textId="218AD45F"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2880" behindDoc="0" locked="0" layoutInCell="1" allowOverlap="1" wp14:anchorId="76205E48" wp14:editId="228D4B34">
                <wp:simplePos x="0" y="0"/>
                <wp:positionH relativeFrom="column">
                  <wp:posOffset>790575</wp:posOffset>
                </wp:positionH>
                <wp:positionV relativeFrom="paragraph">
                  <wp:posOffset>55245</wp:posOffset>
                </wp:positionV>
                <wp:extent cx="971550" cy="0"/>
                <wp:effectExtent l="9525" t="7620" r="9525" b="11430"/>
                <wp:wrapNone/>
                <wp:docPr id="7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62.25pt;margin-top:4.35pt;width:76.5pt;height:0;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"/>
            </w:pict>
          </mc:Fallback>
        </mc:AlternateContent>
      </w:r>
      <w:r>
        <w:rPr>
          <w:rFonts w:ascii="Cambria" w:hAnsi="Cambria" w:cs="Courier New"/>
          <w:i/>
          <w:noProof/>
        </w:rPr>
        <mc:AlternateContent>
          <mc:Choice Requires="wps">
            <w:drawing>
              <wp:anchor distT="0" distB="0" distL="114300" distR="114300" simplePos="0" relativeHeight="251643904" behindDoc="0" locked="0" layoutInCell="1" allowOverlap="1" wp14:anchorId="76205E49" wp14:editId="56B17799">
                <wp:simplePos x="0" y="0"/>
                <wp:positionH relativeFrom="column">
                  <wp:posOffset>790575</wp:posOffset>
                </wp:positionH>
                <wp:positionV relativeFrom="paragraph">
                  <wp:posOffset>55245</wp:posOffset>
                </wp:positionV>
                <wp:extent cx="0" cy="609600"/>
                <wp:effectExtent l="9525" t="7620" r="9525" b="11430"/>
                <wp:wrapNone/>
                <wp:docPr id="6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62.25pt;margin-top:4.35pt;width:0;height:48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"/>
            </w:pict>
          </mc:Fallback>
        </mc:AlternateContent>
      </w:r>
      <w:r w:rsidR="003E1A3B" w:rsidRPr="004C6FA1">
        <w:rPr>
          <w:rFonts w:ascii="Cambria" w:hAnsi="Cambria" w:cs="Courier New"/>
          <w:i/>
        </w:rPr>
        <w:t>SAN Number Identifier (0</w:t>
      </w:r>
      <w:r w:rsidR="003E1A3B">
        <w:rPr>
          <w:rFonts w:ascii="Cambria" w:hAnsi="Cambria" w:cs="Courier New"/>
          <w:i/>
        </w:rPr>
        <w:t>1</w:t>
      </w:r>
      <w:r w:rsidR="003E1A3B" w:rsidRPr="004C6FA1">
        <w:rPr>
          <w:rFonts w:ascii="Cambria" w:hAnsi="Cambria" w:cs="Courier New"/>
          <w:i/>
        </w:rPr>
        <w:t>-99)</w:t>
      </w:r>
    </w:p>
    <w:p w14:paraId="76205C13" w14:textId="79B908B4"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5952" behindDoc="0" locked="0" layoutInCell="1" allowOverlap="1" wp14:anchorId="76205E4A" wp14:editId="416924E4">
                <wp:simplePos x="0" y="0"/>
                <wp:positionH relativeFrom="column">
                  <wp:posOffset>1047750</wp:posOffset>
                </wp:positionH>
                <wp:positionV relativeFrom="paragraph">
                  <wp:posOffset>83185</wp:posOffset>
                </wp:positionV>
                <wp:extent cx="635" cy="408940"/>
                <wp:effectExtent l="9525" t="6985" r="8890" b="12700"/>
                <wp:wrapNone/>
                <wp:docPr id="6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08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82.5pt;margin-top:6.55pt;width:.05pt;height:32.2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644928" behindDoc="0" locked="0" layoutInCell="1" allowOverlap="1" wp14:anchorId="76205E4B" wp14:editId="2FE86E85">
                <wp:simplePos x="0" y="0"/>
                <wp:positionH relativeFrom="column">
                  <wp:posOffset>1047750</wp:posOffset>
                </wp:positionH>
                <wp:positionV relativeFrom="paragraph">
                  <wp:posOffset>83185</wp:posOffset>
                </wp:positionV>
                <wp:extent cx="733425" cy="0"/>
                <wp:effectExtent l="9525" t="6985" r="9525" b="12065"/>
                <wp:wrapNone/>
                <wp:docPr id="6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82.5pt;margin-top:6.55pt;width:57.75pt;height:0;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"/>
            </w:pict>
          </mc:Fallback>
        </mc:AlternateContent>
      </w:r>
      <w:r w:rsidR="003E1A3B" w:rsidRPr="004C6FA1">
        <w:rPr>
          <w:rFonts w:ascii="Cambria" w:hAnsi="Cambria" w:cs="Courier New"/>
          <w:i/>
        </w:rPr>
        <w:t>SAN Fabric Identifier; A or B side</w:t>
      </w:r>
    </w:p>
    <w:p w14:paraId="76205C14" w14:textId="3DCC4389"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8000" behindDoc="0" locked="0" layoutInCell="1" allowOverlap="1" wp14:anchorId="76205E4C" wp14:editId="3B3D6804">
                <wp:simplePos x="0" y="0"/>
                <wp:positionH relativeFrom="column">
                  <wp:posOffset>1209675</wp:posOffset>
                </wp:positionH>
                <wp:positionV relativeFrom="paragraph">
                  <wp:posOffset>71120</wp:posOffset>
                </wp:positionV>
                <wp:extent cx="635" cy="259715"/>
                <wp:effectExtent l="9525" t="13970" r="8890" b="12065"/>
                <wp:wrapNone/>
                <wp:docPr id="6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95.25pt;margin-top:5.6pt;width:.05pt;height:20.4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46976" behindDoc="0" locked="0" layoutInCell="1" allowOverlap="1" wp14:anchorId="76205E4D" wp14:editId="6F7C3FCF">
                <wp:simplePos x="0" y="0"/>
                <wp:positionH relativeFrom="column">
                  <wp:posOffset>1209675</wp:posOffset>
                </wp:positionH>
                <wp:positionV relativeFrom="paragraph">
                  <wp:posOffset>71120</wp:posOffset>
                </wp:positionV>
                <wp:extent cx="552450" cy="0"/>
                <wp:effectExtent l="9525" t="13970" r="9525" b="5080"/>
                <wp:wrapNone/>
                <wp:docPr id="6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95.25pt;margin-top:5.6pt;width:43.5pt;height: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"/>
            </w:pict>
          </mc:Fallback>
        </mc:AlternateContent>
      </w:r>
      <w:r w:rsidR="003E1A3B">
        <w:rPr>
          <w:rFonts w:ascii="Cambria" w:hAnsi="Cambria" w:cs="Courier New"/>
          <w:i/>
        </w:rPr>
        <w:t>Always SP for Service Processor</w:t>
      </w:r>
    </w:p>
    <w:p w14:paraId="76205C15" w14:textId="5B8FE91C"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0048" behindDoc="0" locked="0" layoutInCell="1" allowOverlap="1" wp14:anchorId="76205E4E" wp14:editId="19E75AB7">
                <wp:simplePos x="0" y="0"/>
                <wp:positionH relativeFrom="column">
                  <wp:posOffset>1466850</wp:posOffset>
                </wp:positionH>
                <wp:positionV relativeFrom="paragraph">
                  <wp:posOffset>71120</wp:posOffset>
                </wp:positionV>
                <wp:extent cx="635" cy="95885"/>
                <wp:effectExtent l="9525" t="13970" r="8890" b="13970"/>
                <wp:wrapNone/>
                <wp:docPr id="6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115.5pt;margin-top:5.6pt;width:.05pt;height:7.5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49024" behindDoc="0" locked="0" layoutInCell="1" allowOverlap="1" wp14:anchorId="76205E4F" wp14:editId="2DD4ACC9">
                <wp:simplePos x="0" y="0"/>
                <wp:positionH relativeFrom="column">
                  <wp:posOffset>1475740</wp:posOffset>
                </wp:positionH>
                <wp:positionV relativeFrom="paragraph">
                  <wp:posOffset>71120</wp:posOffset>
                </wp:positionV>
                <wp:extent cx="286385" cy="0"/>
                <wp:effectExtent l="8890" t="13970" r="9525" b="5080"/>
                <wp:wrapNone/>
                <wp:docPr id="63"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6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16.2pt;margin-top:5.6pt;width:22.55pt;height:0;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"/>
            </w:pict>
          </mc:Fallback>
        </mc:AlternateContent>
      </w:r>
      <w:r w:rsidR="003E1A3B">
        <w:rPr>
          <w:rFonts w:ascii="Cambria" w:hAnsi="Cambria" w:cs="Courier New"/>
          <w:i/>
        </w:rPr>
        <w:t>Service Processor</w:t>
      </w:r>
      <w:r w:rsidR="003E1A3B" w:rsidRPr="004C6FA1">
        <w:rPr>
          <w:rFonts w:ascii="Cambria" w:hAnsi="Cambria" w:cs="Courier New"/>
          <w:i/>
        </w:rPr>
        <w:t xml:space="preserve"> Sequence Number (</w:t>
      </w:r>
      <w:r w:rsidR="003E1A3B">
        <w:rPr>
          <w:rFonts w:ascii="Cambria" w:hAnsi="Cambria" w:cs="Courier New"/>
          <w:i/>
        </w:rPr>
        <w:t>1</w:t>
      </w:r>
      <w:r w:rsidR="003E1A3B" w:rsidRPr="004C6FA1">
        <w:rPr>
          <w:rFonts w:ascii="Cambria" w:hAnsi="Cambria" w:cs="Courier New"/>
          <w:i/>
        </w:rPr>
        <w:t>-9)</w:t>
      </w:r>
    </w:p>
    <w:p w14:paraId="76205C16" w14:textId="77777777" w:rsidR="003E1A3B" w:rsidRPr="004C6FA1" w:rsidRDefault="003E1A3B" w:rsidP="003E1A3B">
      <w:pPr>
        <w:pStyle w:val="illustration"/>
        <w:spacing w:line="180" w:lineRule="exact"/>
        <w:ind w:right="0"/>
        <w:rPr>
          <w:b/>
          <w:sz w:val="22"/>
          <w:szCs w:val="22"/>
        </w:rPr>
      </w:pPr>
      <w:r w:rsidRPr="004C6FA1">
        <w:rPr>
          <w:b/>
          <w:sz w:val="22"/>
          <w:szCs w:val="22"/>
        </w:rPr>
        <w:t xml:space="preserve">CC S V H NN </w:t>
      </w:r>
      <w:r>
        <w:rPr>
          <w:b/>
          <w:sz w:val="22"/>
          <w:szCs w:val="22"/>
        </w:rPr>
        <w:t>P</w:t>
      </w:r>
      <w:r w:rsidRPr="004C6FA1">
        <w:rPr>
          <w:b/>
          <w:sz w:val="22"/>
          <w:szCs w:val="22"/>
        </w:rPr>
        <w:t xml:space="preserve"> </w:t>
      </w:r>
      <w:r>
        <w:rPr>
          <w:b/>
          <w:sz w:val="22"/>
          <w:szCs w:val="22"/>
        </w:rPr>
        <w:t xml:space="preserve">SP </w:t>
      </w:r>
      <w:r w:rsidRPr="004C6FA1">
        <w:rPr>
          <w:b/>
          <w:sz w:val="22"/>
          <w:szCs w:val="22"/>
        </w:rPr>
        <w:t>N</w:t>
      </w:r>
    </w:p>
    <w:p w14:paraId="76205C17" w14:textId="77777777" w:rsidR="003E1A3B" w:rsidRPr="004C6FA1" w:rsidRDefault="003E1A3B" w:rsidP="003E1A3B">
      <w:pPr>
        <w:pStyle w:val="illustration"/>
        <w:ind w:right="0"/>
        <w:rPr>
          <w:rFonts w:ascii="Cambria" w:hAnsi="Cambria"/>
          <w:b/>
          <w:bCs/>
          <w:i/>
          <w:sz w:val="22"/>
          <w:szCs w:val="22"/>
          <w:u w:val="single"/>
        </w:rPr>
      </w:pPr>
    </w:p>
    <w:p w14:paraId="76205C18" w14:textId="77777777" w:rsidR="003E1A3B" w:rsidRPr="004C6FA1" w:rsidRDefault="003E1A3B" w:rsidP="003E1A3B">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14:paraId="76205C19" w14:textId="77777777"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B = Brocade</w:t>
      </w:r>
    </w:p>
    <w:p w14:paraId="76205C1A" w14:textId="77777777"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C = Cisco</w:t>
      </w:r>
    </w:p>
    <w:p w14:paraId="76205C1B" w14:textId="77777777"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I = In</w:t>
      </w:r>
      <w:r w:rsidR="00877A82">
        <w:rPr>
          <w:rFonts w:ascii="Cambria" w:hAnsi="Cambria"/>
          <w:i/>
          <w:sz w:val="22"/>
          <w:szCs w:val="22"/>
        </w:rPr>
        <w:t>R</w:t>
      </w:r>
      <w:r w:rsidRPr="004C6FA1">
        <w:rPr>
          <w:rFonts w:ascii="Cambria" w:hAnsi="Cambria"/>
          <w:i/>
          <w:sz w:val="22"/>
          <w:szCs w:val="22"/>
        </w:rPr>
        <w:t>ange</w:t>
      </w:r>
    </w:p>
    <w:p w14:paraId="76205C1C" w14:textId="77777777"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M = McData</w:t>
      </w:r>
    </w:p>
    <w:p w14:paraId="76205C1D" w14:textId="77777777" w:rsidR="003E1A3B" w:rsidRDefault="003E1A3B" w:rsidP="003E1A3B">
      <w:pPr>
        <w:pStyle w:val="illustration"/>
        <w:ind w:right="0"/>
        <w:rPr>
          <w:rFonts w:ascii="Cambria" w:hAnsi="Cambria"/>
          <w:i/>
          <w:sz w:val="22"/>
          <w:szCs w:val="22"/>
        </w:rPr>
      </w:pPr>
    </w:p>
    <w:p w14:paraId="76205C1E" w14:textId="77777777" w:rsidR="004D2958" w:rsidRDefault="004D2958" w:rsidP="003E1A3B">
      <w:pPr>
        <w:pStyle w:val="illustration"/>
        <w:ind w:right="0"/>
        <w:rPr>
          <w:rFonts w:ascii="Cambria" w:hAnsi="Cambria"/>
          <w:i/>
          <w:sz w:val="22"/>
          <w:szCs w:val="22"/>
        </w:rPr>
      </w:pPr>
    </w:p>
    <w:p w14:paraId="76205C1F" w14:textId="77777777" w:rsidR="004D2958" w:rsidRPr="001B79E8" w:rsidRDefault="004D2958" w:rsidP="004D2958">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w:t>
      </w:r>
      <w:r>
        <w:rPr>
          <w:rFonts w:ascii="Cambria" w:hAnsi="Cambria"/>
          <w:sz w:val="22"/>
          <w:szCs w:val="22"/>
        </w:rPr>
        <w:t>Management (</w:t>
      </w:r>
      <w:r w:rsidRPr="00877A82">
        <w:rPr>
          <w:rFonts w:ascii="Cambria" w:hAnsi="Cambria"/>
          <w:b/>
          <w:i/>
          <w:sz w:val="22"/>
          <w:szCs w:val="22"/>
        </w:rPr>
        <w:t>SOE</w:t>
      </w:r>
      <w:r>
        <w:rPr>
          <w:rFonts w:ascii="Cambria" w:hAnsi="Cambria"/>
          <w:sz w:val="22"/>
          <w:szCs w:val="22"/>
        </w:rPr>
        <w:t xml:space="preserve">) servers </w:t>
      </w:r>
      <w:r w:rsidRPr="001B79E8">
        <w:rPr>
          <w:rFonts w:ascii="Cambria" w:hAnsi="Cambria"/>
          <w:sz w:val="22"/>
          <w:szCs w:val="22"/>
        </w:rPr>
        <w:t xml:space="preserve">in </w:t>
      </w:r>
      <w:r>
        <w:rPr>
          <w:rFonts w:ascii="Cambria" w:hAnsi="Cambria"/>
          <w:sz w:val="22"/>
          <w:szCs w:val="22"/>
        </w:rPr>
        <w:t>CTI</w:t>
      </w:r>
      <w:r w:rsidRPr="001B79E8">
        <w:rPr>
          <w:rFonts w:ascii="Cambria" w:hAnsi="Cambria"/>
          <w:sz w:val="22"/>
          <w:szCs w:val="22"/>
        </w:rPr>
        <w:t xml:space="preserve"> datacenters.  These should be used as both physical identification and logical identification.</w:t>
      </w:r>
    </w:p>
    <w:p w14:paraId="76205C20" w14:textId="77777777" w:rsidR="004D2958" w:rsidRPr="001B79E8" w:rsidRDefault="004D2958" w:rsidP="004D2958">
      <w:pPr>
        <w:pStyle w:val="NoSpacing"/>
        <w:rPr>
          <w:rFonts w:ascii="Cambria" w:hAnsi="Cambria"/>
          <w:b/>
          <w:i/>
        </w:rPr>
      </w:pPr>
    </w:p>
    <w:p w14:paraId="76205C21" w14:textId="47697FEC"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1072" behindDoc="0" locked="0" layoutInCell="1" allowOverlap="1" wp14:anchorId="76205E50" wp14:editId="20A079B3">
                <wp:simplePos x="0" y="0"/>
                <wp:positionH relativeFrom="column">
                  <wp:posOffset>38100</wp:posOffset>
                </wp:positionH>
                <wp:positionV relativeFrom="paragraph">
                  <wp:posOffset>62865</wp:posOffset>
                </wp:positionV>
                <wp:extent cx="635" cy="719455"/>
                <wp:effectExtent l="9525" t="5715" r="8890" b="8255"/>
                <wp:wrapNone/>
                <wp:docPr id="6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19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3pt;margin-top:4.95pt;width:.05pt;height:56.6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52096" behindDoc="0" locked="0" layoutInCell="1" allowOverlap="1" wp14:anchorId="76205E51" wp14:editId="789E645F">
                <wp:simplePos x="0" y="0"/>
                <wp:positionH relativeFrom="column">
                  <wp:posOffset>38100</wp:posOffset>
                </wp:positionH>
                <wp:positionV relativeFrom="paragraph">
                  <wp:posOffset>62865</wp:posOffset>
                </wp:positionV>
                <wp:extent cx="1724025" cy="0"/>
                <wp:effectExtent l="9525" t="5715" r="9525" b="13335"/>
                <wp:wrapNone/>
                <wp:docPr id="6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pt;margin-top:4.95pt;width:135.7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e8Hw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DWoV7wfAgAAPQQAAA4AAAAAAAAAAAAAAAAALgIAAGRycy9lMm9Eb2MueG1sUEsBAi0A&#10;FAAGAAgAAAAhAOGcz1naAAAABQEAAA8AAAAAAAAAAAAAAAAAeQQAAGRycy9kb3ducmV2LnhtbFBL&#10;BQYAAAAABAAEAPMAAACABQAAAAA=&#10;"/>
            </w:pict>
          </mc:Fallback>
        </mc:AlternateContent>
      </w:r>
      <w:r w:rsidR="004D2958">
        <w:rPr>
          <w:rFonts w:ascii="Cambria" w:hAnsi="Cambria" w:cs="Courier New"/>
          <w:i/>
        </w:rPr>
        <w:t>Network Domain</w:t>
      </w:r>
      <w:r w:rsidR="004D2958" w:rsidRPr="004C6FA1">
        <w:rPr>
          <w:rFonts w:ascii="Cambria" w:hAnsi="Cambria" w:cs="Courier New"/>
          <w:i/>
        </w:rPr>
        <w:t xml:space="preserve"> </w:t>
      </w:r>
      <w:r w:rsidR="004D2958">
        <w:rPr>
          <w:rFonts w:ascii="Cambria" w:hAnsi="Cambria" w:cs="Courier New"/>
          <w:i/>
        </w:rPr>
        <w:t>(3 letters, NAM, LAC, EUR, etc.)</w:t>
      </w:r>
    </w:p>
    <w:p w14:paraId="76205C22" w14:textId="60D9504A"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4144" behindDoc="0" locked="0" layoutInCell="1" allowOverlap="1" wp14:anchorId="76205E52" wp14:editId="3F920BBE">
                <wp:simplePos x="0" y="0"/>
                <wp:positionH relativeFrom="column">
                  <wp:posOffset>390525</wp:posOffset>
                </wp:positionH>
                <wp:positionV relativeFrom="paragraph">
                  <wp:posOffset>60960</wp:posOffset>
                </wp:positionV>
                <wp:extent cx="635" cy="557530"/>
                <wp:effectExtent l="9525" t="13335" r="8890" b="10160"/>
                <wp:wrapNone/>
                <wp:docPr id="6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57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0.75pt;margin-top:4.8pt;width:.05pt;height:43.9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"/>
            </w:pict>
          </mc:Fallback>
        </mc:AlternateContent>
      </w:r>
      <w:r>
        <w:rPr>
          <w:rFonts w:ascii="Cambria" w:hAnsi="Cambria" w:cs="Courier New"/>
          <w:i/>
          <w:noProof/>
        </w:rPr>
        <mc:AlternateContent>
          <mc:Choice Requires="wps">
            <w:drawing>
              <wp:anchor distT="0" distB="0" distL="114300" distR="114300" simplePos="0" relativeHeight="251653120" behindDoc="0" locked="0" layoutInCell="1" allowOverlap="1" wp14:anchorId="76205E53" wp14:editId="25123F5E">
                <wp:simplePos x="0" y="0"/>
                <wp:positionH relativeFrom="column">
                  <wp:posOffset>390525</wp:posOffset>
                </wp:positionH>
                <wp:positionV relativeFrom="paragraph">
                  <wp:posOffset>60960</wp:posOffset>
                </wp:positionV>
                <wp:extent cx="1381125" cy="0"/>
                <wp:effectExtent l="9525" t="13335" r="9525" b="5715"/>
                <wp:wrapNone/>
                <wp:docPr id="5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1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0.75pt;margin-top:4.8pt;width:108.75pt;height:0;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"/>
            </w:pict>
          </mc:Fallback>
        </mc:AlternateContent>
      </w:r>
      <w:r w:rsidR="004D2958" w:rsidRPr="004C6FA1">
        <w:rPr>
          <w:rFonts w:ascii="Cambria" w:hAnsi="Cambria"/>
          <w:i/>
        </w:rPr>
        <w:t xml:space="preserve">Site </w:t>
      </w:r>
      <w:r w:rsidR="004D2958" w:rsidRPr="004C6FA1">
        <w:rPr>
          <w:rFonts w:ascii="Cambria" w:hAnsi="Cambria" w:cs="Courier New"/>
          <w:i/>
        </w:rPr>
        <w:t xml:space="preserve">Identifier ( </w:t>
      </w:r>
      <w:r w:rsidR="004D2958" w:rsidRPr="004C6FA1">
        <w:rPr>
          <w:rFonts w:ascii="Cambria" w:hAnsi="Cambria" w:cs="Courier New"/>
          <w:i/>
          <w:highlight w:val="green"/>
        </w:rPr>
        <w:t>&lt;Site&gt;</w:t>
      </w:r>
      <w:r w:rsidR="004D2958" w:rsidRPr="004C6FA1">
        <w:rPr>
          <w:rFonts w:ascii="Cambria" w:hAnsi="Cambria" w:cs="Courier New"/>
          <w:i/>
        </w:rPr>
        <w:t xml:space="preserve"> See Appendix A)</w:t>
      </w:r>
    </w:p>
    <w:p w14:paraId="76205C23" w14:textId="44373643"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5168" behindDoc="0" locked="0" layoutInCell="1" allowOverlap="1" wp14:anchorId="76205E54" wp14:editId="2C7CA0F2">
                <wp:simplePos x="0" y="0"/>
                <wp:positionH relativeFrom="column">
                  <wp:posOffset>542925</wp:posOffset>
                </wp:positionH>
                <wp:positionV relativeFrom="paragraph">
                  <wp:posOffset>59055</wp:posOffset>
                </wp:positionV>
                <wp:extent cx="635" cy="395605"/>
                <wp:effectExtent l="9525" t="11430" r="8890" b="12065"/>
                <wp:wrapNone/>
                <wp:docPr id="5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95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42.75pt;margin-top:4.65pt;width:.05pt;height:31.1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56192" behindDoc="0" locked="0" layoutInCell="1" allowOverlap="1" wp14:anchorId="76205E55" wp14:editId="1A8A993F">
                <wp:simplePos x="0" y="0"/>
                <wp:positionH relativeFrom="column">
                  <wp:posOffset>542925</wp:posOffset>
                </wp:positionH>
                <wp:positionV relativeFrom="paragraph">
                  <wp:posOffset>59055</wp:posOffset>
                </wp:positionV>
                <wp:extent cx="1219200" cy="0"/>
                <wp:effectExtent l="9525" t="11430" r="9525" b="7620"/>
                <wp:wrapNone/>
                <wp:docPr id="57"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42.75pt;margin-top:4.65pt;width:96pt;height:0;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"/>
            </w:pict>
          </mc:Fallback>
        </mc:AlternateContent>
      </w:r>
      <w:r w:rsidR="004D2958">
        <w:rPr>
          <w:rFonts w:ascii="Cambria" w:hAnsi="Cambria" w:cs="Courier New"/>
          <w:i/>
        </w:rPr>
        <w:t>Short freeform description of</w:t>
      </w:r>
      <w:r w:rsidR="00877A82">
        <w:rPr>
          <w:rFonts w:ascii="Cambria" w:hAnsi="Cambria" w:cs="Courier New"/>
          <w:i/>
        </w:rPr>
        <w:t xml:space="preserve"> server</w:t>
      </w:r>
      <w:r w:rsidR="004D2958">
        <w:rPr>
          <w:rFonts w:ascii="Cambria" w:hAnsi="Cambria" w:cs="Courier New"/>
          <w:i/>
        </w:rPr>
        <w:t xml:space="preserve"> purpose (Cisco, HDS, CWS, etc.)</w:t>
      </w:r>
    </w:p>
    <w:p w14:paraId="76205C24" w14:textId="35FD815F"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8240" behindDoc="0" locked="0" layoutInCell="1" allowOverlap="1" wp14:anchorId="76205E56" wp14:editId="6119CDEA">
                <wp:simplePos x="0" y="0"/>
                <wp:positionH relativeFrom="column">
                  <wp:posOffset>1047750</wp:posOffset>
                </wp:positionH>
                <wp:positionV relativeFrom="paragraph">
                  <wp:posOffset>66675</wp:posOffset>
                </wp:positionV>
                <wp:extent cx="0" cy="224155"/>
                <wp:effectExtent l="9525" t="9525" r="9525" b="13970"/>
                <wp:wrapNone/>
                <wp:docPr id="56"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4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82.5pt;margin-top:5.25pt;width:0;height:17.6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57216" behindDoc="0" locked="0" layoutInCell="1" allowOverlap="1" wp14:anchorId="76205E57" wp14:editId="562BB610">
                <wp:simplePos x="0" y="0"/>
                <wp:positionH relativeFrom="column">
                  <wp:posOffset>1048385</wp:posOffset>
                </wp:positionH>
                <wp:positionV relativeFrom="paragraph">
                  <wp:posOffset>66675</wp:posOffset>
                </wp:positionV>
                <wp:extent cx="713740" cy="0"/>
                <wp:effectExtent l="10160" t="9525" r="9525" b="9525"/>
                <wp:wrapNone/>
                <wp:docPr id="5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82.55pt;margin-top:5.25pt;width:56.2pt;height: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"/>
            </w:pict>
          </mc:Fallback>
        </mc:AlternateContent>
      </w:r>
      <w:r w:rsidR="00877A82" w:rsidRPr="00877A82">
        <w:rPr>
          <w:rFonts w:ascii="Cambria" w:hAnsi="Cambria" w:cs="Courier New"/>
          <w:i/>
        </w:rPr>
        <w:t xml:space="preserve"> </w:t>
      </w:r>
      <w:r w:rsidR="00877A82" w:rsidRPr="004C6FA1">
        <w:rPr>
          <w:rFonts w:ascii="Cambria" w:hAnsi="Cambria" w:cs="Courier New"/>
          <w:i/>
        </w:rPr>
        <w:t>SAN Fabric Identifier; A or B side</w:t>
      </w:r>
      <w:r w:rsidR="00877A82">
        <w:rPr>
          <w:rFonts w:ascii="Cambria" w:hAnsi="Cambria" w:cs="Courier New"/>
          <w:i/>
        </w:rPr>
        <w:t xml:space="preserve"> (only use if A-B SAN support needed)</w:t>
      </w:r>
      <w:r w:rsidR="004D2958" w:rsidRPr="004C6FA1">
        <w:rPr>
          <w:rFonts w:ascii="Cambria" w:hAnsi="Cambria" w:cs="Courier New"/>
          <w:i/>
        </w:rPr>
        <w:t xml:space="preserve"> </w:t>
      </w:r>
    </w:p>
    <w:p w14:paraId="76205C25" w14:textId="5B76C99F" w:rsidR="004D2958" w:rsidRPr="004C6FA1"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0288" behindDoc="0" locked="0" layoutInCell="1" allowOverlap="1" wp14:anchorId="76205E58" wp14:editId="219B3CC3">
                <wp:simplePos x="0" y="0"/>
                <wp:positionH relativeFrom="column">
                  <wp:posOffset>1210310</wp:posOffset>
                </wp:positionH>
                <wp:positionV relativeFrom="paragraph">
                  <wp:posOffset>55245</wp:posOffset>
                </wp:positionV>
                <wp:extent cx="0" cy="71755"/>
                <wp:effectExtent l="10160" t="7620" r="8890" b="6350"/>
                <wp:wrapNone/>
                <wp:docPr id="5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1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95.3pt;margin-top:4.35pt;width:0;height:5.6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"/>
            </w:pict>
          </mc:Fallback>
        </mc:AlternateContent>
      </w:r>
      <w:r>
        <w:rPr>
          <w:rFonts w:ascii="Cambria" w:hAnsi="Cambria" w:cs="Courier New"/>
          <w:i/>
          <w:noProof/>
        </w:rPr>
        <mc:AlternateContent>
          <mc:Choice Requires="wps">
            <w:drawing>
              <wp:anchor distT="0" distB="0" distL="114300" distR="114300" simplePos="0" relativeHeight="251659264" behindDoc="0" locked="0" layoutInCell="1" allowOverlap="1" wp14:anchorId="76205E59" wp14:editId="15A0EE63">
                <wp:simplePos x="0" y="0"/>
                <wp:positionH relativeFrom="column">
                  <wp:posOffset>1210310</wp:posOffset>
                </wp:positionH>
                <wp:positionV relativeFrom="paragraph">
                  <wp:posOffset>55245</wp:posOffset>
                </wp:positionV>
                <wp:extent cx="551815" cy="0"/>
                <wp:effectExtent l="10160" t="7620" r="9525" b="11430"/>
                <wp:wrapNone/>
                <wp:docPr id="5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95.3pt;margin-top:4.35pt;width:43.4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"/>
            </w:pict>
          </mc:Fallback>
        </mc:AlternateContent>
      </w:r>
      <w:r w:rsidR="004D2958" w:rsidRPr="004C6FA1">
        <w:rPr>
          <w:rFonts w:ascii="Cambria" w:hAnsi="Cambria" w:cs="Courier New"/>
          <w:i/>
        </w:rPr>
        <w:t xml:space="preserve">SAN </w:t>
      </w:r>
      <w:r w:rsidR="00877A82">
        <w:rPr>
          <w:rFonts w:ascii="Cambria" w:hAnsi="Cambria" w:cs="Courier New"/>
          <w:i/>
        </w:rPr>
        <w:t>Server Sequence Number</w:t>
      </w:r>
      <w:r w:rsidR="004D2958" w:rsidRPr="004C6FA1">
        <w:rPr>
          <w:rFonts w:ascii="Cambria" w:hAnsi="Cambria" w:cs="Courier New"/>
          <w:i/>
        </w:rPr>
        <w:t xml:space="preserve"> (0</w:t>
      </w:r>
      <w:r w:rsidR="004D2958">
        <w:rPr>
          <w:rFonts w:ascii="Cambria" w:hAnsi="Cambria" w:cs="Courier New"/>
          <w:i/>
        </w:rPr>
        <w:t>1</w:t>
      </w:r>
      <w:r w:rsidR="004D2958" w:rsidRPr="004C6FA1">
        <w:rPr>
          <w:rFonts w:ascii="Cambria" w:hAnsi="Cambria" w:cs="Courier New"/>
          <w:i/>
        </w:rPr>
        <w:t>-99)</w:t>
      </w:r>
    </w:p>
    <w:p w14:paraId="76205C26" w14:textId="77777777" w:rsidR="004D2958" w:rsidRPr="004C6FA1" w:rsidRDefault="004D2958" w:rsidP="004D2958">
      <w:pPr>
        <w:pStyle w:val="illustration"/>
        <w:spacing w:line="180" w:lineRule="exact"/>
        <w:ind w:right="0"/>
        <w:rPr>
          <w:rFonts w:ascii="Cambria" w:hAnsi="Cambria"/>
          <w:b/>
          <w:bCs/>
          <w:i/>
          <w:sz w:val="22"/>
          <w:szCs w:val="22"/>
          <w:u w:val="single"/>
        </w:rPr>
      </w:pPr>
      <w:r>
        <w:rPr>
          <w:b/>
          <w:sz w:val="22"/>
          <w:szCs w:val="22"/>
        </w:rPr>
        <w:t>NNN</w:t>
      </w:r>
      <w:r w:rsidRPr="004C6FA1">
        <w:rPr>
          <w:b/>
          <w:sz w:val="22"/>
          <w:szCs w:val="22"/>
        </w:rPr>
        <w:t xml:space="preserve"> S </w:t>
      </w:r>
      <w:r>
        <w:rPr>
          <w:b/>
          <w:sz w:val="22"/>
          <w:szCs w:val="22"/>
        </w:rPr>
        <w:t>DDDDD P NN</w:t>
      </w:r>
    </w:p>
    <w:p w14:paraId="76205C27" w14:textId="77777777" w:rsidR="004D2958" w:rsidRDefault="004D2958" w:rsidP="003E1A3B">
      <w:pPr>
        <w:pStyle w:val="illustration"/>
        <w:ind w:right="0"/>
        <w:rPr>
          <w:rFonts w:ascii="Cambria" w:hAnsi="Cambria"/>
          <w:i/>
          <w:sz w:val="22"/>
          <w:szCs w:val="22"/>
        </w:rPr>
      </w:pPr>
    </w:p>
    <w:p w14:paraId="76205C28" w14:textId="77777777" w:rsidR="004D2958" w:rsidRDefault="004D2958" w:rsidP="003E1A3B">
      <w:pPr>
        <w:pStyle w:val="illustration"/>
        <w:ind w:right="0"/>
        <w:rPr>
          <w:rFonts w:ascii="Cambria" w:hAnsi="Cambria"/>
          <w:i/>
          <w:sz w:val="22"/>
          <w:szCs w:val="22"/>
        </w:rPr>
      </w:pPr>
    </w:p>
    <w:p w14:paraId="76205C29" w14:textId="77777777" w:rsidR="004D2958" w:rsidRDefault="004D2958">
      <w:pPr>
        <w:widowControl/>
        <w:rPr>
          <w:rFonts w:ascii="Cambria" w:hAnsi="Cambria" w:cs="Courier New"/>
          <w:i/>
          <w:sz w:val="22"/>
          <w:szCs w:val="22"/>
        </w:rPr>
      </w:pPr>
      <w:r>
        <w:rPr>
          <w:rFonts w:ascii="Cambria" w:hAnsi="Cambria"/>
          <w:i/>
          <w:sz w:val="22"/>
          <w:szCs w:val="22"/>
        </w:rPr>
        <w:br w:type="page"/>
      </w:r>
    </w:p>
    <w:p w14:paraId="76205C2A" w14:textId="77777777" w:rsidR="004A7599" w:rsidRDefault="004A7599" w:rsidP="004A7599">
      <w:pPr>
        <w:pStyle w:val="Heading2"/>
      </w:pPr>
      <w:bookmarkStart w:id="32" w:name="_Toc308444582"/>
      <w:r>
        <w:lastRenderedPageBreak/>
        <w:t>SAN Naming Convention</w:t>
      </w:r>
      <w:bookmarkEnd w:id="32"/>
    </w:p>
    <w:p w14:paraId="76205C2B" w14:textId="77777777" w:rsidR="004A7599" w:rsidRPr="0074791B" w:rsidRDefault="004A7599" w:rsidP="004A7599">
      <w:pPr>
        <w:rPr>
          <w:rFonts w:ascii="Cambria" w:hAnsi="Cambria"/>
          <w:sz w:val="22"/>
          <w:szCs w:val="22"/>
        </w:rPr>
      </w:pPr>
      <w:r w:rsidRPr="0074791B">
        <w:rPr>
          <w:rFonts w:ascii="Cambria" w:hAnsi="Cambria"/>
          <w:sz w:val="22"/>
          <w:szCs w:val="22"/>
        </w:rPr>
        <w:t xml:space="preserve">This convention is for naming the physical SAN within the data center.  </w:t>
      </w:r>
    </w:p>
    <w:p w14:paraId="76205C2C" w14:textId="77777777" w:rsidR="00877A82" w:rsidRPr="00877A82" w:rsidRDefault="00877A82" w:rsidP="00877A82">
      <w:pPr>
        <w:pStyle w:val="NoSpacing"/>
        <w:rPr>
          <w:rFonts w:ascii="Cambria" w:hAnsi="Cambria"/>
          <w:b/>
          <w:i/>
        </w:rPr>
      </w:pPr>
    </w:p>
    <w:p w14:paraId="76205C2D" w14:textId="4CAB55BF"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1312" behindDoc="0" locked="0" layoutInCell="1" allowOverlap="1" wp14:anchorId="76205E5A" wp14:editId="2CE79E29">
                <wp:simplePos x="0" y="0"/>
                <wp:positionH relativeFrom="column">
                  <wp:posOffset>38100</wp:posOffset>
                </wp:positionH>
                <wp:positionV relativeFrom="paragraph">
                  <wp:posOffset>62865</wp:posOffset>
                </wp:positionV>
                <wp:extent cx="635" cy="742315"/>
                <wp:effectExtent l="9525" t="5715" r="8890" b="13970"/>
                <wp:wrapNone/>
                <wp:docPr id="52"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42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3pt;margin-top:4.95pt;width:.05pt;height:58.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rCM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62336" behindDoc="0" locked="0" layoutInCell="1" allowOverlap="1" wp14:anchorId="76205E5B" wp14:editId="129BC94E">
                <wp:simplePos x="0" y="0"/>
                <wp:positionH relativeFrom="column">
                  <wp:posOffset>38100</wp:posOffset>
                </wp:positionH>
                <wp:positionV relativeFrom="paragraph">
                  <wp:posOffset>62865</wp:posOffset>
                </wp:positionV>
                <wp:extent cx="1724025" cy="0"/>
                <wp:effectExtent l="9525" t="5715" r="9525" b="13335"/>
                <wp:wrapNone/>
                <wp:docPr id="51"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3pt;margin-top:4.95pt;width:13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Ce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LZRAnh4CAAA9BAAADgAAAAAAAAAAAAAAAAAuAgAAZHJzL2Uyb0RvYy54bWxQSwECLQAU&#10;AAYACAAAACEA4ZzPWdoAAAAFAQAADwAAAAAAAAAAAAAAAAB4BAAAZHJzL2Rvd25yZXYueG1sUEsF&#10;BgAAAAAEAAQA8wAAAH8FAAAAAA==&#10;"/>
            </w:pict>
          </mc:Fallback>
        </mc:AlternateContent>
      </w:r>
      <w:r w:rsidR="00877A82" w:rsidRPr="00877A82">
        <w:rPr>
          <w:rFonts w:ascii="Cambria" w:hAnsi="Cambria" w:cs="Courier New"/>
          <w:i/>
        </w:rPr>
        <w:t xml:space="preserve">Country Code ( </w:t>
      </w:r>
      <w:r w:rsidR="00877A82" w:rsidRPr="00877A82">
        <w:rPr>
          <w:rFonts w:ascii="Cambria" w:hAnsi="Cambria" w:cs="Courier New"/>
          <w:i/>
          <w:highlight w:val="yellow"/>
        </w:rPr>
        <w:t>&lt;Country&gt;</w:t>
      </w:r>
      <w:r w:rsidR="00877A82" w:rsidRPr="00877A82">
        <w:rPr>
          <w:rFonts w:ascii="Cambria" w:hAnsi="Cambria" w:cs="Courier New"/>
          <w:i/>
        </w:rPr>
        <w:t xml:space="preserve"> See Appendix A)</w:t>
      </w:r>
    </w:p>
    <w:p w14:paraId="76205C2E" w14:textId="40426821"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4384" behindDoc="0" locked="0" layoutInCell="1" allowOverlap="1" wp14:anchorId="76205E5C" wp14:editId="5C72EEDC">
                <wp:simplePos x="0" y="0"/>
                <wp:positionH relativeFrom="column">
                  <wp:posOffset>295275</wp:posOffset>
                </wp:positionH>
                <wp:positionV relativeFrom="paragraph">
                  <wp:posOffset>60960</wp:posOffset>
                </wp:positionV>
                <wp:extent cx="635" cy="580390"/>
                <wp:effectExtent l="9525" t="13335" r="8890" b="6350"/>
                <wp:wrapNone/>
                <wp:docPr id="5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80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23.25pt;margin-top:4.8pt;width:.05pt;height:45.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63360" behindDoc="0" locked="0" layoutInCell="1" allowOverlap="1" wp14:anchorId="76205E5D" wp14:editId="0F2673FE">
                <wp:simplePos x="0" y="0"/>
                <wp:positionH relativeFrom="column">
                  <wp:posOffset>295275</wp:posOffset>
                </wp:positionH>
                <wp:positionV relativeFrom="paragraph">
                  <wp:posOffset>60960</wp:posOffset>
                </wp:positionV>
                <wp:extent cx="1466850" cy="0"/>
                <wp:effectExtent l="9525" t="13335" r="9525" b="5715"/>
                <wp:wrapNone/>
                <wp:docPr id="4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23.25pt;margin-top:4.8pt;width:115.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"/>
            </w:pict>
          </mc:Fallback>
        </mc:AlternateContent>
      </w:r>
      <w:r w:rsidR="00877A82" w:rsidRPr="00877A82">
        <w:rPr>
          <w:rFonts w:ascii="Cambria" w:hAnsi="Cambria"/>
          <w:i/>
        </w:rPr>
        <w:t xml:space="preserve">Site </w:t>
      </w:r>
      <w:r w:rsidR="00877A82" w:rsidRPr="00877A82">
        <w:rPr>
          <w:rFonts w:ascii="Cambria" w:hAnsi="Cambria" w:cs="Courier New"/>
          <w:i/>
        </w:rPr>
        <w:t xml:space="preserve">Identifier ( </w:t>
      </w:r>
      <w:r w:rsidR="00877A82" w:rsidRPr="00877A82">
        <w:rPr>
          <w:rFonts w:ascii="Cambria" w:hAnsi="Cambria" w:cs="Courier New"/>
          <w:i/>
          <w:highlight w:val="green"/>
        </w:rPr>
        <w:t>&lt;Site&gt;</w:t>
      </w:r>
      <w:r w:rsidR="00877A82" w:rsidRPr="00877A82">
        <w:rPr>
          <w:rFonts w:ascii="Cambria" w:hAnsi="Cambria" w:cs="Courier New"/>
          <w:i/>
        </w:rPr>
        <w:t xml:space="preserve"> See Appendix A)</w:t>
      </w:r>
    </w:p>
    <w:p w14:paraId="76205C2F" w14:textId="3B46F5DD"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5408" behindDoc="0" locked="0" layoutInCell="1" allowOverlap="1" wp14:anchorId="76205E5E" wp14:editId="2F8FD0B8">
                <wp:simplePos x="0" y="0"/>
                <wp:positionH relativeFrom="column">
                  <wp:posOffset>466725</wp:posOffset>
                </wp:positionH>
                <wp:positionV relativeFrom="paragraph">
                  <wp:posOffset>59055</wp:posOffset>
                </wp:positionV>
                <wp:extent cx="635" cy="418465"/>
                <wp:effectExtent l="9525" t="11430" r="8890" b="8255"/>
                <wp:wrapNone/>
                <wp:docPr id="4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18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6.75pt;margin-top:4.65pt;width:.05pt;height:32.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Y3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66432" behindDoc="0" locked="0" layoutInCell="1" allowOverlap="1" wp14:anchorId="76205E5F" wp14:editId="0C4DD3E1">
                <wp:simplePos x="0" y="0"/>
                <wp:positionH relativeFrom="column">
                  <wp:posOffset>466725</wp:posOffset>
                </wp:positionH>
                <wp:positionV relativeFrom="paragraph">
                  <wp:posOffset>59055</wp:posOffset>
                </wp:positionV>
                <wp:extent cx="1295400" cy="0"/>
                <wp:effectExtent l="9525" t="11430" r="9525" b="7620"/>
                <wp:wrapNone/>
                <wp:docPr id="4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6.75pt;margin-top:4.65pt;width:102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F5JgIAAEc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CANlF5JgIAAEcEAAAOAAAAAAAAAAAAAAAAAC4CAABkcnMvZTJvRG9jLnht&#10;bFBLAQItABQABgAIAAAAIQCcR6J+2gAAAAYBAAAPAAAAAAAAAAAAAAAAAIAEAABkcnMvZG93bnJl&#10;di54bWxQSwUGAAAAAAQABADzAAAAhwUAAAAA&#10;"/>
            </w:pict>
          </mc:Fallback>
        </mc:AlternateContent>
      </w:r>
      <w:r w:rsidR="00877A82" w:rsidRPr="00877A82">
        <w:rPr>
          <w:rFonts w:ascii="Cambria" w:hAnsi="Cambria" w:cs="Courier New"/>
          <w:i/>
        </w:rPr>
        <w:t xml:space="preserve"> Vendor Identifier (see below)</w:t>
      </w:r>
    </w:p>
    <w:p w14:paraId="76205C30" w14:textId="165591F1"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8480" behindDoc="0" locked="0" layoutInCell="1" allowOverlap="1" wp14:anchorId="76205E60" wp14:editId="038B695C">
                <wp:simplePos x="0" y="0"/>
                <wp:positionH relativeFrom="column">
                  <wp:posOffset>628650</wp:posOffset>
                </wp:positionH>
                <wp:positionV relativeFrom="paragraph">
                  <wp:posOffset>66675</wp:posOffset>
                </wp:positionV>
                <wp:extent cx="9525" cy="247015"/>
                <wp:effectExtent l="9525" t="9525" r="9525" b="10160"/>
                <wp:wrapNone/>
                <wp:docPr id="4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247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49.5pt;margin-top:5.25pt;width:.75pt;height:19.4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67456" behindDoc="0" locked="0" layoutInCell="1" allowOverlap="1" wp14:anchorId="76205E61" wp14:editId="39582DE2">
                <wp:simplePos x="0" y="0"/>
                <wp:positionH relativeFrom="column">
                  <wp:posOffset>638175</wp:posOffset>
                </wp:positionH>
                <wp:positionV relativeFrom="paragraph">
                  <wp:posOffset>66675</wp:posOffset>
                </wp:positionV>
                <wp:extent cx="1123950" cy="0"/>
                <wp:effectExtent l="9525" t="9525" r="9525" b="9525"/>
                <wp:wrapNone/>
                <wp:docPr id="4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50.25pt;margin-top:5.25pt;width:88.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"/>
            </w:pict>
          </mc:Fallback>
        </mc:AlternateContent>
      </w:r>
      <w:r w:rsidR="00877A82" w:rsidRPr="00877A82">
        <w:rPr>
          <w:rFonts w:ascii="Cambria" w:hAnsi="Cambria" w:cs="Courier New"/>
          <w:i/>
        </w:rPr>
        <w:t xml:space="preserve">SAN Usage Identifier; D=Disk, T=Tape, B=Both </w:t>
      </w:r>
    </w:p>
    <w:p w14:paraId="76205C31" w14:textId="696AE650"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0528" behindDoc="0" locked="0" layoutInCell="1" allowOverlap="1" wp14:anchorId="76205E62" wp14:editId="5C0FE902">
                <wp:simplePos x="0" y="0"/>
                <wp:positionH relativeFrom="column">
                  <wp:posOffset>790575</wp:posOffset>
                </wp:positionH>
                <wp:positionV relativeFrom="paragraph">
                  <wp:posOffset>55245</wp:posOffset>
                </wp:positionV>
                <wp:extent cx="635" cy="95250"/>
                <wp:effectExtent l="9525" t="7620" r="8890" b="11430"/>
                <wp:wrapNone/>
                <wp:docPr id="4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62.25pt;margin-top:4.35pt;width:.0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69504" behindDoc="0" locked="0" layoutInCell="1" allowOverlap="1" wp14:anchorId="76205E63" wp14:editId="0CDC6165">
                <wp:simplePos x="0" y="0"/>
                <wp:positionH relativeFrom="column">
                  <wp:posOffset>790575</wp:posOffset>
                </wp:positionH>
                <wp:positionV relativeFrom="paragraph">
                  <wp:posOffset>55245</wp:posOffset>
                </wp:positionV>
                <wp:extent cx="971550" cy="0"/>
                <wp:effectExtent l="9525" t="7620" r="9525" b="11430"/>
                <wp:wrapNone/>
                <wp:docPr id="4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62.25pt;margin-top:4.35pt;width:76.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"/>
            </w:pict>
          </mc:Fallback>
        </mc:AlternateContent>
      </w:r>
      <w:r w:rsidR="00877A82" w:rsidRPr="00877A82">
        <w:rPr>
          <w:rFonts w:ascii="Cambria" w:hAnsi="Cambria" w:cs="Courier New"/>
          <w:i/>
        </w:rPr>
        <w:t>SAN Number Identifier (01-99)</w:t>
      </w:r>
    </w:p>
    <w:p w14:paraId="76205C32" w14:textId="77777777" w:rsidR="00877A82" w:rsidRPr="00877A82" w:rsidRDefault="0074791B" w:rsidP="00877A82">
      <w:pPr>
        <w:pStyle w:val="illustration"/>
        <w:spacing w:line="180" w:lineRule="exact"/>
        <w:ind w:right="0"/>
        <w:rPr>
          <w:b/>
          <w:i/>
          <w:sz w:val="22"/>
          <w:szCs w:val="22"/>
        </w:rPr>
      </w:pPr>
      <w:r>
        <w:rPr>
          <w:b/>
          <w:i/>
          <w:sz w:val="22"/>
          <w:szCs w:val="22"/>
        </w:rPr>
        <w:t>CC S V H NN</w:t>
      </w:r>
    </w:p>
    <w:p w14:paraId="76205C33" w14:textId="77777777" w:rsidR="00EC679B" w:rsidRPr="00877A82" w:rsidRDefault="00EC679B" w:rsidP="00EC679B">
      <w:pPr>
        <w:pStyle w:val="illustration"/>
        <w:spacing w:line="160" w:lineRule="exact"/>
        <w:ind w:right="0"/>
        <w:rPr>
          <w:rFonts w:ascii="Cambria" w:hAnsi="Cambria"/>
          <w:i/>
          <w:sz w:val="22"/>
          <w:szCs w:val="22"/>
        </w:rPr>
      </w:pPr>
    </w:p>
    <w:p w14:paraId="76205C34" w14:textId="77777777" w:rsidR="004A7599" w:rsidRPr="0074791B" w:rsidRDefault="004A7599" w:rsidP="004A7599">
      <w:pPr>
        <w:pStyle w:val="illustration"/>
        <w:ind w:right="0"/>
        <w:rPr>
          <w:rFonts w:ascii="Cambria" w:hAnsi="Cambria"/>
          <w:b/>
          <w:i/>
          <w:sz w:val="22"/>
          <w:szCs w:val="22"/>
        </w:rPr>
      </w:pPr>
      <w:r w:rsidRPr="0074791B">
        <w:rPr>
          <w:rFonts w:ascii="Cambria" w:hAnsi="Cambria"/>
          <w:b/>
          <w:i/>
          <w:sz w:val="22"/>
          <w:szCs w:val="22"/>
        </w:rPr>
        <w:t>Examples:</w:t>
      </w:r>
    </w:p>
    <w:p w14:paraId="76205C35" w14:textId="77777777" w:rsidR="00EC679B" w:rsidRPr="0074791B" w:rsidRDefault="0074791B" w:rsidP="004A7599">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w:t>
      </w:r>
    </w:p>
    <w:p w14:paraId="76205C36" w14:textId="77777777" w:rsidR="00EC679B" w:rsidRPr="0074791B" w:rsidRDefault="0074791B" w:rsidP="004A7599">
      <w:pPr>
        <w:pStyle w:val="illustration"/>
        <w:ind w:right="0"/>
        <w:rPr>
          <w:rFonts w:ascii="Cambria" w:hAnsi="Cambria"/>
          <w:i/>
          <w:sz w:val="22"/>
          <w:szCs w:val="22"/>
        </w:rPr>
      </w:pPr>
      <w:r>
        <w:rPr>
          <w:rFonts w:ascii="Cambria" w:hAnsi="Cambria"/>
          <w:i/>
          <w:sz w:val="22"/>
          <w:szCs w:val="22"/>
        </w:rPr>
        <w:t>mx</w:t>
      </w:r>
      <w:r w:rsidR="00EC679B" w:rsidRPr="0074791B">
        <w:rPr>
          <w:rFonts w:ascii="Cambria" w:hAnsi="Cambria"/>
          <w:i/>
          <w:sz w:val="22"/>
          <w:szCs w:val="22"/>
        </w:rPr>
        <w:t>cmd01</w:t>
      </w:r>
    </w:p>
    <w:p w14:paraId="76205C37" w14:textId="77777777" w:rsidR="00EC679B" w:rsidRDefault="00EC679B" w:rsidP="00EC679B">
      <w:pPr>
        <w:pStyle w:val="Heading2"/>
      </w:pPr>
      <w:bookmarkStart w:id="33" w:name="_Toc308444583"/>
      <w:r>
        <w:t>Fabric SAN Naming Convention</w:t>
      </w:r>
      <w:bookmarkEnd w:id="33"/>
    </w:p>
    <w:p w14:paraId="76205C38" w14:textId="77777777" w:rsidR="00EC679B" w:rsidRPr="0074791B" w:rsidRDefault="00EC679B" w:rsidP="00EC679B">
      <w:pPr>
        <w:rPr>
          <w:rFonts w:ascii="Cambria" w:hAnsi="Cambria"/>
          <w:sz w:val="22"/>
          <w:szCs w:val="22"/>
        </w:rPr>
      </w:pPr>
      <w:r w:rsidRPr="0074791B">
        <w:rPr>
          <w:rFonts w:ascii="Cambria" w:hAnsi="Cambria"/>
          <w:sz w:val="22"/>
          <w:szCs w:val="22"/>
        </w:rPr>
        <w:t xml:space="preserve">This convention is for naming the fabric within the data center.  </w:t>
      </w:r>
    </w:p>
    <w:p w14:paraId="76205C39" w14:textId="77777777" w:rsidR="0074791B" w:rsidRPr="00877A82" w:rsidRDefault="0074791B" w:rsidP="0074791B">
      <w:pPr>
        <w:pStyle w:val="NoSpacing"/>
        <w:rPr>
          <w:rFonts w:ascii="Cambria" w:hAnsi="Cambria"/>
          <w:b/>
          <w:i/>
        </w:rPr>
      </w:pPr>
    </w:p>
    <w:p w14:paraId="76205C3A" w14:textId="6D6B7107"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1552" behindDoc="0" locked="0" layoutInCell="1" allowOverlap="1" wp14:anchorId="76205E64" wp14:editId="05D23C99">
                <wp:simplePos x="0" y="0"/>
                <wp:positionH relativeFrom="column">
                  <wp:posOffset>38100</wp:posOffset>
                </wp:positionH>
                <wp:positionV relativeFrom="paragraph">
                  <wp:posOffset>62865</wp:posOffset>
                </wp:positionV>
                <wp:extent cx="635" cy="915670"/>
                <wp:effectExtent l="9525" t="5715" r="8890" b="12065"/>
                <wp:wrapNone/>
                <wp:docPr id="42"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5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3pt;margin-top:4.95pt;width:.05pt;height:72.1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"/>
            </w:pict>
          </mc:Fallback>
        </mc:AlternateContent>
      </w:r>
      <w:r>
        <w:rPr>
          <w:rFonts w:ascii="Cambria" w:hAnsi="Cambria" w:cs="Courier New"/>
          <w:i/>
          <w:noProof/>
        </w:rPr>
        <mc:AlternateContent>
          <mc:Choice Requires="wps">
            <w:drawing>
              <wp:anchor distT="0" distB="0" distL="114300" distR="114300" simplePos="0" relativeHeight="251672576" behindDoc="0" locked="0" layoutInCell="1" allowOverlap="1" wp14:anchorId="76205E65" wp14:editId="54D03B80">
                <wp:simplePos x="0" y="0"/>
                <wp:positionH relativeFrom="column">
                  <wp:posOffset>38100</wp:posOffset>
                </wp:positionH>
                <wp:positionV relativeFrom="paragraph">
                  <wp:posOffset>62865</wp:posOffset>
                </wp:positionV>
                <wp:extent cx="1724025" cy="0"/>
                <wp:effectExtent l="9525" t="5715" r="9525" b="13335"/>
                <wp:wrapNone/>
                <wp:docPr id="4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3pt;margin-top:4.95pt;width:135.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Oia2kR4CAAA9BAAADgAAAAAAAAAAAAAAAAAuAgAAZHJzL2Uyb0RvYy54bWxQSwECLQAU&#10;AAYACAAAACEA4ZzPWdoAAAAFAQAADwAAAAAAAAAAAAAAAAB4BAAAZHJzL2Rvd25yZXYueG1sUEsF&#10;BgAAAAAEAAQA8wAAAH8FAAAAAA==&#10;"/>
            </w:pict>
          </mc:Fallback>
        </mc:AlternateContent>
      </w:r>
      <w:r w:rsidR="0074791B" w:rsidRPr="00877A82">
        <w:rPr>
          <w:rFonts w:ascii="Cambria" w:hAnsi="Cambria" w:cs="Courier New"/>
          <w:i/>
        </w:rPr>
        <w:t xml:space="preserve">Country Code ( </w:t>
      </w:r>
      <w:r w:rsidR="0074791B" w:rsidRPr="00877A82">
        <w:rPr>
          <w:rFonts w:ascii="Cambria" w:hAnsi="Cambria" w:cs="Courier New"/>
          <w:i/>
          <w:highlight w:val="yellow"/>
        </w:rPr>
        <w:t>&lt;Country&gt;</w:t>
      </w:r>
      <w:r w:rsidR="0074791B" w:rsidRPr="00877A82">
        <w:rPr>
          <w:rFonts w:ascii="Cambria" w:hAnsi="Cambria" w:cs="Courier New"/>
          <w:i/>
        </w:rPr>
        <w:t xml:space="preserve"> See Appendix A)</w:t>
      </w:r>
    </w:p>
    <w:p w14:paraId="76205C3B" w14:textId="395E608C"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4624" behindDoc="0" locked="0" layoutInCell="1" allowOverlap="1" wp14:anchorId="76205E66" wp14:editId="3894A3D8">
                <wp:simplePos x="0" y="0"/>
                <wp:positionH relativeFrom="column">
                  <wp:posOffset>295275</wp:posOffset>
                </wp:positionH>
                <wp:positionV relativeFrom="paragraph">
                  <wp:posOffset>60960</wp:posOffset>
                </wp:positionV>
                <wp:extent cx="635" cy="753745"/>
                <wp:effectExtent l="9525" t="13335" r="8890" b="13970"/>
                <wp:wrapNone/>
                <wp:docPr id="40"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53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23.25pt;margin-top:4.8pt;width:.05pt;height:59.3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H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73600" behindDoc="0" locked="0" layoutInCell="1" allowOverlap="1" wp14:anchorId="76205E67" wp14:editId="0E091651">
                <wp:simplePos x="0" y="0"/>
                <wp:positionH relativeFrom="column">
                  <wp:posOffset>295275</wp:posOffset>
                </wp:positionH>
                <wp:positionV relativeFrom="paragraph">
                  <wp:posOffset>60960</wp:posOffset>
                </wp:positionV>
                <wp:extent cx="1466850" cy="0"/>
                <wp:effectExtent l="9525" t="13335" r="9525" b="5715"/>
                <wp:wrapNone/>
                <wp:docPr id="39"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23.25pt;margin-top:4.8pt;width:115.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"/>
            </w:pict>
          </mc:Fallback>
        </mc:AlternateContent>
      </w:r>
      <w:r w:rsidR="0074791B" w:rsidRPr="00877A82">
        <w:rPr>
          <w:rFonts w:ascii="Cambria" w:hAnsi="Cambria"/>
          <w:i/>
        </w:rPr>
        <w:t xml:space="preserve">Site </w:t>
      </w:r>
      <w:r w:rsidR="0074791B" w:rsidRPr="00877A82">
        <w:rPr>
          <w:rFonts w:ascii="Cambria" w:hAnsi="Cambria" w:cs="Courier New"/>
          <w:i/>
        </w:rPr>
        <w:t xml:space="preserve">Identifier ( </w:t>
      </w:r>
      <w:r w:rsidR="0074791B" w:rsidRPr="00877A82">
        <w:rPr>
          <w:rFonts w:ascii="Cambria" w:hAnsi="Cambria" w:cs="Courier New"/>
          <w:i/>
          <w:highlight w:val="green"/>
        </w:rPr>
        <w:t>&lt;Site&gt;</w:t>
      </w:r>
      <w:r w:rsidR="0074791B" w:rsidRPr="00877A82">
        <w:rPr>
          <w:rFonts w:ascii="Cambria" w:hAnsi="Cambria" w:cs="Courier New"/>
          <w:i/>
        </w:rPr>
        <w:t xml:space="preserve"> See Appendix A)</w:t>
      </w:r>
    </w:p>
    <w:p w14:paraId="76205C3C" w14:textId="621BAE44"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5648" behindDoc="0" locked="0" layoutInCell="1" allowOverlap="1" wp14:anchorId="76205E68" wp14:editId="523BFB11">
                <wp:simplePos x="0" y="0"/>
                <wp:positionH relativeFrom="column">
                  <wp:posOffset>467360</wp:posOffset>
                </wp:positionH>
                <wp:positionV relativeFrom="paragraph">
                  <wp:posOffset>59055</wp:posOffset>
                </wp:positionV>
                <wp:extent cx="0" cy="591820"/>
                <wp:effectExtent l="10160" t="11430" r="8890" b="6350"/>
                <wp:wrapNone/>
                <wp:docPr id="38"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1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36.8pt;margin-top:4.65pt;width:0;height:46.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76672" behindDoc="0" locked="0" layoutInCell="1" allowOverlap="1" wp14:anchorId="76205E69" wp14:editId="1ADBC43D">
                <wp:simplePos x="0" y="0"/>
                <wp:positionH relativeFrom="column">
                  <wp:posOffset>466725</wp:posOffset>
                </wp:positionH>
                <wp:positionV relativeFrom="paragraph">
                  <wp:posOffset>59055</wp:posOffset>
                </wp:positionV>
                <wp:extent cx="1295400" cy="0"/>
                <wp:effectExtent l="9525" t="11430" r="9525" b="7620"/>
                <wp:wrapNone/>
                <wp:docPr id="3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36.75pt;margin-top:4.65pt;width:102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BKgZ7FJgIAAEcEAAAOAAAAAAAAAAAAAAAAAC4CAABkcnMvZTJvRG9jLnht&#10;bFBLAQItABQABgAIAAAAIQCcR6J+2gAAAAYBAAAPAAAAAAAAAAAAAAAAAIAEAABkcnMvZG93bnJl&#10;di54bWxQSwUGAAAAAAQABADzAAAAhwUAAAAA&#10;"/>
            </w:pict>
          </mc:Fallback>
        </mc:AlternateContent>
      </w:r>
      <w:r w:rsidR="0074791B" w:rsidRPr="00877A82">
        <w:rPr>
          <w:rFonts w:ascii="Cambria" w:hAnsi="Cambria" w:cs="Courier New"/>
          <w:i/>
        </w:rPr>
        <w:t xml:space="preserve"> Vendor Identifier (see below)</w:t>
      </w:r>
    </w:p>
    <w:p w14:paraId="76205C3D" w14:textId="34111C6F"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8720" behindDoc="0" locked="0" layoutInCell="1" allowOverlap="1" wp14:anchorId="76205E6A" wp14:editId="1DCBF20A">
                <wp:simplePos x="0" y="0"/>
                <wp:positionH relativeFrom="column">
                  <wp:posOffset>628650</wp:posOffset>
                </wp:positionH>
                <wp:positionV relativeFrom="paragraph">
                  <wp:posOffset>66675</wp:posOffset>
                </wp:positionV>
                <wp:extent cx="9525" cy="420370"/>
                <wp:effectExtent l="9525" t="9525" r="9525" b="8255"/>
                <wp:wrapNone/>
                <wp:docPr id="36"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420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 o:spid="_x0000_s1026" type="#_x0000_t32" style="position:absolute;margin-left:49.5pt;margin-top:5.25pt;width:.75pt;height:33.1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77696" behindDoc="0" locked="0" layoutInCell="1" allowOverlap="1" wp14:anchorId="76205E6B" wp14:editId="7BBDBCD0">
                <wp:simplePos x="0" y="0"/>
                <wp:positionH relativeFrom="column">
                  <wp:posOffset>638175</wp:posOffset>
                </wp:positionH>
                <wp:positionV relativeFrom="paragraph">
                  <wp:posOffset>66675</wp:posOffset>
                </wp:positionV>
                <wp:extent cx="1123950" cy="0"/>
                <wp:effectExtent l="9525" t="9525" r="9525" b="9525"/>
                <wp:wrapNone/>
                <wp:docPr id="3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margin-left:50.25pt;margin-top:5.25pt;width:88.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"/>
            </w:pict>
          </mc:Fallback>
        </mc:AlternateContent>
      </w:r>
      <w:r w:rsidR="0074791B" w:rsidRPr="00877A82">
        <w:rPr>
          <w:rFonts w:ascii="Cambria" w:hAnsi="Cambria" w:cs="Courier New"/>
          <w:i/>
        </w:rPr>
        <w:t xml:space="preserve">SAN Usage Identifier; D=Disk, T=Tape, B=Both </w:t>
      </w:r>
    </w:p>
    <w:p w14:paraId="76205C3E" w14:textId="5FDD2D11" w:rsidR="0074791B"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0768" behindDoc="0" locked="0" layoutInCell="1" allowOverlap="1" wp14:anchorId="76205E6C" wp14:editId="4CCC9782">
                <wp:simplePos x="0" y="0"/>
                <wp:positionH relativeFrom="column">
                  <wp:posOffset>791210</wp:posOffset>
                </wp:positionH>
                <wp:positionV relativeFrom="paragraph">
                  <wp:posOffset>55245</wp:posOffset>
                </wp:positionV>
                <wp:extent cx="0" cy="267970"/>
                <wp:effectExtent l="10160" t="7620" r="8890" b="10160"/>
                <wp:wrapNone/>
                <wp:docPr id="3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7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62.3pt;margin-top:4.35pt;width:0;height:21.1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79744" behindDoc="0" locked="0" layoutInCell="1" allowOverlap="1" wp14:anchorId="76205E6D" wp14:editId="60441E28">
                <wp:simplePos x="0" y="0"/>
                <wp:positionH relativeFrom="column">
                  <wp:posOffset>790575</wp:posOffset>
                </wp:positionH>
                <wp:positionV relativeFrom="paragraph">
                  <wp:posOffset>55245</wp:posOffset>
                </wp:positionV>
                <wp:extent cx="971550" cy="0"/>
                <wp:effectExtent l="9525" t="7620" r="9525" b="11430"/>
                <wp:wrapNone/>
                <wp:docPr id="3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 o:spid="_x0000_s1026" type="#_x0000_t32" style="position:absolute;margin-left:62.25pt;margin-top:4.35pt;width:76.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"/>
            </w:pict>
          </mc:Fallback>
        </mc:AlternateContent>
      </w:r>
      <w:r w:rsidR="0074791B" w:rsidRPr="00877A82">
        <w:rPr>
          <w:rFonts w:ascii="Cambria" w:hAnsi="Cambria" w:cs="Courier New"/>
          <w:i/>
        </w:rPr>
        <w:t>SAN Number Identifier (01-99)</w:t>
      </w:r>
    </w:p>
    <w:p w14:paraId="76205C3F" w14:textId="7DFAD117"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2816" behindDoc="0" locked="0" layoutInCell="1" allowOverlap="1" wp14:anchorId="76205E6E" wp14:editId="185B3487">
                <wp:simplePos x="0" y="0"/>
                <wp:positionH relativeFrom="column">
                  <wp:posOffset>1047750</wp:posOffset>
                </wp:positionH>
                <wp:positionV relativeFrom="paragraph">
                  <wp:posOffset>83185</wp:posOffset>
                </wp:positionV>
                <wp:extent cx="635" cy="76200"/>
                <wp:effectExtent l="9525" t="6985" r="8890" b="12065"/>
                <wp:wrapNone/>
                <wp:docPr id="32"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82.5pt;margin-top:6.55pt;width:.05pt;height: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81792" behindDoc="0" locked="0" layoutInCell="1" allowOverlap="1" wp14:anchorId="76205E6F" wp14:editId="7FFF8D9D">
                <wp:simplePos x="0" y="0"/>
                <wp:positionH relativeFrom="column">
                  <wp:posOffset>1047750</wp:posOffset>
                </wp:positionH>
                <wp:positionV relativeFrom="paragraph">
                  <wp:posOffset>83185</wp:posOffset>
                </wp:positionV>
                <wp:extent cx="733425" cy="0"/>
                <wp:effectExtent l="9525" t="6985" r="9525" b="12065"/>
                <wp:wrapNone/>
                <wp:docPr id="3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82.5pt;margin-top:6.55pt;width:57.75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"/>
            </w:pict>
          </mc:Fallback>
        </mc:AlternateContent>
      </w:r>
      <w:r w:rsidR="0074791B" w:rsidRPr="004C6FA1">
        <w:rPr>
          <w:rFonts w:ascii="Cambria" w:hAnsi="Cambria" w:cs="Courier New"/>
          <w:i/>
        </w:rPr>
        <w:t>SAN Fabric Identifier; A or B side</w:t>
      </w:r>
    </w:p>
    <w:p w14:paraId="76205C40" w14:textId="77777777" w:rsidR="0074791B" w:rsidRPr="00877A82" w:rsidRDefault="0074791B" w:rsidP="0074791B">
      <w:pPr>
        <w:pStyle w:val="illustration"/>
        <w:spacing w:line="180" w:lineRule="exact"/>
        <w:ind w:right="0"/>
        <w:rPr>
          <w:b/>
          <w:i/>
          <w:sz w:val="22"/>
          <w:szCs w:val="22"/>
        </w:rPr>
      </w:pPr>
      <w:r>
        <w:rPr>
          <w:b/>
          <w:i/>
          <w:sz w:val="22"/>
          <w:szCs w:val="22"/>
        </w:rPr>
        <w:t>CC S V H NN P</w:t>
      </w:r>
    </w:p>
    <w:p w14:paraId="76205C41" w14:textId="77777777" w:rsidR="0074791B" w:rsidRPr="00877A82" w:rsidRDefault="0074791B" w:rsidP="0074791B">
      <w:pPr>
        <w:pStyle w:val="illustration"/>
        <w:spacing w:line="160" w:lineRule="exact"/>
        <w:ind w:right="0"/>
        <w:rPr>
          <w:rFonts w:ascii="Cambria" w:hAnsi="Cambria"/>
          <w:i/>
          <w:sz w:val="22"/>
          <w:szCs w:val="22"/>
        </w:rPr>
      </w:pPr>
    </w:p>
    <w:p w14:paraId="76205C42" w14:textId="77777777" w:rsidR="0074791B" w:rsidRPr="0074791B" w:rsidRDefault="0074791B" w:rsidP="0074791B">
      <w:pPr>
        <w:pStyle w:val="illustration"/>
        <w:ind w:right="0"/>
        <w:rPr>
          <w:rFonts w:ascii="Cambria" w:hAnsi="Cambria"/>
          <w:b/>
          <w:i/>
          <w:sz w:val="22"/>
          <w:szCs w:val="22"/>
        </w:rPr>
      </w:pPr>
      <w:r w:rsidRPr="0074791B">
        <w:rPr>
          <w:rFonts w:ascii="Cambria" w:hAnsi="Cambria"/>
          <w:b/>
          <w:i/>
          <w:sz w:val="22"/>
          <w:szCs w:val="22"/>
        </w:rPr>
        <w:t>Examples:</w:t>
      </w:r>
    </w:p>
    <w:p w14:paraId="76205C43" w14:textId="77777777" w:rsidR="0074791B" w:rsidRPr="0074791B" w:rsidRDefault="0074791B" w:rsidP="0074791B">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w:t>
      </w:r>
    </w:p>
    <w:p w14:paraId="76205C44" w14:textId="77777777" w:rsidR="0074791B" w:rsidRDefault="0074791B" w:rsidP="0074791B">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Pr>
          <w:rFonts w:ascii="Cambria" w:hAnsi="Cambria"/>
          <w:i/>
          <w:sz w:val="22"/>
          <w:szCs w:val="22"/>
        </w:rPr>
        <w:t>a</w:t>
      </w:r>
    </w:p>
    <w:p w14:paraId="76205C45" w14:textId="77777777" w:rsidR="0074791B" w:rsidRPr="0074791B" w:rsidRDefault="0074791B" w:rsidP="0074791B">
      <w:pPr>
        <w:pStyle w:val="illustration"/>
        <w:ind w:right="0"/>
        <w:rPr>
          <w:rFonts w:ascii="Cambria" w:hAnsi="Cambria"/>
          <w:i/>
          <w:sz w:val="22"/>
          <w:szCs w:val="22"/>
        </w:rPr>
      </w:pPr>
    </w:p>
    <w:p w14:paraId="76205C46" w14:textId="77777777" w:rsidR="0074791B" w:rsidRDefault="0074791B">
      <w:pPr>
        <w:widowControl/>
        <w:rPr>
          <w:b/>
          <w:i/>
        </w:rPr>
      </w:pPr>
      <w:r>
        <w:br w:type="page"/>
      </w:r>
    </w:p>
    <w:p w14:paraId="76205C47" w14:textId="77777777" w:rsidR="004901A1" w:rsidRDefault="004901A1">
      <w:pPr>
        <w:pStyle w:val="Heading2"/>
      </w:pPr>
      <w:bookmarkStart w:id="34" w:name="_Toc308444584"/>
      <w:r>
        <w:lastRenderedPageBreak/>
        <w:t>Fabric Active Zone Set Naming Convention</w:t>
      </w:r>
      <w:bookmarkEnd w:id="34"/>
    </w:p>
    <w:p w14:paraId="76205C48" w14:textId="77777777" w:rsidR="008B4443" w:rsidRPr="00C13486" w:rsidRDefault="008B4443" w:rsidP="008B4443">
      <w:pPr>
        <w:rPr>
          <w:rFonts w:ascii="Cambria" w:hAnsi="Cambria"/>
          <w:sz w:val="22"/>
          <w:szCs w:val="22"/>
        </w:rPr>
      </w:pPr>
      <w:r w:rsidRPr="00C13486">
        <w:rPr>
          <w:rFonts w:ascii="Cambria" w:hAnsi="Cambria"/>
          <w:sz w:val="22"/>
          <w:szCs w:val="22"/>
        </w:rPr>
        <w:t xml:space="preserve">This convention is for naming the zone set that is both active in the physical fibre switches / directors and the zone set stored in the service processor zone library.  </w:t>
      </w:r>
    </w:p>
    <w:p w14:paraId="76205C49" w14:textId="77777777" w:rsidR="0074791B" w:rsidRPr="00C13486" w:rsidRDefault="0074791B" w:rsidP="0074791B">
      <w:pPr>
        <w:pStyle w:val="NoSpacing"/>
        <w:rPr>
          <w:rFonts w:ascii="Cambria" w:hAnsi="Cambria"/>
          <w:i/>
        </w:rPr>
      </w:pPr>
    </w:p>
    <w:p w14:paraId="76205C4A" w14:textId="1B21C196"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3840" behindDoc="0" locked="0" layoutInCell="1" allowOverlap="1" wp14:anchorId="76205E70" wp14:editId="56B28EEB">
                <wp:simplePos x="0" y="0"/>
                <wp:positionH relativeFrom="column">
                  <wp:posOffset>38100</wp:posOffset>
                </wp:positionH>
                <wp:positionV relativeFrom="paragraph">
                  <wp:posOffset>62865</wp:posOffset>
                </wp:positionV>
                <wp:extent cx="635" cy="1088390"/>
                <wp:effectExtent l="9525" t="5715" r="8890" b="10795"/>
                <wp:wrapNone/>
                <wp:docPr id="3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88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3pt;margin-top:4.95pt;width:.05pt;height:85.7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84864" behindDoc="0" locked="0" layoutInCell="1" allowOverlap="1" wp14:anchorId="76205E71" wp14:editId="0FDE5946">
                <wp:simplePos x="0" y="0"/>
                <wp:positionH relativeFrom="column">
                  <wp:posOffset>38100</wp:posOffset>
                </wp:positionH>
                <wp:positionV relativeFrom="paragraph">
                  <wp:posOffset>62865</wp:posOffset>
                </wp:positionV>
                <wp:extent cx="1724025" cy="0"/>
                <wp:effectExtent l="9525" t="5715" r="9525" b="13335"/>
                <wp:wrapNone/>
                <wp:docPr id="2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3pt;margin-top:4.95pt;width:135.7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qT8YvB4CAAA9BAAADgAAAAAAAAAAAAAAAAAuAgAAZHJzL2Uyb0RvYy54bWxQSwECLQAU&#10;AAYACAAAACEA4ZzPWdoAAAAFAQAADwAAAAAAAAAAAAAAAAB4BAAAZHJzL2Rvd25yZXYueG1sUEsF&#10;BgAAAAAEAAQA8wAAAH8FAAAAAA==&#10;"/>
            </w:pict>
          </mc:Fallback>
        </mc:AlternateContent>
      </w:r>
      <w:r w:rsidR="0074791B" w:rsidRPr="004C6FA1">
        <w:rPr>
          <w:rFonts w:ascii="Cambria" w:hAnsi="Cambria" w:cs="Courier New"/>
          <w:i/>
        </w:rPr>
        <w:t xml:space="preserve">Country Code ( </w:t>
      </w:r>
      <w:r w:rsidR="0074791B" w:rsidRPr="004C6FA1">
        <w:rPr>
          <w:rFonts w:ascii="Cambria" w:hAnsi="Cambria" w:cs="Courier New"/>
          <w:i/>
          <w:highlight w:val="yellow"/>
        </w:rPr>
        <w:t>&lt;Country&gt;</w:t>
      </w:r>
      <w:r w:rsidR="0074791B" w:rsidRPr="004C6FA1">
        <w:rPr>
          <w:rFonts w:ascii="Cambria" w:hAnsi="Cambria" w:cs="Courier New"/>
          <w:i/>
        </w:rPr>
        <w:t xml:space="preserve"> See Appendix A)</w:t>
      </w:r>
    </w:p>
    <w:p w14:paraId="76205C4B" w14:textId="1092878F"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6912" behindDoc="0" locked="0" layoutInCell="1" allowOverlap="1" wp14:anchorId="76205E72" wp14:editId="248B56ED">
                <wp:simplePos x="0" y="0"/>
                <wp:positionH relativeFrom="column">
                  <wp:posOffset>295275</wp:posOffset>
                </wp:positionH>
                <wp:positionV relativeFrom="paragraph">
                  <wp:posOffset>60960</wp:posOffset>
                </wp:positionV>
                <wp:extent cx="635" cy="926465"/>
                <wp:effectExtent l="9525" t="13335" r="8890" b="12700"/>
                <wp:wrapNone/>
                <wp:docPr id="28"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6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8" o:spid="_x0000_s1026" type="#_x0000_t32" style="position:absolute;margin-left:23.25pt;margin-top:4.8pt;width:.05pt;height:72.9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85888" behindDoc="0" locked="0" layoutInCell="1" allowOverlap="1" wp14:anchorId="76205E73" wp14:editId="0B35D479">
                <wp:simplePos x="0" y="0"/>
                <wp:positionH relativeFrom="column">
                  <wp:posOffset>295275</wp:posOffset>
                </wp:positionH>
                <wp:positionV relativeFrom="paragraph">
                  <wp:posOffset>60960</wp:posOffset>
                </wp:positionV>
                <wp:extent cx="1466850" cy="0"/>
                <wp:effectExtent l="9525" t="13335" r="9525" b="5715"/>
                <wp:wrapNone/>
                <wp:docPr id="2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23.25pt;margin-top:4.8pt;width:115.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ORJgIAAEc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"/>
            </w:pict>
          </mc:Fallback>
        </mc:AlternateContent>
      </w:r>
      <w:r w:rsidR="0074791B" w:rsidRPr="004C6FA1">
        <w:rPr>
          <w:rFonts w:ascii="Cambria" w:hAnsi="Cambria"/>
          <w:i/>
        </w:rPr>
        <w:t xml:space="preserve"> Site </w:t>
      </w:r>
      <w:r w:rsidR="0074791B" w:rsidRPr="004C6FA1">
        <w:rPr>
          <w:rFonts w:ascii="Cambria" w:hAnsi="Cambria" w:cs="Courier New"/>
          <w:i/>
        </w:rPr>
        <w:t xml:space="preserve">Identifier ( </w:t>
      </w:r>
      <w:r w:rsidR="0074791B" w:rsidRPr="004C6FA1">
        <w:rPr>
          <w:rFonts w:ascii="Cambria" w:hAnsi="Cambria" w:cs="Courier New"/>
          <w:i/>
          <w:highlight w:val="green"/>
        </w:rPr>
        <w:t>&lt;Site&gt;</w:t>
      </w:r>
      <w:r w:rsidR="0074791B" w:rsidRPr="004C6FA1">
        <w:rPr>
          <w:rFonts w:ascii="Cambria" w:hAnsi="Cambria" w:cs="Courier New"/>
          <w:i/>
        </w:rPr>
        <w:t xml:space="preserve"> See Appendix A)</w:t>
      </w:r>
    </w:p>
    <w:p w14:paraId="76205C4C" w14:textId="7F177C3E"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7936" behindDoc="0" locked="0" layoutInCell="1" allowOverlap="1" wp14:anchorId="76205E74" wp14:editId="37923567">
                <wp:simplePos x="0" y="0"/>
                <wp:positionH relativeFrom="column">
                  <wp:posOffset>466725</wp:posOffset>
                </wp:positionH>
                <wp:positionV relativeFrom="paragraph">
                  <wp:posOffset>59055</wp:posOffset>
                </wp:positionV>
                <wp:extent cx="635" cy="764540"/>
                <wp:effectExtent l="9525" t="11430" r="8890" b="5080"/>
                <wp:wrapNone/>
                <wp:docPr id="26"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4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36.75pt;margin-top:4.65pt;width:.05pt;height:60.2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4iLAIAAEkEAAAOAAAAZHJzL2Uyb0RvYy54bWysVMGO2jAQvVfqP1i+QxI2sB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"/>
            </w:pict>
          </mc:Fallback>
        </mc:AlternateContent>
      </w:r>
      <w:r>
        <w:rPr>
          <w:rFonts w:ascii="Cambria" w:hAnsi="Cambria" w:cs="Courier New"/>
          <w:i/>
          <w:noProof/>
        </w:rPr>
        <mc:AlternateContent>
          <mc:Choice Requires="wps">
            <w:drawing>
              <wp:anchor distT="0" distB="0" distL="114300" distR="114300" simplePos="0" relativeHeight="251688960" behindDoc="0" locked="0" layoutInCell="1" allowOverlap="1" wp14:anchorId="76205E75" wp14:editId="1CBCF441">
                <wp:simplePos x="0" y="0"/>
                <wp:positionH relativeFrom="column">
                  <wp:posOffset>466725</wp:posOffset>
                </wp:positionH>
                <wp:positionV relativeFrom="paragraph">
                  <wp:posOffset>59055</wp:posOffset>
                </wp:positionV>
                <wp:extent cx="1295400" cy="0"/>
                <wp:effectExtent l="9525" t="11430" r="9525" b="7620"/>
                <wp:wrapNone/>
                <wp:docPr id="25"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36.75pt;margin-top:4.65pt;width:102pt;height:0;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APo0UBJgIAAEgEAAAOAAAAAAAAAAAAAAAAAC4CAABkcnMvZTJvRG9jLnht&#10;bFBLAQItABQABgAIAAAAIQCcR6J+2gAAAAYBAAAPAAAAAAAAAAAAAAAAAIAEAABkcnMvZG93bnJl&#10;di54bWxQSwUGAAAAAAQABADzAAAAhwUAAAAA&#10;"/>
            </w:pict>
          </mc:Fallback>
        </mc:AlternateContent>
      </w:r>
      <w:r w:rsidR="0074791B" w:rsidRPr="004C6FA1">
        <w:rPr>
          <w:rFonts w:ascii="Cambria" w:hAnsi="Cambria" w:cs="Courier New"/>
          <w:i/>
        </w:rPr>
        <w:t>Vendor Identifier (see below)</w:t>
      </w:r>
    </w:p>
    <w:p w14:paraId="76205C4D" w14:textId="1DA5CBEE"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1008" behindDoc="0" locked="0" layoutInCell="1" allowOverlap="1" wp14:anchorId="76205E76" wp14:editId="0A2A8E67">
                <wp:simplePos x="0" y="0"/>
                <wp:positionH relativeFrom="column">
                  <wp:posOffset>628650</wp:posOffset>
                </wp:positionH>
                <wp:positionV relativeFrom="paragraph">
                  <wp:posOffset>66675</wp:posOffset>
                </wp:positionV>
                <wp:extent cx="635" cy="593090"/>
                <wp:effectExtent l="9525" t="9525" r="8890" b="6985"/>
                <wp:wrapNone/>
                <wp:docPr id="24"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93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2" o:spid="_x0000_s1026" type="#_x0000_t32" style="position:absolute;margin-left:49.5pt;margin-top:5.25pt;width:.05pt;height:46.7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xelKgIAAEk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"/>
            </w:pict>
          </mc:Fallback>
        </mc:AlternateContent>
      </w:r>
      <w:r>
        <w:rPr>
          <w:rFonts w:ascii="Cambria" w:hAnsi="Cambria" w:cs="Courier New"/>
          <w:i/>
          <w:noProof/>
        </w:rPr>
        <mc:AlternateContent>
          <mc:Choice Requires="wps">
            <w:drawing>
              <wp:anchor distT="0" distB="0" distL="114300" distR="114300" simplePos="0" relativeHeight="251689984" behindDoc="0" locked="0" layoutInCell="1" allowOverlap="1" wp14:anchorId="76205E77" wp14:editId="3DB2C7A0">
                <wp:simplePos x="0" y="0"/>
                <wp:positionH relativeFrom="column">
                  <wp:posOffset>628650</wp:posOffset>
                </wp:positionH>
                <wp:positionV relativeFrom="paragraph">
                  <wp:posOffset>66675</wp:posOffset>
                </wp:positionV>
                <wp:extent cx="1133475" cy="0"/>
                <wp:effectExtent l="9525" t="9525" r="9525" b="9525"/>
                <wp:wrapNone/>
                <wp:docPr id="23"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margin-left:49.5pt;margin-top:5.25pt;width:89.25pt;height: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vXKAIAAEg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"/>
            </w:pict>
          </mc:Fallback>
        </mc:AlternateContent>
      </w:r>
      <w:r w:rsidR="0074791B" w:rsidRPr="004C6FA1">
        <w:rPr>
          <w:rFonts w:ascii="Cambria" w:hAnsi="Cambria" w:cs="Courier New"/>
          <w:i/>
        </w:rPr>
        <w:t xml:space="preserve">SAN Usage Identifier; D=Disk, T=Tape, B=Both </w:t>
      </w:r>
    </w:p>
    <w:p w14:paraId="76205C4E" w14:textId="7EAD8D26"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3056" behindDoc="0" locked="0" layoutInCell="1" allowOverlap="1" wp14:anchorId="76205E78" wp14:editId="72C8067B">
                <wp:simplePos x="0" y="0"/>
                <wp:positionH relativeFrom="column">
                  <wp:posOffset>790575</wp:posOffset>
                </wp:positionH>
                <wp:positionV relativeFrom="paragraph">
                  <wp:posOffset>55245</wp:posOffset>
                </wp:positionV>
                <wp:extent cx="635" cy="440690"/>
                <wp:effectExtent l="9525" t="7620" r="8890" b="8890"/>
                <wp:wrapNone/>
                <wp:docPr id="22"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62.25pt;margin-top:4.35pt;width:.05pt;height:34.7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692032" behindDoc="0" locked="0" layoutInCell="1" allowOverlap="1" wp14:anchorId="76205E79" wp14:editId="6F702A7E">
                <wp:simplePos x="0" y="0"/>
                <wp:positionH relativeFrom="column">
                  <wp:posOffset>790575</wp:posOffset>
                </wp:positionH>
                <wp:positionV relativeFrom="paragraph">
                  <wp:posOffset>55245</wp:posOffset>
                </wp:positionV>
                <wp:extent cx="971550" cy="0"/>
                <wp:effectExtent l="9525" t="7620" r="9525" b="11430"/>
                <wp:wrapNone/>
                <wp:docPr id="21"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5" o:spid="_x0000_s1026" type="#_x0000_t32" style="position:absolute;margin-left:62.25pt;margin-top:4.35pt;width:76.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"/>
            </w:pict>
          </mc:Fallback>
        </mc:AlternateContent>
      </w:r>
      <w:r w:rsidR="0074791B" w:rsidRPr="004C6FA1">
        <w:rPr>
          <w:rFonts w:ascii="Cambria" w:hAnsi="Cambria" w:cs="Courier New"/>
          <w:i/>
        </w:rPr>
        <w:t>SAN Number Identifier (01-99)</w:t>
      </w:r>
    </w:p>
    <w:p w14:paraId="76205C4F" w14:textId="548515C0"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5104" behindDoc="0" locked="0" layoutInCell="1" allowOverlap="1" wp14:anchorId="76205E7A" wp14:editId="6D7C4C39">
                <wp:simplePos x="0" y="0"/>
                <wp:positionH relativeFrom="column">
                  <wp:posOffset>1047750</wp:posOffset>
                </wp:positionH>
                <wp:positionV relativeFrom="paragraph">
                  <wp:posOffset>83185</wp:posOffset>
                </wp:positionV>
                <wp:extent cx="635" cy="249555"/>
                <wp:effectExtent l="9525" t="6985" r="8890" b="10160"/>
                <wp:wrapNone/>
                <wp:docPr id="20"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9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6" o:spid="_x0000_s1026" type="#_x0000_t32" style="position:absolute;margin-left:82.5pt;margin-top:6.55pt;width:.05pt;height:19.6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4080" behindDoc="0" locked="0" layoutInCell="1" allowOverlap="1" wp14:anchorId="76205E7B" wp14:editId="608765EC">
                <wp:simplePos x="0" y="0"/>
                <wp:positionH relativeFrom="column">
                  <wp:posOffset>1047750</wp:posOffset>
                </wp:positionH>
                <wp:positionV relativeFrom="paragraph">
                  <wp:posOffset>83185</wp:posOffset>
                </wp:positionV>
                <wp:extent cx="733425" cy="0"/>
                <wp:effectExtent l="9525" t="6985" r="9525" b="12065"/>
                <wp:wrapNone/>
                <wp:docPr id="1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 o:spid="_x0000_s1026" type="#_x0000_t32" style="position:absolute;margin-left:82.5pt;margin-top:6.55pt;width:57.75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"/>
            </w:pict>
          </mc:Fallback>
        </mc:AlternateContent>
      </w:r>
      <w:r w:rsidR="0074791B" w:rsidRPr="004C6FA1">
        <w:rPr>
          <w:rFonts w:ascii="Cambria" w:hAnsi="Cambria" w:cs="Courier New"/>
          <w:i/>
        </w:rPr>
        <w:t>SAN Fabric Identifier; A or B side</w:t>
      </w:r>
    </w:p>
    <w:p w14:paraId="76205C50" w14:textId="5DFC3DC0" w:rsidR="0074791B"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7152" behindDoc="0" locked="0" layoutInCell="1" allowOverlap="1" wp14:anchorId="76205E7C" wp14:editId="65AAA156">
                <wp:simplePos x="0" y="0"/>
                <wp:positionH relativeFrom="column">
                  <wp:posOffset>1209675</wp:posOffset>
                </wp:positionH>
                <wp:positionV relativeFrom="paragraph">
                  <wp:posOffset>71120</wp:posOffset>
                </wp:positionV>
                <wp:extent cx="635" cy="97790"/>
                <wp:effectExtent l="9525" t="13970" r="8890" b="12065"/>
                <wp:wrapNone/>
                <wp:docPr id="18"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95.25pt;margin-top:5.6pt;width:.05pt;height:7.7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6128" behindDoc="0" locked="0" layoutInCell="1" allowOverlap="1" wp14:anchorId="76205E7D" wp14:editId="51CE27CE">
                <wp:simplePos x="0" y="0"/>
                <wp:positionH relativeFrom="column">
                  <wp:posOffset>1209675</wp:posOffset>
                </wp:positionH>
                <wp:positionV relativeFrom="paragraph">
                  <wp:posOffset>71120</wp:posOffset>
                </wp:positionV>
                <wp:extent cx="552450" cy="0"/>
                <wp:effectExtent l="9525" t="13970" r="9525" b="5080"/>
                <wp:wrapNone/>
                <wp:docPr id="17"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 o:spid="_x0000_s1026" type="#_x0000_t32" style="position:absolute;margin-left:95.25pt;margin-top:5.6pt;width:43.5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"/>
            </w:pict>
          </mc:Fallback>
        </mc:AlternateContent>
      </w:r>
      <w:r w:rsidR="00C13486">
        <w:rPr>
          <w:rFonts w:ascii="Cambria" w:hAnsi="Cambria" w:cs="Courier New"/>
          <w:i/>
        </w:rPr>
        <w:t>Constant “-active”</w:t>
      </w:r>
    </w:p>
    <w:p w14:paraId="76205C51" w14:textId="77777777" w:rsidR="0074791B" w:rsidRPr="004C6FA1" w:rsidRDefault="0074791B" w:rsidP="0074791B">
      <w:pPr>
        <w:pStyle w:val="illustration"/>
        <w:spacing w:line="180" w:lineRule="exact"/>
        <w:ind w:right="0"/>
        <w:rPr>
          <w:b/>
          <w:sz w:val="22"/>
          <w:szCs w:val="22"/>
        </w:rPr>
      </w:pPr>
      <w:r w:rsidRPr="004C6FA1">
        <w:rPr>
          <w:b/>
          <w:sz w:val="22"/>
          <w:szCs w:val="22"/>
        </w:rPr>
        <w:t xml:space="preserve">CC S V H NN F </w:t>
      </w:r>
      <w:r w:rsidR="00C13486">
        <w:rPr>
          <w:b/>
          <w:sz w:val="22"/>
          <w:szCs w:val="22"/>
        </w:rPr>
        <w:t>-</w:t>
      </w:r>
      <w:r>
        <w:rPr>
          <w:b/>
          <w:sz w:val="22"/>
          <w:szCs w:val="22"/>
        </w:rPr>
        <w:t>active</w:t>
      </w:r>
    </w:p>
    <w:p w14:paraId="76205C52" w14:textId="77777777" w:rsidR="0074791B" w:rsidRPr="004C6FA1" w:rsidRDefault="0074791B" w:rsidP="0074791B">
      <w:pPr>
        <w:pStyle w:val="illustration"/>
        <w:ind w:right="0"/>
        <w:rPr>
          <w:rFonts w:ascii="Cambria" w:hAnsi="Cambria"/>
          <w:b/>
          <w:bCs/>
          <w:i/>
          <w:sz w:val="22"/>
          <w:szCs w:val="22"/>
          <w:u w:val="single"/>
        </w:rPr>
      </w:pPr>
    </w:p>
    <w:p w14:paraId="76205C53" w14:textId="77777777" w:rsidR="0074791B" w:rsidRPr="004C6FA1" w:rsidRDefault="0074791B" w:rsidP="0074791B">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14:paraId="76205C54" w14:textId="77777777"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B = Brocade</w:t>
      </w:r>
    </w:p>
    <w:p w14:paraId="76205C55" w14:textId="77777777"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C = Cisco</w:t>
      </w:r>
    </w:p>
    <w:p w14:paraId="76205C56" w14:textId="77777777"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I = In</w:t>
      </w:r>
      <w:r>
        <w:rPr>
          <w:rFonts w:ascii="Cambria" w:hAnsi="Cambria"/>
          <w:i/>
          <w:sz w:val="22"/>
          <w:szCs w:val="22"/>
        </w:rPr>
        <w:t>R</w:t>
      </w:r>
      <w:r w:rsidRPr="004C6FA1">
        <w:rPr>
          <w:rFonts w:ascii="Cambria" w:hAnsi="Cambria"/>
          <w:i/>
          <w:sz w:val="22"/>
          <w:szCs w:val="22"/>
        </w:rPr>
        <w:t>ange</w:t>
      </w:r>
    </w:p>
    <w:p w14:paraId="76205C57" w14:textId="77777777"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M = McData</w:t>
      </w:r>
    </w:p>
    <w:p w14:paraId="76205C58" w14:textId="77777777" w:rsidR="0074791B" w:rsidRDefault="0074791B" w:rsidP="0074791B">
      <w:pPr>
        <w:pStyle w:val="illustration"/>
        <w:ind w:right="0"/>
        <w:rPr>
          <w:rFonts w:ascii="Cambria" w:hAnsi="Cambria"/>
          <w:i/>
          <w:sz w:val="22"/>
          <w:szCs w:val="22"/>
        </w:rPr>
      </w:pPr>
    </w:p>
    <w:p w14:paraId="76205C59" w14:textId="77777777" w:rsidR="00C13486" w:rsidRPr="0074791B" w:rsidRDefault="00C13486" w:rsidP="00C13486">
      <w:pPr>
        <w:pStyle w:val="illustration"/>
        <w:ind w:right="0"/>
        <w:rPr>
          <w:rFonts w:ascii="Cambria" w:hAnsi="Cambria"/>
          <w:b/>
          <w:i/>
          <w:sz w:val="22"/>
          <w:szCs w:val="22"/>
        </w:rPr>
      </w:pPr>
      <w:r w:rsidRPr="0074791B">
        <w:rPr>
          <w:rFonts w:ascii="Cambria" w:hAnsi="Cambria"/>
          <w:b/>
          <w:i/>
          <w:sz w:val="22"/>
          <w:szCs w:val="22"/>
        </w:rPr>
        <w:t>Examples:</w:t>
      </w:r>
    </w:p>
    <w:p w14:paraId="76205C5A" w14:textId="77777777" w:rsidR="00C13486" w:rsidRPr="0074791B" w:rsidRDefault="00C13486" w:rsidP="00C13486">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ucd01a-active</w:t>
      </w:r>
    </w:p>
    <w:p w14:paraId="76205C5B" w14:textId="77777777" w:rsidR="00C13486" w:rsidRDefault="00C13486" w:rsidP="00C13486">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Pr>
          <w:rFonts w:ascii="Cambria" w:hAnsi="Cambria"/>
          <w:i/>
          <w:sz w:val="22"/>
          <w:szCs w:val="22"/>
        </w:rPr>
        <w:t>a-active</w:t>
      </w:r>
    </w:p>
    <w:p w14:paraId="76205C5C" w14:textId="77777777" w:rsidR="008B4443" w:rsidRPr="00C13486" w:rsidRDefault="008B4443" w:rsidP="008B4443">
      <w:pPr>
        <w:pStyle w:val="illustration"/>
        <w:spacing w:line="160" w:lineRule="exact"/>
        <w:ind w:right="0"/>
        <w:rPr>
          <w:rFonts w:ascii="Cambria" w:hAnsi="Cambria"/>
          <w:i/>
          <w:sz w:val="22"/>
          <w:szCs w:val="22"/>
        </w:rPr>
      </w:pPr>
    </w:p>
    <w:p w14:paraId="76205C5D" w14:textId="77777777" w:rsidR="004901A1" w:rsidRPr="00C13486" w:rsidRDefault="004901A1">
      <w:pPr>
        <w:pStyle w:val="Heading2"/>
        <w:rPr>
          <w:i w:val="0"/>
        </w:rPr>
      </w:pPr>
      <w:bookmarkStart w:id="35" w:name="_Toc308444585"/>
      <w:r w:rsidRPr="00C13486">
        <w:rPr>
          <w:i w:val="0"/>
        </w:rPr>
        <w:t>Fabric Zone Set Backup Naming Convention</w:t>
      </w:r>
      <w:bookmarkEnd w:id="35"/>
    </w:p>
    <w:p w14:paraId="76205C5E" w14:textId="77777777" w:rsidR="004901A1" w:rsidRPr="00C13486" w:rsidRDefault="004901A1">
      <w:pPr>
        <w:rPr>
          <w:rFonts w:ascii="Cambria" w:hAnsi="Cambria"/>
          <w:sz w:val="22"/>
          <w:szCs w:val="22"/>
        </w:rPr>
      </w:pPr>
      <w:r w:rsidRPr="00C13486">
        <w:rPr>
          <w:rFonts w:ascii="Cambria" w:hAnsi="Cambria"/>
          <w:sz w:val="22"/>
          <w:szCs w:val="22"/>
        </w:rPr>
        <w:t xml:space="preserve">This convention is for naming the Zone set copies that are used as backups of the active zone set stored in the service processor zone library.  </w:t>
      </w:r>
    </w:p>
    <w:p w14:paraId="76205C5F" w14:textId="77777777" w:rsidR="00C13486" w:rsidRPr="00C13486" w:rsidRDefault="00C13486" w:rsidP="00C13486">
      <w:pPr>
        <w:pStyle w:val="NoSpacing"/>
        <w:rPr>
          <w:rFonts w:ascii="Cambria" w:hAnsi="Cambria"/>
          <w:i/>
        </w:rPr>
      </w:pPr>
    </w:p>
    <w:p w14:paraId="76205C60" w14:textId="49063A0D"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8176" behindDoc="0" locked="0" layoutInCell="1" allowOverlap="1" wp14:anchorId="76205E7E" wp14:editId="19FE3A10">
                <wp:simplePos x="0" y="0"/>
                <wp:positionH relativeFrom="column">
                  <wp:posOffset>38100</wp:posOffset>
                </wp:positionH>
                <wp:positionV relativeFrom="paragraph">
                  <wp:posOffset>62865</wp:posOffset>
                </wp:positionV>
                <wp:extent cx="635" cy="1088390"/>
                <wp:effectExtent l="9525" t="5715" r="8890" b="10795"/>
                <wp:wrapNone/>
                <wp:docPr id="1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88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3pt;margin-top:4.95pt;width:.05pt;height:85.7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9200" behindDoc="0" locked="0" layoutInCell="1" allowOverlap="1" wp14:anchorId="76205E7F" wp14:editId="2264DF34">
                <wp:simplePos x="0" y="0"/>
                <wp:positionH relativeFrom="column">
                  <wp:posOffset>38100</wp:posOffset>
                </wp:positionH>
                <wp:positionV relativeFrom="paragraph">
                  <wp:posOffset>62865</wp:posOffset>
                </wp:positionV>
                <wp:extent cx="1724025" cy="0"/>
                <wp:effectExtent l="9525" t="5715" r="9525" b="13335"/>
                <wp:wrapNone/>
                <wp:docPr id="1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margin-left:3pt;margin-top:4.95pt;width:135.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jOHw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BepWM4fAgAAPgQAAA4AAAAAAAAAAAAAAAAALgIAAGRycy9lMm9Eb2MueG1sUEsBAi0A&#10;FAAGAAgAAAAhAOGcz1naAAAABQEAAA8AAAAAAAAAAAAAAAAAeQQAAGRycy9kb3ducmV2LnhtbFBL&#10;BQYAAAAABAAEAPMAAACABQAAAAA=&#10;"/>
            </w:pict>
          </mc:Fallback>
        </mc:AlternateContent>
      </w:r>
      <w:r w:rsidR="00C13486" w:rsidRPr="004C6FA1">
        <w:rPr>
          <w:rFonts w:ascii="Cambria" w:hAnsi="Cambria" w:cs="Courier New"/>
          <w:i/>
        </w:rPr>
        <w:t xml:space="preserve">Country Code ( </w:t>
      </w:r>
      <w:r w:rsidR="00C13486" w:rsidRPr="004C6FA1">
        <w:rPr>
          <w:rFonts w:ascii="Cambria" w:hAnsi="Cambria" w:cs="Courier New"/>
          <w:i/>
          <w:highlight w:val="yellow"/>
        </w:rPr>
        <w:t>&lt;Country&gt;</w:t>
      </w:r>
      <w:r w:rsidR="00C13486" w:rsidRPr="004C6FA1">
        <w:rPr>
          <w:rFonts w:ascii="Cambria" w:hAnsi="Cambria" w:cs="Courier New"/>
          <w:i/>
        </w:rPr>
        <w:t xml:space="preserve"> See Appendix A)</w:t>
      </w:r>
    </w:p>
    <w:p w14:paraId="76205C61" w14:textId="611FB1CA"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1248" behindDoc="0" locked="0" layoutInCell="1" allowOverlap="1" wp14:anchorId="76205E80" wp14:editId="53A7A2DC">
                <wp:simplePos x="0" y="0"/>
                <wp:positionH relativeFrom="column">
                  <wp:posOffset>295275</wp:posOffset>
                </wp:positionH>
                <wp:positionV relativeFrom="paragraph">
                  <wp:posOffset>60960</wp:posOffset>
                </wp:positionV>
                <wp:extent cx="635" cy="926465"/>
                <wp:effectExtent l="9525" t="13335" r="8890" b="12700"/>
                <wp:wrapNone/>
                <wp:docPr id="1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6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4" o:spid="_x0000_s1026" type="#_x0000_t32" style="position:absolute;margin-left:23.25pt;margin-top:4.8pt;width:.05pt;height:72.9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700224" behindDoc="0" locked="0" layoutInCell="1" allowOverlap="1" wp14:anchorId="76205E81" wp14:editId="2547CB1D">
                <wp:simplePos x="0" y="0"/>
                <wp:positionH relativeFrom="column">
                  <wp:posOffset>295275</wp:posOffset>
                </wp:positionH>
                <wp:positionV relativeFrom="paragraph">
                  <wp:posOffset>60960</wp:posOffset>
                </wp:positionV>
                <wp:extent cx="1466850" cy="0"/>
                <wp:effectExtent l="9525" t="13335" r="9525" b="5715"/>
                <wp:wrapNone/>
                <wp:docPr id="1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margin-left:23.25pt;margin-top:4.8pt;width:115.5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1nKAIAAEg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"/>
            </w:pict>
          </mc:Fallback>
        </mc:AlternateContent>
      </w:r>
      <w:r w:rsidR="00C13486" w:rsidRPr="004C6FA1">
        <w:rPr>
          <w:rFonts w:ascii="Cambria" w:hAnsi="Cambria"/>
          <w:i/>
        </w:rPr>
        <w:t xml:space="preserve"> Site </w:t>
      </w:r>
      <w:r w:rsidR="00C13486" w:rsidRPr="004C6FA1">
        <w:rPr>
          <w:rFonts w:ascii="Cambria" w:hAnsi="Cambria" w:cs="Courier New"/>
          <w:i/>
        </w:rPr>
        <w:t xml:space="preserve">Identifier ( </w:t>
      </w:r>
      <w:r w:rsidR="00C13486" w:rsidRPr="004C6FA1">
        <w:rPr>
          <w:rFonts w:ascii="Cambria" w:hAnsi="Cambria" w:cs="Courier New"/>
          <w:i/>
          <w:highlight w:val="green"/>
        </w:rPr>
        <w:t>&lt;Site&gt;</w:t>
      </w:r>
      <w:r w:rsidR="00C13486" w:rsidRPr="004C6FA1">
        <w:rPr>
          <w:rFonts w:ascii="Cambria" w:hAnsi="Cambria" w:cs="Courier New"/>
          <w:i/>
        </w:rPr>
        <w:t xml:space="preserve"> See Appendix A)</w:t>
      </w:r>
    </w:p>
    <w:p w14:paraId="76205C62" w14:textId="1C290B8C"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2272" behindDoc="0" locked="0" layoutInCell="1" allowOverlap="1" wp14:anchorId="76205E82" wp14:editId="7CEFF222">
                <wp:simplePos x="0" y="0"/>
                <wp:positionH relativeFrom="column">
                  <wp:posOffset>466725</wp:posOffset>
                </wp:positionH>
                <wp:positionV relativeFrom="paragraph">
                  <wp:posOffset>59055</wp:posOffset>
                </wp:positionV>
                <wp:extent cx="635" cy="764540"/>
                <wp:effectExtent l="9525" t="11430" r="8890" b="5080"/>
                <wp:wrapNone/>
                <wp:docPr id="1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4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margin-left:36.75pt;margin-top:4.65pt;width:.05pt;height:60.2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3296" behindDoc="0" locked="0" layoutInCell="1" allowOverlap="1" wp14:anchorId="76205E83" wp14:editId="71B3C075">
                <wp:simplePos x="0" y="0"/>
                <wp:positionH relativeFrom="column">
                  <wp:posOffset>466725</wp:posOffset>
                </wp:positionH>
                <wp:positionV relativeFrom="paragraph">
                  <wp:posOffset>59055</wp:posOffset>
                </wp:positionV>
                <wp:extent cx="1295400" cy="0"/>
                <wp:effectExtent l="9525" t="11430" r="9525" b="7620"/>
                <wp:wrapNone/>
                <wp:docPr id="11"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36.75pt;margin-top:4.65pt;width:102pt;height: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"/>
            </w:pict>
          </mc:Fallback>
        </mc:AlternateContent>
      </w:r>
      <w:r w:rsidR="00C13486" w:rsidRPr="004C6FA1">
        <w:rPr>
          <w:rFonts w:ascii="Cambria" w:hAnsi="Cambria" w:cs="Courier New"/>
          <w:i/>
        </w:rPr>
        <w:t>Vendor Identifier (see below)</w:t>
      </w:r>
    </w:p>
    <w:p w14:paraId="76205C63" w14:textId="0D52BC40"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5344" behindDoc="0" locked="0" layoutInCell="1" allowOverlap="1" wp14:anchorId="76205E84" wp14:editId="3846C079">
                <wp:simplePos x="0" y="0"/>
                <wp:positionH relativeFrom="column">
                  <wp:posOffset>628650</wp:posOffset>
                </wp:positionH>
                <wp:positionV relativeFrom="paragraph">
                  <wp:posOffset>66675</wp:posOffset>
                </wp:positionV>
                <wp:extent cx="635" cy="593090"/>
                <wp:effectExtent l="9525" t="9525" r="8890" b="6985"/>
                <wp:wrapNone/>
                <wp:docPr id="10"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93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49.5pt;margin-top:5.25pt;width:.05pt;height:46.7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TRKQIAAEk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704320" behindDoc="0" locked="0" layoutInCell="1" allowOverlap="1" wp14:anchorId="76205E85" wp14:editId="53616630">
                <wp:simplePos x="0" y="0"/>
                <wp:positionH relativeFrom="column">
                  <wp:posOffset>628650</wp:posOffset>
                </wp:positionH>
                <wp:positionV relativeFrom="paragraph">
                  <wp:posOffset>66675</wp:posOffset>
                </wp:positionV>
                <wp:extent cx="1133475" cy="0"/>
                <wp:effectExtent l="9525" t="9525" r="9525" b="9525"/>
                <wp:wrapNone/>
                <wp:docPr id="9"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49.5pt;margin-top:5.25pt;width:89.25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VqvJQ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"/>
            </w:pict>
          </mc:Fallback>
        </mc:AlternateContent>
      </w:r>
      <w:r w:rsidR="00C13486" w:rsidRPr="004C6FA1">
        <w:rPr>
          <w:rFonts w:ascii="Cambria" w:hAnsi="Cambria" w:cs="Courier New"/>
          <w:i/>
        </w:rPr>
        <w:t xml:space="preserve">SAN Usage Identifier; D=Disk, T=Tape, B=Both </w:t>
      </w:r>
    </w:p>
    <w:p w14:paraId="76205C64" w14:textId="6833A9FD"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7392" behindDoc="0" locked="0" layoutInCell="1" allowOverlap="1" wp14:anchorId="76205E86" wp14:editId="4EEFFFC3">
                <wp:simplePos x="0" y="0"/>
                <wp:positionH relativeFrom="column">
                  <wp:posOffset>790575</wp:posOffset>
                </wp:positionH>
                <wp:positionV relativeFrom="paragraph">
                  <wp:posOffset>55245</wp:posOffset>
                </wp:positionV>
                <wp:extent cx="635" cy="440690"/>
                <wp:effectExtent l="9525" t="7620" r="8890" b="8890"/>
                <wp:wrapNone/>
                <wp:docPr id="8"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margin-left:62.25pt;margin-top:4.35pt;width:.05pt;height:34.7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6368" behindDoc="0" locked="0" layoutInCell="1" allowOverlap="1" wp14:anchorId="76205E87" wp14:editId="5EFBFD37">
                <wp:simplePos x="0" y="0"/>
                <wp:positionH relativeFrom="column">
                  <wp:posOffset>790575</wp:posOffset>
                </wp:positionH>
                <wp:positionV relativeFrom="paragraph">
                  <wp:posOffset>55245</wp:posOffset>
                </wp:positionV>
                <wp:extent cx="971550" cy="0"/>
                <wp:effectExtent l="9525" t="7620" r="9525" b="11430"/>
                <wp:wrapNone/>
                <wp:docPr id="7"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margin-left:62.25pt;margin-top:4.35pt;width:76.5pt;height:0;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"/>
            </w:pict>
          </mc:Fallback>
        </mc:AlternateContent>
      </w:r>
      <w:r w:rsidR="00C13486" w:rsidRPr="004C6FA1">
        <w:rPr>
          <w:rFonts w:ascii="Cambria" w:hAnsi="Cambria" w:cs="Courier New"/>
          <w:i/>
        </w:rPr>
        <w:t>SAN Number Identifier (01-99)</w:t>
      </w:r>
    </w:p>
    <w:p w14:paraId="76205C65" w14:textId="474DC268"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9440" behindDoc="0" locked="0" layoutInCell="1" allowOverlap="1" wp14:anchorId="76205E88" wp14:editId="60F237A6">
                <wp:simplePos x="0" y="0"/>
                <wp:positionH relativeFrom="column">
                  <wp:posOffset>1047750</wp:posOffset>
                </wp:positionH>
                <wp:positionV relativeFrom="paragraph">
                  <wp:posOffset>83185</wp:posOffset>
                </wp:positionV>
                <wp:extent cx="635" cy="249555"/>
                <wp:effectExtent l="9525" t="6985" r="8890" b="10160"/>
                <wp:wrapNone/>
                <wp:docPr id="6"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9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82.5pt;margin-top:6.55pt;width:.05pt;height:19.6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8416" behindDoc="0" locked="0" layoutInCell="1" allowOverlap="1" wp14:anchorId="76205E89" wp14:editId="2EFE653E">
                <wp:simplePos x="0" y="0"/>
                <wp:positionH relativeFrom="column">
                  <wp:posOffset>1047750</wp:posOffset>
                </wp:positionH>
                <wp:positionV relativeFrom="paragraph">
                  <wp:posOffset>83185</wp:posOffset>
                </wp:positionV>
                <wp:extent cx="733425" cy="0"/>
                <wp:effectExtent l="9525" t="6985" r="9525" b="12065"/>
                <wp:wrapNone/>
                <wp:docPr id="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margin-left:82.5pt;margin-top:6.55pt;width:57.75pt;height:0;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"/>
            </w:pict>
          </mc:Fallback>
        </mc:AlternateContent>
      </w:r>
      <w:r w:rsidR="00C13486" w:rsidRPr="004C6FA1">
        <w:rPr>
          <w:rFonts w:ascii="Cambria" w:hAnsi="Cambria" w:cs="Courier New"/>
          <w:i/>
        </w:rPr>
        <w:t>SAN Fabric Identifier; A or B side</w:t>
      </w:r>
    </w:p>
    <w:p w14:paraId="76205C66" w14:textId="5817B225" w:rsidR="00C13486" w:rsidRPr="00C13486" w:rsidRDefault="00084FBA" w:rsidP="00C13486">
      <w:pPr>
        <w:pStyle w:val="NoSpacing"/>
        <w:ind w:left="2880"/>
        <w:rPr>
          <w:rFonts w:ascii="Cambria" w:hAnsi="Cambria" w:cs="Courier New"/>
        </w:rPr>
      </w:pPr>
      <w:r>
        <w:rPr>
          <w:rFonts w:ascii="Cambria" w:hAnsi="Cambria" w:cs="Courier New"/>
          <w:noProof/>
        </w:rPr>
        <mc:AlternateContent>
          <mc:Choice Requires="wps">
            <w:drawing>
              <wp:anchor distT="0" distB="0" distL="114300" distR="114300" simplePos="0" relativeHeight="251711488" behindDoc="0" locked="0" layoutInCell="1" allowOverlap="1" wp14:anchorId="76205E8A" wp14:editId="7FD63762">
                <wp:simplePos x="0" y="0"/>
                <wp:positionH relativeFrom="column">
                  <wp:posOffset>1209675</wp:posOffset>
                </wp:positionH>
                <wp:positionV relativeFrom="paragraph">
                  <wp:posOffset>71120</wp:posOffset>
                </wp:positionV>
                <wp:extent cx="635" cy="97790"/>
                <wp:effectExtent l="9525" t="13970" r="8890" b="12065"/>
                <wp:wrapNone/>
                <wp:docPr id="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margin-left:95.25pt;margin-top:5.6pt;width:.05pt;height:7.7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"/>
            </w:pict>
          </mc:Fallback>
        </mc:AlternateContent>
      </w:r>
      <w:r>
        <w:rPr>
          <w:rFonts w:ascii="Cambria" w:hAnsi="Cambria" w:cs="Courier New"/>
          <w:noProof/>
        </w:rPr>
        <mc:AlternateContent>
          <mc:Choice Requires="wps">
            <w:drawing>
              <wp:anchor distT="0" distB="0" distL="114300" distR="114300" simplePos="0" relativeHeight="251710464" behindDoc="0" locked="0" layoutInCell="1" allowOverlap="1" wp14:anchorId="76205E8B" wp14:editId="6C100BAB">
                <wp:simplePos x="0" y="0"/>
                <wp:positionH relativeFrom="column">
                  <wp:posOffset>1209675</wp:posOffset>
                </wp:positionH>
                <wp:positionV relativeFrom="paragraph">
                  <wp:posOffset>71120</wp:posOffset>
                </wp:positionV>
                <wp:extent cx="552450" cy="0"/>
                <wp:effectExtent l="9525" t="13970" r="9525" b="5080"/>
                <wp:wrapNone/>
                <wp:docPr id="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margin-left:95.25pt;margin-top:5.6pt;width:43.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"/>
            </w:pict>
          </mc:Fallback>
        </mc:AlternateContent>
      </w:r>
      <w:r w:rsidR="00C13486" w:rsidRPr="00C13486">
        <w:rPr>
          <w:rFonts w:ascii="Cambria" w:hAnsi="Cambria" w:cs="Courier New"/>
        </w:rPr>
        <w:t xml:space="preserve">Constant </w:t>
      </w:r>
      <w:r w:rsidR="00C13486" w:rsidRPr="00C13486">
        <w:rPr>
          <w:rFonts w:ascii="Cambria" w:hAnsi="Cambria"/>
        </w:rPr>
        <w:t>-"-b" followed by timestamp (YYYYMMDDHHMM)</w:t>
      </w:r>
    </w:p>
    <w:p w14:paraId="76205C67" w14:textId="77777777" w:rsidR="00C13486" w:rsidRPr="00C13486" w:rsidRDefault="00C13486" w:rsidP="00C13486">
      <w:pPr>
        <w:pStyle w:val="illustration"/>
        <w:spacing w:line="180" w:lineRule="exact"/>
        <w:ind w:right="0"/>
        <w:rPr>
          <w:b/>
          <w:sz w:val="22"/>
          <w:szCs w:val="22"/>
        </w:rPr>
      </w:pPr>
      <w:r w:rsidRPr="00C13486">
        <w:rPr>
          <w:b/>
          <w:sz w:val="22"/>
          <w:szCs w:val="22"/>
        </w:rPr>
        <w:t>CC S V H NN F -bYYYYMMDDHHMM</w:t>
      </w:r>
    </w:p>
    <w:p w14:paraId="76205C68" w14:textId="77777777" w:rsidR="00C13486" w:rsidRPr="004C6FA1" w:rsidRDefault="00C13486" w:rsidP="00C13486">
      <w:pPr>
        <w:pStyle w:val="illustration"/>
        <w:ind w:right="0"/>
        <w:rPr>
          <w:rFonts w:ascii="Cambria" w:hAnsi="Cambria"/>
          <w:b/>
          <w:bCs/>
          <w:i/>
          <w:sz w:val="22"/>
          <w:szCs w:val="22"/>
          <w:u w:val="single"/>
        </w:rPr>
      </w:pPr>
    </w:p>
    <w:p w14:paraId="76205C69" w14:textId="77777777" w:rsidR="00C13486" w:rsidRPr="004C6FA1" w:rsidRDefault="00C13486" w:rsidP="00C13486">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14:paraId="76205C6A" w14:textId="77777777"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B = Brocade</w:t>
      </w:r>
    </w:p>
    <w:p w14:paraId="76205C6B" w14:textId="77777777"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C = Cisco</w:t>
      </w:r>
    </w:p>
    <w:p w14:paraId="76205C6C" w14:textId="77777777"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I = In</w:t>
      </w:r>
      <w:r>
        <w:rPr>
          <w:rFonts w:ascii="Cambria" w:hAnsi="Cambria"/>
          <w:i/>
          <w:sz w:val="22"/>
          <w:szCs w:val="22"/>
        </w:rPr>
        <w:t>R</w:t>
      </w:r>
      <w:r w:rsidRPr="004C6FA1">
        <w:rPr>
          <w:rFonts w:ascii="Cambria" w:hAnsi="Cambria"/>
          <w:i/>
          <w:sz w:val="22"/>
          <w:szCs w:val="22"/>
        </w:rPr>
        <w:t>ange</w:t>
      </w:r>
    </w:p>
    <w:p w14:paraId="76205C6D" w14:textId="77777777"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M = McData</w:t>
      </w:r>
    </w:p>
    <w:p w14:paraId="76205C6E" w14:textId="77777777" w:rsidR="00C13486" w:rsidRDefault="00C13486" w:rsidP="00C13486">
      <w:pPr>
        <w:pStyle w:val="illustration"/>
        <w:ind w:right="0"/>
        <w:rPr>
          <w:rFonts w:ascii="Cambria" w:hAnsi="Cambria"/>
          <w:i/>
          <w:sz w:val="22"/>
          <w:szCs w:val="22"/>
        </w:rPr>
      </w:pPr>
    </w:p>
    <w:p w14:paraId="76205C6F" w14:textId="77777777" w:rsidR="00C13486" w:rsidRPr="0074791B" w:rsidRDefault="00C13486" w:rsidP="00C13486">
      <w:pPr>
        <w:pStyle w:val="illustration"/>
        <w:ind w:right="0"/>
        <w:rPr>
          <w:rFonts w:ascii="Cambria" w:hAnsi="Cambria"/>
          <w:b/>
          <w:i/>
          <w:sz w:val="22"/>
          <w:szCs w:val="22"/>
        </w:rPr>
      </w:pPr>
      <w:r w:rsidRPr="0074791B">
        <w:rPr>
          <w:rFonts w:ascii="Cambria" w:hAnsi="Cambria"/>
          <w:b/>
          <w:i/>
          <w:sz w:val="22"/>
          <w:szCs w:val="22"/>
        </w:rPr>
        <w:t>Examples:</w:t>
      </w:r>
    </w:p>
    <w:p w14:paraId="76205C70" w14:textId="77777777" w:rsidR="00C13486" w:rsidRPr="0074791B" w:rsidRDefault="00C13486" w:rsidP="00C13486">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ucd01a-b20110715</w:t>
      </w:r>
      <w:r w:rsidR="005617A2">
        <w:rPr>
          <w:rFonts w:ascii="Cambria" w:hAnsi="Cambria"/>
          <w:i/>
          <w:sz w:val="22"/>
          <w:szCs w:val="22"/>
        </w:rPr>
        <w:t>1815</w:t>
      </w:r>
    </w:p>
    <w:p w14:paraId="76205C71" w14:textId="77777777" w:rsidR="00C13486" w:rsidRDefault="00C13486" w:rsidP="00C13486">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sidR="005617A2">
        <w:rPr>
          <w:rFonts w:ascii="Cambria" w:hAnsi="Cambria"/>
          <w:i/>
          <w:sz w:val="22"/>
          <w:szCs w:val="22"/>
        </w:rPr>
        <w:t>a--b201111072030</w:t>
      </w:r>
    </w:p>
    <w:p w14:paraId="76205C72" w14:textId="77777777" w:rsidR="00C13486" w:rsidRPr="00C13486" w:rsidRDefault="00C13486" w:rsidP="00C13486">
      <w:pPr>
        <w:pStyle w:val="illustration"/>
        <w:spacing w:line="160" w:lineRule="exact"/>
        <w:ind w:right="0"/>
        <w:rPr>
          <w:rFonts w:ascii="Cambria" w:hAnsi="Cambria"/>
          <w:i/>
          <w:sz w:val="22"/>
          <w:szCs w:val="22"/>
        </w:rPr>
      </w:pPr>
    </w:p>
    <w:p w14:paraId="76205C73" w14:textId="77777777" w:rsidR="004901A1" w:rsidRPr="00DF39C1" w:rsidRDefault="004901A1" w:rsidP="00DF39C1">
      <w:pPr>
        <w:pStyle w:val="Heading2"/>
      </w:pPr>
      <w:r>
        <w:br w:type="page"/>
      </w:r>
      <w:bookmarkStart w:id="36" w:name="_Toc308444586"/>
      <w:r w:rsidRPr="00DF39C1">
        <w:lastRenderedPageBreak/>
        <w:t>Fabric Disk Zone Naming Convention</w:t>
      </w:r>
      <w:bookmarkEnd w:id="36"/>
    </w:p>
    <w:p w14:paraId="76205C74" w14:textId="77777777" w:rsidR="004901A1" w:rsidRDefault="004901A1">
      <w:pPr>
        <w:pStyle w:val="illustration"/>
        <w:ind w:right="0"/>
      </w:pPr>
    </w:p>
    <w:p w14:paraId="76205C75" w14:textId="77777777" w:rsidR="004901A1" w:rsidRDefault="004901A1">
      <w:pPr>
        <w:pStyle w:val="illustration"/>
        <w:ind w:right="0"/>
        <w:rPr>
          <w:b/>
          <w:bCs/>
        </w:rPr>
      </w:pPr>
      <w:r>
        <w:rPr>
          <w:b/>
          <w:bCs/>
        </w:rPr>
        <w:t>Hostname-HBinstanceID-fabricID</w:t>
      </w:r>
    </w:p>
    <w:p w14:paraId="76205C76" w14:textId="77777777" w:rsidR="004901A1" w:rsidRDefault="004901A1">
      <w:pPr>
        <w:pStyle w:val="illustration"/>
        <w:ind w:right="0"/>
      </w:pPr>
    </w:p>
    <w:p w14:paraId="76205C77" w14:textId="77777777" w:rsidR="004901A1" w:rsidRDefault="004901A1">
      <w:pPr>
        <w:pStyle w:val="illustration"/>
        <w:ind w:right="0"/>
      </w:pPr>
      <w:r>
        <w:t>Where:</w:t>
      </w:r>
      <w:r>
        <w:tab/>
      </w:r>
      <w:r>
        <w:rPr>
          <w:b/>
          <w:bCs/>
        </w:rPr>
        <w:t xml:space="preserve">Hostname </w:t>
      </w:r>
      <w:r>
        <w:t>= Server Name.</w:t>
      </w:r>
    </w:p>
    <w:p w14:paraId="76205C78" w14:textId="77777777" w:rsidR="004901A1" w:rsidRDefault="004901A1">
      <w:pPr>
        <w:pStyle w:val="illustration"/>
        <w:ind w:right="0"/>
        <w:rPr>
          <w:b/>
        </w:rPr>
      </w:pPr>
      <w:r>
        <w:tab/>
      </w:r>
      <w:r>
        <w:tab/>
      </w:r>
      <w:r>
        <w:rPr>
          <w:b/>
        </w:rPr>
        <w:t xml:space="preserve">HB       </w:t>
      </w:r>
      <w:r>
        <w:t>= 2 character constant to indicate HBA.</w:t>
      </w:r>
    </w:p>
    <w:p w14:paraId="76205C79" w14:textId="77777777" w:rsidR="004901A1" w:rsidRDefault="004901A1">
      <w:pPr>
        <w:pStyle w:val="illustration"/>
        <w:ind w:right="0"/>
      </w:pPr>
      <w:r>
        <w:tab/>
      </w:r>
      <w:r>
        <w:tab/>
      </w:r>
      <w:r>
        <w:rPr>
          <w:b/>
          <w:bCs/>
        </w:rPr>
        <w:t>Instance</w:t>
      </w:r>
      <w:r>
        <w:t xml:space="preserve"> = unique HBA instance number (0, 1, etc.)</w:t>
      </w:r>
    </w:p>
    <w:p w14:paraId="76205C7A" w14:textId="77777777" w:rsidR="004901A1" w:rsidRDefault="004901A1">
      <w:pPr>
        <w:pStyle w:val="illustration"/>
        <w:ind w:right="0"/>
      </w:pPr>
      <w:r>
        <w:tab/>
      </w:r>
      <w:r>
        <w:tab/>
      </w:r>
      <w:r>
        <w:rPr>
          <w:b/>
          <w:bCs/>
        </w:rPr>
        <w:t xml:space="preserve">ID       </w:t>
      </w:r>
      <w:r>
        <w:t>= single character fabric Identifier.</w:t>
      </w:r>
    </w:p>
    <w:p w14:paraId="76205C7B" w14:textId="77777777" w:rsidR="004901A1" w:rsidRDefault="004901A1">
      <w:pPr>
        <w:pStyle w:val="illustration"/>
        <w:ind w:right="0"/>
      </w:pPr>
    </w:p>
    <w:p w14:paraId="76205C7C" w14:textId="77777777" w:rsidR="004901A1" w:rsidRDefault="004901A1">
      <w:pPr>
        <w:pStyle w:val="illustration"/>
        <w:ind w:right="0"/>
      </w:pPr>
    </w:p>
    <w:p w14:paraId="76205C7D" w14:textId="77777777" w:rsidR="004901A1" w:rsidRDefault="004901A1">
      <w:pPr>
        <w:pStyle w:val="illustration"/>
        <w:ind w:right="0"/>
      </w:pPr>
      <w:r>
        <w:rPr>
          <w:b/>
          <w:bCs/>
          <w:u w:val="single"/>
        </w:rPr>
        <w:t>Examples</w:t>
      </w:r>
    </w:p>
    <w:p w14:paraId="76205C7E" w14:textId="77777777" w:rsidR="004901A1" w:rsidRDefault="004901A1">
      <w:pPr>
        <w:pStyle w:val="illustration"/>
        <w:ind w:right="0"/>
      </w:pPr>
    </w:p>
    <w:p w14:paraId="76205C7F" w14:textId="77777777" w:rsidR="004901A1" w:rsidRDefault="004901A1">
      <w:pPr>
        <w:pStyle w:val="illustration"/>
        <w:ind w:right="0"/>
      </w:pPr>
      <w:r>
        <w:t>aiasnyc1-hb0-a</w:t>
      </w:r>
    </w:p>
    <w:p w14:paraId="76205C80" w14:textId="77777777" w:rsidR="004901A1" w:rsidRDefault="004901A1">
      <w:pPr>
        <w:pStyle w:val="illustration"/>
        <w:ind w:right="0"/>
      </w:pPr>
      <w:r>
        <w:t>aiasnyc1-hb2-b</w:t>
      </w:r>
    </w:p>
    <w:p w14:paraId="76205C81" w14:textId="77777777" w:rsidR="004901A1" w:rsidRDefault="004901A1">
      <w:pPr>
        <w:pStyle w:val="illustration"/>
        <w:ind w:right="0"/>
      </w:pPr>
    </w:p>
    <w:p w14:paraId="76205C82"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easps5-phys-hb0-a</w:t>
      </w:r>
    </w:p>
    <w:p w14:paraId="76205C83"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easps5-phys-hb1-b</w:t>
      </w:r>
    </w:p>
    <w:p w14:paraId="76205C84" w14:textId="77777777" w:rsidR="004901A1" w:rsidRDefault="004901A1">
      <w:pPr>
        <w:pStyle w:val="illustration"/>
        <w:ind w:right="0"/>
      </w:pPr>
    </w:p>
    <w:p w14:paraId="76205C85" w14:textId="77777777" w:rsidR="004901A1" w:rsidRDefault="004901A1">
      <w:pPr>
        <w:pStyle w:val="illustration"/>
        <w:ind w:right="0"/>
      </w:pPr>
    </w:p>
    <w:p w14:paraId="76205C86" w14:textId="77777777" w:rsidR="004901A1" w:rsidRDefault="004901A1">
      <w:pPr>
        <w:pStyle w:val="illustration"/>
        <w:ind w:right="0"/>
      </w:pPr>
    </w:p>
    <w:p w14:paraId="76205C87" w14:textId="77777777" w:rsidR="004901A1" w:rsidRDefault="004901A1">
      <w:pPr>
        <w:pStyle w:val="illustration"/>
        <w:ind w:right="0"/>
      </w:pPr>
    </w:p>
    <w:p w14:paraId="76205C88" w14:textId="77777777" w:rsidR="004901A1" w:rsidRDefault="004901A1">
      <w:pPr>
        <w:pStyle w:val="Heading2"/>
      </w:pPr>
      <w:bookmarkStart w:id="37" w:name="_Toc308444587"/>
      <w:r>
        <w:t>Fabric Tape Zone Naming Convention</w:t>
      </w:r>
      <w:bookmarkEnd w:id="37"/>
    </w:p>
    <w:p w14:paraId="76205C89" w14:textId="77777777" w:rsidR="004901A1" w:rsidRDefault="004901A1">
      <w:pPr>
        <w:pStyle w:val="illustration"/>
        <w:ind w:right="0"/>
      </w:pPr>
    </w:p>
    <w:p w14:paraId="76205C8A" w14:textId="77777777" w:rsidR="004901A1" w:rsidRDefault="004901A1">
      <w:pPr>
        <w:pStyle w:val="illustration"/>
        <w:ind w:right="0"/>
        <w:rPr>
          <w:b/>
          <w:bCs/>
        </w:rPr>
      </w:pPr>
      <w:r>
        <w:rPr>
          <w:b/>
          <w:bCs/>
        </w:rPr>
        <w:t>Hostname-HBinstance-tapegroup-fabricID</w:t>
      </w:r>
    </w:p>
    <w:p w14:paraId="76205C8B" w14:textId="77777777" w:rsidR="004901A1" w:rsidRDefault="004901A1">
      <w:pPr>
        <w:pStyle w:val="illustration"/>
        <w:ind w:right="0"/>
      </w:pPr>
    </w:p>
    <w:p w14:paraId="76205C8C" w14:textId="77777777" w:rsidR="004901A1" w:rsidRDefault="004901A1">
      <w:pPr>
        <w:pStyle w:val="illustration"/>
        <w:ind w:right="0"/>
      </w:pPr>
      <w:r>
        <w:t xml:space="preserve">Where:  </w:t>
      </w:r>
      <w:r>
        <w:rPr>
          <w:b/>
          <w:bCs/>
        </w:rPr>
        <w:t>Hostname</w:t>
      </w:r>
      <w:r>
        <w:t xml:space="preserve">   = Server Name.</w:t>
      </w:r>
    </w:p>
    <w:p w14:paraId="76205C8D" w14:textId="77777777" w:rsidR="004901A1" w:rsidRDefault="004901A1">
      <w:pPr>
        <w:pStyle w:val="illustration"/>
        <w:ind w:right="0"/>
      </w:pPr>
      <w:r>
        <w:rPr>
          <w:b/>
        </w:rPr>
        <w:t xml:space="preserve">        HB</w:t>
      </w:r>
      <w:r>
        <w:rPr>
          <w:b/>
          <w:bCs/>
        </w:rPr>
        <w:t xml:space="preserve">Instance </w:t>
      </w:r>
      <w:r>
        <w:t xml:space="preserve">= 2 character constant “hb” followed by unique </w:t>
      </w:r>
    </w:p>
    <w:p w14:paraId="76205C8E" w14:textId="77777777" w:rsidR="004901A1" w:rsidRDefault="004901A1">
      <w:pPr>
        <w:pStyle w:val="illustration"/>
        <w:ind w:right="0"/>
      </w:pPr>
      <w:r>
        <w:t xml:space="preserve">                     vendor specific instance number (hb0, hb1, etc.)</w:t>
      </w:r>
    </w:p>
    <w:p w14:paraId="76205C8F" w14:textId="77777777" w:rsidR="004901A1" w:rsidRDefault="004901A1">
      <w:pPr>
        <w:pStyle w:val="illustration"/>
        <w:ind w:right="0"/>
      </w:pPr>
      <w:r>
        <w:rPr>
          <w:b/>
          <w:bCs/>
        </w:rPr>
        <w:t xml:space="preserve">        tapegroup</w:t>
      </w:r>
      <w:r>
        <w:t xml:space="preserve">  = Name of tape pool.</w:t>
      </w:r>
    </w:p>
    <w:p w14:paraId="76205C90" w14:textId="77777777" w:rsidR="004901A1" w:rsidRDefault="004901A1">
      <w:pPr>
        <w:pStyle w:val="illustration"/>
        <w:ind w:right="0"/>
      </w:pPr>
      <w:r>
        <w:rPr>
          <w:b/>
          <w:bCs/>
        </w:rPr>
        <w:t xml:space="preserve">        fabricID</w:t>
      </w:r>
      <w:r>
        <w:t xml:space="preserve">   = single character fabric Identifier.</w:t>
      </w:r>
    </w:p>
    <w:p w14:paraId="76205C91" w14:textId="77777777" w:rsidR="004901A1" w:rsidRDefault="004901A1">
      <w:pPr>
        <w:pStyle w:val="illustration"/>
        <w:ind w:right="0"/>
      </w:pPr>
    </w:p>
    <w:p w14:paraId="76205C92" w14:textId="77777777" w:rsidR="004901A1" w:rsidRDefault="004901A1">
      <w:pPr>
        <w:pStyle w:val="illustration"/>
        <w:ind w:right="0"/>
      </w:pPr>
    </w:p>
    <w:p w14:paraId="76205C93" w14:textId="77777777" w:rsidR="004901A1" w:rsidRDefault="004901A1">
      <w:pPr>
        <w:pStyle w:val="illustration"/>
        <w:ind w:right="0"/>
        <w:rPr>
          <w:b/>
          <w:bCs/>
          <w:u w:val="single"/>
        </w:rPr>
      </w:pPr>
      <w:r>
        <w:rPr>
          <w:b/>
          <w:bCs/>
          <w:u w:val="single"/>
        </w:rPr>
        <w:t>Examples:</w:t>
      </w:r>
    </w:p>
    <w:p w14:paraId="76205C94" w14:textId="77777777" w:rsidR="004901A1" w:rsidRDefault="004901A1">
      <w:pPr>
        <w:pStyle w:val="illustration"/>
        <w:ind w:right="0"/>
      </w:pPr>
    </w:p>
    <w:p w14:paraId="76205C95"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aiasnyc1-hb0-tapegroup1-a</w:t>
      </w:r>
    </w:p>
    <w:p w14:paraId="76205C96"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aiasnyc1-hb2-tapegroup1-b</w:t>
      </w:r>
    </w:p>
    <w:p w14:paraId="76205C97" w14:textId="77777777" w:rsidR="004901A1" w:rsidRDefault="004901A1">
      <w:pPr>
        <w:widowControl/>
        <w:autoSpaceDE w:val="0"/>
        <w:autoSpaceDN w:val="0"/>
        <w:adjustRightInd w:val="0"/>
        <w:rPr>
          <w:rFonts w:ascii="Courier New" w:hAnsi="Courier New" w:cs="Courier New"/>
          <w:color w:val="auto"/>
          <w:sz w:val="20"/>
        </w:rPr>
      </w:pPr>
    </w:p>
    <w:p w14:paraId="76205C98"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easps5-phys-hb0-tapegroup1-a</w:t>
      </w:r>
    </w:p>
    <w:p w14:paraId="76205C99"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easps5-phys-hb1-tapegroup1-b</w:t>
      </w:r>
    </w:p>
    <w:p w14:paraId="76205C9A" w14:textId="77777777" w:rsidR="004901A1" w:rsidRDefault="004901A1">
      <w:pPr>
        <w:pStyle w:val="illustration"/>
        <w:ind w:right="0"/>
      </w:pPr>
    </w:p>
    <w:p w14:paraId="76205C9B" w14:textId="77777777" w:rsidR="004901A1" w:rsidRDefault="004901A1">
      <w:pPr>
        <w:pStyle w:val="illustration"/>
        <w:ind w:right="0"/>
      </w:pPr>
    </w:p>
    <w:p w14:paraId="76205C9C" w14:textId="77777777" w:rsidR="004901A1" w:rsidRDefault="004901A1">
      <w:pPr>
        <w:pStyle w:val="illustration"/>
        <w:ind w:right="0"/>
      </w:pPr>
    </w:p>
    <w:p w14:paraId="76205C9D" w14:textId="77777777" w:rsidR="004901A1" w:rsidRDefault="004901A1">
      <w:pPr>
        <w:pStyle w:val="illustration"/>
        <w:ind w:right="0"/>
      </w:pPr>
    </w:p>
    <w:p w14:paraId="76205C9E" w14:textId="77777777" w:rsidR="004901A1" w:rsidRDefault="004901A1">
      <w:pPr>
        <w:pStyle w:val="illustration"/>
        <w:ind w:right="0"/>
      </w:pPr>
      <w:r>
        <w:br w:type="page"/>
      </w:r>
    </w:p>
    <w:p w14:paraId="76205C9F" w14:textId="77777777" w:rsidR="004901A1" w:rsidRDefault="004901A1">
      <w:pPr>
        <w:pStyle w:val="Heading2"/>
      </w:pPr>
      <w:bookmarkStart w:id="38" w:name="_Toc308444588"/>
      <w:r>
        <w:lastRenderedPageBreak/>
        <w:t>WWPN Host Alias (Nickname) Naming Convention</w:t>
      </w:r>
      <w:bookmarkEnd w:id="38"/>
    </w:p>
    <w:p w14:paraId="76205CA0" w14:textId="77777777" w:rsidR="004901A1" w:rsidRDefault="004901A1">
      <w:r>
        <w:t>This convention is for naming the alias of the host WWPN(s) (a.k.a. Nicknames) for both tape and disk connections in the SAN switches/directors.</w:t>
      </w:r>
    </w:p>
    <w:p w14:paraId="76205CA1" w14:textId="77777777" w:rsidR="004901A1" w:rsidRDefault="004901A1"/>
    <w:p w14:paraId="76205CA2" w14:textId="77777777" w:rsidR="004901A1" w:rsidRDefault="004901A1">
      <w:pPr>
        <w:pStyle w:val="illustration"/>
        <w:ind w:right="0"/>
        <w:rPr>
          <w:b/>
          <w:bCs/>
        </w:rPr>
      </w:pPr>
      <w:r>
        <w:rPr>
          <w:b/>
          <w:bCs/>
        </w:rPr>
        <w:t>Hostname-HBinstanceID-fabricID</w:t>
      </w:r>
    </w:p>
    <w:p w14:paraId="76205CA3" w14:textId="77777777" w:rsidR="004901A1" w:rsidRDefault="004901A1">
      <w:pPr>
        <w:pStyle w:val="illustration"/>
        <w:ind w:right="0"/>
      </w:pPr>
    </w:p>
    <w:p w14:paraId="76205CA4" w14:textId="77777777" w:rsidR="004901A1" w:rsidRDefault="004901A1">
      <w:pPr>
        <w:pStyle w:val="illustration"/>
        <w:ind w:right="0"/>
      </w:pPr>
      <w:r>
        <w:t>Where:</w:t>
      </w:r>
      <w:r>
        <w:tab/>
      </w:r>
      <w:r>
        <w:rPr>
          <w:b/>
          <w:bCs/>
        </w:rPr>
        <w:t xml:space="preserve">Hostname </w:t>
      </w:r>
      <w:r>
        <w:t>= Server Name.</w:t>
      </w:r>
    </w:p>
    <w:p w14:paraId="76205CA5" w14:textId="77777777" w:rsidR="004901A1" w:rsidRDefault="004901A1">
      <w:pPr>
        <w:pStyle w:val="illustration"/>
        <w:ind w:right="0"/>
        <w:rPr>
          <w:b/>
        </w:rPr>
      </w:pPr>
      <w:r>
        <w:tab/>
      </w:r>
      <w:r>
        <w:tab/>
      </w:r>
      <w:r>
        <w:rPr>
          <w:b/>
        </w:rPr>
        <w:t xml:space="preserve">HB       </w:t>
      </w:r>
      <w:r>
        <w:t>= 2 character constant “HB” to indicate HBA.</w:t>
      </w:r>
    </w:p>
    <w:p w14:paraId="76205CA6" w14:textId="77777777" w:rsidR="004901A1" w:rsidRDefault="004901A1">
      <w:pPr>
        <w:pStyle w:val="illustration"/>
        <w:ind w:right="0"/>
      </w:pPr>
      <w:r>
        <w:tab/>
      </w:r>
      <w:r>
        <w:tab/>
      </w:r>
      <w:r>
        <w:rPr>
          <w:b/>
          <w:bCs/>
        </w:rPr>
        <w:t>Instance</w:t>
      </w:r>
      <w:r>
        <w:t xml:space="preserve"> = unique HBA instance number (0, 1, etc.)</w:t>
      </w:r>
    </w:p>
    <w:p w14:paraId="76205CA7" w14:textId="77777777" w:rsidR="004901A1" w:rsidRDefault="004901A1">
      <w:pPr>
        <w:pStyle w:val="illustration"/>
        <w:ind w:right="0"/>
      </w:pPr>
      <w:r>
        <w:tab/>
      </w:r>
      <w:r>
        <w:tab/>
      </w:r>
      <w:r>
        <w:rPr>
          <w:b/>
          <w:bCs/>
        </w:rPr>
        <w:t xml:space="preserve">ID       </w:t>
      </w:r>
      <w:r>
        <w:t>= single character fabric Identifier.</w:t>
      </w:r>
    </w:p>
    <w:p w14:paraId="76205CA8" w14:textId="77777777" w:rsidR="004901A1" w:rsidRDefault="004901A1">
      <w:pPr>
        <w:pStyle w:val="illustration"/>
        <w:ind w:right="0"/>
      </w:pPr>
    </w:p>
    <w:p w14:paraId="76205CA9" w14:textId="77777777" w:rsidR="004901A1" w:rsidRDefault="004901A1">
      <w:pPr>
        <w:pStyle w:val="illustration"/>
        <w:ind w:right="0"/>
      </w:pPr>
    </w:p>
    <w:p w14:paraId="76205CAA" w14:textId="77777777" w:rsidR="004901A1" w:rsidRDefault="004901A1">
      <w:pPr>
        <w:pStyle w:val="illustration"/>
        <w:ind w:right="0"/>
      </w:pPr>
      <w:r>
        <w:rPr>
          <w:b/>
          <w:bCs/>
          <w:u w:val="single"/>
        </w:rPr>
        <w:t>Examples</w:t>
      </w:r>
    </w:p>
    <w:p w14:paraId="76205CAB" w14:textId="77777777" w:rsidR="004901A1" w:rsidRDefault="004901A1">
      <w:pPr>
        <w:pStyle w:val="illustration"/>
        <w:ind w:right="0"/>
      </w:pPr>
    </w:p>
    <w:p w14:paraId="76205CAC" w14:textId="77777777" w:rsidR="004901A1" w:rsidRDefault="004901A1">
      <w:pPr>
        <w:pStyle w:val="illustration"/>
        <w:ind w:right="0"/>
      </w:pPr>
      <w:r>
        <w:t>aiasnyc1-hb0-a</w:t>
      </w:r>
    </w:p>
    <w:p w14:paraId="76205CAD" w14:textId="77777777" w:rsidR="004901A1" w:rsidRDefault="004901A1">
      <w:pPr>
        <w:pStyle w:val="illustration"/>
        <w:ind w:right="0"/>
      </w:pPr>
      <w:r>
        <w:t>aiasnyc1-hb2-b</w:t>
      </w:r>
    </w:p>
    <w:p w14:paraId="76205CAE" w14:textId="77777777" w:rsidR="004901A1" w:rsidRDefault="004901A1">
      <w:pPr>
        <w:pStyle w:val="illustration"/>
        <w:ind w:right="0"/>
      </w:pPr>
    </w:p>
    <w:p w14:paraId="76205CAF"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easps5-phys-hb0-a</w:t>
      </w:r>
    </w:p>
    <w:p w14:paraId="76205CB0"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easps5-phys-hb1-b</w:t>
      </w:r>
    </w:p>
    <w:p w14:paraId="76205CB1" w14:textId="77777777" w:rsidR="004901A1" w:rsidRDefault="004901A1">
      <w:pPr>
        <w:pStyle w:val="illustration"/>
        <w:ind w:right="0"/>
      </w:pPr>
    </w:p>
    <w:p w14:paraId="76205CB2" w14:textId="77777777" w:rsidR="00093F12" w:rsidRDefault="00093F12" w:rsidP="00093F12">
      <w:pPr>
        <w:pStyle w:val="illustration"/>
        <w:ind w:right="0"/>
      </w:pPr>
    </w:p>
    <w:p w14:paraId="76205CB3" w14:textId="77777777" w:rsidR="00093F12" w:rsidRDefault="00093F12">
      <w:pPr>
        <w:pStyle w:val="illustration"/>
        <w:ind w:right="0"/>
      </w:pPr>
    </w:p>
    <w:p w14:paraId="76205CB4" w14:textId="77777777" w:rsidR="004901A1" w:rsidRDefault="004901A1">
      <w:pPr>
        <w:pStyle w:val="illustration"/>
        <w:ind w:right="0"/>
      </w:pPr>
    </w:p>
    <w:p w14:paraId="76205CB5" w14:textId="77777777" w:rsidR="004901A1" w:rsidRDefault="004901A1">
      <w:pPr>
        <w:pStyle w:val="Heading2"/>
      </w:pPr>
      <w:bookmarkStart w:id="39" w:name="_Toc308444589"/>
      <w:r>
        <w:t>WWPN Disk Storage Alias Naming Convention</w:t>
      </w:r>
      <w:bookmarkEnd w:id="39"/>
    </w:p>
    <w:p w14:paraId="76205CB6" w14:textId="77777777" w:rsidR="004901A1" w:rsidRDefault="004901A1">
      <w:r>
        <w:t>This convention is for naming the alias of the Storage array WWPN(s) connections in the SAN switches/directors.  This includes FA’s on EMC arrays and CL’s on HDS arrays.</w:t>
      </w:r>
    </w:p>
    <w:p w14:paraId="76205CB7" w14:textId="77777777" w:rsidR="004901A1" w:rsidRDefault="004901A1"/>
    <w:p w14:paraId="76205CB8" w14:textId="77777777" w:rsidR="004901A1" w:rsidRDefault="004901A1">
      <w:pPr>
        <w:pStyle w:val="illustration"/>
        <w:ind w:right="0"/>
        <w:rPr>
          <w:b/>
          <w:bCs/>
        </w:rPr>
      </w:pPr>
      <w:r>
        <w:rPr>
          <w:b/>
          <w:bCs/>
        </w:rPr>
        <w:t>Storagearrayname-FAname</w:t>
      </w:r>
    </w:p>
    <w:p w14:paraId="76205CB9" w14:textId="77777777" w:rsidR="004901A1" w:rsidRDefault="004901A1">
      <w:pPr>
        <w:pStyle w:val="illustration"/>
        <w:ind w:right="0"/>
      </w:pPr>
    </w:p>
    <w:p w14:paraId="76205CBA" w14:textId="77777777" w:rsidR="004901A1" w:rsidRDefault="004901A1">
      <w:pPr>
        <w:pStyle w:val="illustration"/>
        <w:ind w:left="1440" w:right="0" w:hanging="1440"/>
      </w:pPr>
      <w:r>
        <w:t>Where:</w:t>
      </w:r>
      <w:r>
        <w:tab/>
      </w:r>
      <w:r>
        <w:rPr>
          <w:b/>
          <w:bCs/>
        </w:rPr>
        <w:t xml:space="preserve">Storagearrayname </w:t>
      </w:r>
      <w:r>
        <w:t xml:space="preserve">= Array name based on the storage array </w:t>
      </w:r>
      <w:hyperlink w:anchor="_Storage_Array_Naming_Convention" w:history="1">
        <w:r>
          <w:rPr>
            <w:rStyle w:val="Hyperlink"/>
          </w:rPr>
          <w:t>naming convention</w:t>
        </w:r>
      </w:hyperlink>
      <w:r>
        <w:t>.</w:t>
      </w:r>
    </w:p>
    <w:p w14:paraId="76205CBB" w14:textId="77777777" w:rsidR="004901A1" w:rsidRDefault="004901A1">
      <w:pPr>
        <w:pStyle w:val="illustration"/>
        <w:ind w:right="0"/>
      </w:pPr>
      <w:r>
        <w:tab/>
      </w:r>
      <w:r>
        <w:tab/>
      </w:r>
      <w:r>
        <w:rPr>
          <w:b/>
          <w:bCs/>
        </w:rPr>
        <w:t>Portname</w:t>
      </w:r>
      <w:r>
        <w:t xml:space="preserve"> = FA/CL Identifier.</w:t>
      </w:r>
    </w:p>
    <w:p w14:paraId="76205CBC" w14:textId="77777777" w:rsidR="004901A1" w:rsidRDefault="004901A1">
      <w:pPr>
        <w:pStyle w:val="illustration"/>
        <w:ind w:right="0"/>
      </w:pPr>
    </w:p>
    <w:p w14:paraId="76205CBD" w14:textId="77777777" w:rsidR="004901A1" w:rsidRDefault="004901A1">
      <w:pPr>
        <w:pStyle w:val="illustration"/>
        <w:ind w:right="0"/>
      </w:pPr>
    </w:p>
    <w:p w14:paraId="76205CBE" w14:textId="77777777" w:rsidR="004901A1" w:rsidRDefault="004901A1">
      <w:pPr>
        <w:pStyle w:val="illustration"/>
        <w:ind w:right="0"/>
      </w:pPr>
      <w:r>
        <w:rPr>
          <w:b/>
          <w:bCs/>
          <w:u w:val="single"/>
        </w:rPr>
        <w:t>Examples</w:t>
      </w:r>
    </w:p>
    <w:p w14:paraId="76205CBF" w14:textId="77777777" w:rsidR="004901A1" w:rsidRDefault="004901A1">
      <w:pPr>
        <w:pStyle w:val="illustration"/>
        <w:ind w:right="0"/>
      </w:pPr>
    </w:p>
    <w:p w14:paraId="76205CC0" w14:textId="77777777" w:rsidR="004901A1" w:rsidRDefault="004901A1">
      <w:pPr>
        <w:pStyle w:val="illustration"/>
        <w:ind w:right="0"/>
      </w:pPr>
      <w:r>
        <w:t>oeh059n1118-cl1e</w:t>
      </w:r>
    </w:p>
    <w:p w14:paraId="76205CC1" w14:textId="77777777" w:rsidR="004901A1" w:rsidRDefault="004901A1">
      <w:pPr>
        <w:pStyle w:val="illustration"/>
        <w:ind w:right="0"/>
      </w:pPr>
      <w:r>
        <w:t>oue003n0251-fa07aa</w:t>
      </w:r>
    </w:p>
    <w:p w14:paraId="76205CC2" w14:textId="77777777" w:rsidR="004901A1" w:rsidRDefault="004901A1">
      <w:pPr>
        <w:pStyle w:val="illustration"/>
        <w:ind w:right="0"/>
      </w:pPr>
    </w:p>
    <w:p w14:paraId="76205CC3" w14:textId="77777777" w:rsidR="004901A1" w:rsidRDefault="004901A1">
      <w:pPr>
        <w:pStyle w:val="illustration"/>
        <w:ind w:right="0"/>
      </w:pPr>
    </w:p>
    <w:p w14:paraId="76205CC4" w14:textId="77777777" w:rsidR="004901A1" w:rsidRDefault="004901A1">
      <w:pPr>
        <w:pStyle w:val="Heading2"/>
      </w:pPr>
      <w:r>
        <w:br w:type="page"/>
      </w:r>
      <w:bookmarkStart w:id="40" w:name="_Toc308444590"/>
      <w:r>
        <w:lastRenderedPageBreak/>
        <w:t>WWPN Tape Alias Naming Convention</w:t>
      </w:r>
      <w:bookmarkEnd w:id="40"/>
    </w:p>
    <w:p w14:paraId="76205CC5" w14:textId="77777777" w:rsidR="004901A1" w:rsidRDefault="004901A1">
      <w:pPr>
        <w:pStyle w:val="illustration"/>
        <w:ind w:right="0"/>
      </w:pPr>
      <w:r>
        <w:t>Convention to be developed here...</w:t>
      </w:r>
    </w:p>
    <w:p w14:paraId="76205CC6" w14:textId="77777777" w:rsidR="004901A1" w:rsidRDefault="004901A1">
      <w:pPr>
        <w:pStyle w:val="illustration"/>
        <w:ind w:right="0"/>
      </w:pPr>
    </w:p>
    <w:p w14:paraId="76205CC7" w14:textId="77777777" w:rsidR="004901A1" w:rsidRDefault="004901A1">
      <w:pPr>
        <w:pStyle w:val="Heading2"/>
      </w:pPr>
      <w:bookmarkStart w:id="41" w:name="_Toc308444591"/>
      <w:r>
        <w:t>Hitachi Host Group Naming Convention</w:t>
      </w:r>
      <w:bookmarkEnd w:id="41"/>
    </w:p>
    <w:p w14:paraId="76205CC8" w14:textId="77777777" w:rsidR="004901A1" w:rsidRDefault="004901A1">
      <w:r>
        <w:t xml:space="preserve">This convention is for naming host groups within the </w:t>
      </w:r>
      <w:smartTag w:uri="urn:schemas-microsoft-com:office:smarttags" w:element="City">
        <w:smartTag w:uri="urn:schemas-microsoft-com:office:smarttags" w:element="place">
          <w:r>
            <w:t>Hitachi</w:t>
          </w:r>
        </w:smartTag>
      </w:smartTag>
      <w:r>
        <w:t xml:space="preserve"> storage array.  One host group per host will be created following this naming convention.</w:t>
      </w:r>
      <w:r w:rsidR="00552B70">
        <w:t xml:space="preserve">  For cluster hosts or host sharing, individual host groups will still be created. </w:t>
      </w:r>
    </w:p>
    <w:p w14:paraId="76205CC9" w14:textId="77777777" w:rsidR="004901A1" w:rsidRDefault="004901A1"/>
    <w:p w14:paraId="76205CCA" w14:textId="77777777" w:rsidR="004901A1" w:rsidRDefault="004901A1">
      <w:pPr>
        <w:pStyle w:val="illustration"/>
        <w:ind w:right="0"/>
        <w:rPr>
          <w:b/>
          <w:bCs/>
        </w:rPr>
      </w:pPr>
      <w:r>
        <w:rPr>
          <w:b/>
          <w:bCs/>
        </w:rPr>
        <w:t>Hostname</w:t>
      </w:r>
    </w:p>
    <w:p w14:paraId="76205CCB" w14:textId="77777777" w:rsidR="004901A1" w:rsidRDefault="004901A1">
      <w:pPr>
        <w:pStyle w:val="illustration"/>
        <w:ind w:right="0"/>
      </w:pPr>
    </w:p>
    <w:p w14:paraId="76205CCC" w14:textId="77777777" w:rsidR="004901A1" w:rsidRDefault="004901A1">
      <w:pPr>
        <w:pStyle w:val="illustration"/>
        <w:ind w:right="0"/>
      </w:pPr>
      <w:r>
        <w:t>Where:</w:t>
      </w:r>
      <w:r>
        <w:tab/>
      </w:r>
      <w:r>
        <w:rPr>
          <w:b/>
          <w:bCs/>
        </w:rPr>
        <w:t xml:space="preserve">Hostname </w:t>
      </w:r>
      <w:r>
        <w:t>= Server/host name.</w:t>
      </w:r>
    </w:p>
    <w:p w14:paraId="76205CCD" w14:textId="77777777" w:rsidR="004901A1" w:rsidRDefault="004901A1">
      <w:pPr>
        <w:pStyle w:val="illustration"/>
        <w:ind w:right="0"/>
      </w:pPr>
    </w:p>
    <w:p w14:paraId="76205CCE" w14:textId="77777777" w:rsidR="004901A1" w:rsidRDefault="004901A1">
      <w:pPr>
        <w:pStyle w:val="illustration"/>
        <w:ind w:right="0"/>
      </w:pPr>
    </w:p>
    <w:p w14:paraId="76205CCF" w14:textId="77777777" w:rsidR="004901A1" w:rsidRDefault="004901A1">
      <w:pPr>
        <w:pStyle w:val="illustration"/>
        <w:ind w:right="0"/>
      </w:pPr>
      <w:r>
        <w:rPr>
          <w:b/>
          <w:bCs/>
          <w:u w:val="single"/>
        </w:rPr>
        <w:t>Examples</w:t>
      </w:r>
    </w:p>
    <w:p w14:paraId="76205CD0" w14:textId="77777777" w:rsidR="004901A1" w:rsidRDefault="004901A1">
      <w:pPr>
        <w:pStyle w:val="illustration"/>
        <w:ind w:right="0"/>
      </w:pPr>
    </w:p>
    <w:p w14:paraId="76205CD1" w14:textId="77777777" w:rsidR="004901A1" w:rsidRDefault="004901A1">
      <w:pPr>
        <w:pStyle w:val="illustration"/>
        <w:ind w:right="0"/>
      </w:pPr>
      <w:r>
        <w:t>crdap1c</w:t>
      </w:r>
    </w:p>
    <w:p w14:paraId="76205CD2" w14:textId="77777777" w:rsidR="004901A1" w:rsidRDefault="004901A1">
      <w:pPr>
        <w:pStyle w:val="illustration"/>
        <w:ind w:right="0"/>
      </w:pPr>
      <w:r>
        <w:t>dnamd38sql1</w:t>
      </w:r>
    </w:p>
    <w:p w14:paraId="76205CD3" w14:textId="77777777" w:rsidR="004901A1" w:rsidRDefault="004901A1">
      <w:pPr>
        <w:pStyle w:val="illustration"/>
        <w:ind w:right="0"/>
      </w:pPr>
    </w:p>
    <w:p w14:paraId="76205CD4" w14:textId="77777777" w:rsidR="004901A1" w:rsidRDefault="004901A1">
      <w:pPr>
        <w:pStyle w:val="illustration"/>
        <w:ind w:right="0"/>
      </w:pPr>
    </w:p>
    <w:p w14:paraId="76205CD5" w14:textId="77777777" w:rsidR="004901A1" w:rsidRDefault="004901A1">
      <w:pPr>
        <w:pStyle w:val="illustration"/>
        <w:ind w:right="0"/>
      </w:pPr>
    </w:p>
    <w:p w14:paraId="76205CD6" w14:textId="77777777" w:rsidR="004901A1" w:rsidRDefault="004901A1">
      <w:pPr>
        <w:pStyle w:val="Heading2"/>
      </w:pPr>
      <w:bookmarkStart w:id="42" w:name="_Toc308444592"/>
      <w:smartTag w:uri="urn:schemas-microsoft-com:office:smarttags" w:element="City">
        <w:smartTag w:uri="urn:schemas-microsoft-com:office:smarttags" w:element="place">
          <w:r>
            <w:t>Hitachi</w:t>
          </w:r>
        </w:smartTag>
      </w:smartTag>
      <w:r>
        <w:t xml:space="preserve"> Host group WWPN Alias Naming Convention</w:t>
      </w:r>
      <w:bookmarkEnd w:id="42"/>
    </w:p>
    <w:p w14:paraId="76205CD7" w14:textId="77777777" w:rsidR="004901A1" w:rsidRDefault="004901A1">
      <w:r>
        <w:t xml:space="preserve">This convention is for naming the alias of the host WWPN(s) within the </w:t>
      </w:r>
      <w:smartTag w:uri="urn:schemas-microsoft-com:office:smarttags" w:element="City">
        <w:smartTag w:uri="urn:schemas-microsoft-com:office:smarttags" w:element="place">
          <w:r>
            <w:t>Hitachi</w:t>
          </w:r>
        </w:smartTag>
      </w:smartTag>
      <w:r>
        <w:t xml:space="preserve"> storage array host group(s).</w:t>
      </w:r>
    </w:p>
    <w:p w14:paraId="76205CD8" w14:textId="77777777" w:rsidR="004901A1" w:rsidRDefault="004901A1"/>
    <w:p w14:paraId="76205CD9" w14:textId="77777777" w:rsidR="004901A1" w:rsidRDefault="004901A1">
      <w:pPr>
        <w:pStyle w:val="illustration"/>
        <w:ind w:right="0"/>
        <w:rPr>
          <w:b/>
          <w:bCs/>
        </w:rPr>
      </w:pPr>
      <w:r>
        <w:rPr>
          <w:b/>
          <w:bCs/>
        </w:rPr>
        <w:t>Hostname-HBinstanceID-fabricID</w:t>
      </w:r>
    </w:p>
    <w:p w14:paraId="76205CDA" w14:textId="77777777" w:rsidR="004901A1" w:rsidRDefault="004901A1">
      <w:pPr>
        <w:pStyle w:val="illustration"/>
        <w:ind w:right="0"/>
      </w:pPr>
    </w:p>
    <w:p w14:paraId="76205CDB" w14:textId="77777777" w:rsidR="004901A1" w:rsidRDefault="004901A1">
      <w:pPr>
        <w:pStyle w:val="illustration"/>
        <w:ind w:right="0"/>
      </w:pPr>
      <w:r>
        <w:t>Where:</w:t>
      </w:r>
      <w:r>
        <w:tab/>
      </w:r>
      <w:r>
        <w:rPr>
          <w:b/>
          <w:bCs/>
        </w:rPr>
        <w:t xml:space="preserve">Hostname </w:t>
      </w:r>
      <w:r>
        <w:t>= Server Name.</w:t>
      </w:r>
    </w:p>
    <w:p w14:paraId="76205CDC" w14:textId="77777777" w:rsidR="004901A1" w:rsidRDefault="004901A1">
      <w:pPr>
        <w:pStyle w:val="illustration"/>
        <w:ind w:right="0"/>
        <w:rPr>
          <w:b/>
        </w:rPr>
      </w:pPr>
      <w:r>
        <w:tab/>
      </w:r>
      <w:r>
        <w:tab/>
      </w:r>
      <w:r>
        <w:rPr>
          <w:b/>
        </w:rPr>
        <w:t xml:space="preserve">HB       </w:t>
      </w:r>
      <w:r>
        <w:t>= 2 character constant “hb” to indicate HBA.</w:t>
      </w:r>
    </w:p>
    <w:p w14:paraId="76205CDD" w14:textId="77777777" w:rsidR="004901A1" w:rsidRDefault="004901A1">
      <w:pPr>
        <w:pStyle w:val="illustration"/>
        <w:ind w:right="0"/>
      </w:pPr>
      <w:r>
        <w:tab/>
      </w:r>
      <w:r>
        <w:tab/>
      </w:r>
      <w:r>
        <w:rPr>
          <w:b/>
          <w:bCs/>
        </w:rPr>
        <w:t>Instance</w:t>
      </w:r>
      <w:r>
        <w:t xml:space="preserve"> = unique HBA instance number (0, 1, etc.)</w:t>
      </w:r>
    </w:p>
    <w:p w14:paraId="76205CDE" w14:textId="77777777" w:rsidR="004901A1" w:rsidRDefault="004901A1">
      <w:pPr>
        <w:pStyle w:val="illustration"/>
        <w:ind w:right="0"/>
      </w:pPr>
      <w:r>
        <w:tab/>
      </w:r>
      <w:r>
        <w:tab/>
      </w:r>
      <w:r>
        <w:rPr>
          <w:b/>
          <w:bCs/>
        </w:rPr>
        <w:t xml:space="preserve">ID       </w:t>
      </w:r>
      <w:r>
        <w:t>= single character fabric Identifier.</w:t>
      </w:r>
    </w:p>
    <w:p w14:paraId="76205CDF" w14:textId="77777777" w:rsidR="004901A1" w:rsidRDefault="004901A1">
      <w:pPr>
        <w:pStyle w:val="illustration"/>
        <w:ind w:right="0"/>
      </w:pPr>
    </w:p>
    <w:p w14:paraId="76205CE0" w14:textId="77777777" w:rsidR="004901A1" w:rsidRDefault="004901A1">
      <w:pPr>
        <w:pStyle w:val="illustration"/>
        <w:ind w:right="0"/>
      </w:pPr>
    </w:p>
    <w:p w14:paraId="76205CE1" w14:textId="77777777" w:rsidR="004901A1" w:rsidRDefault="004901A1">
      <w:pPr>
        <w:pStyle w:val="illustration"/>
        <w:ind w:right="0"/>
      </w:pPr>
      <w:r>
        <w:rPr>
          <w:b/>
          <w:bCs/>
          <w:u w:val="single"/>
        </w:rPr>
        <w:t>Examples</w:t>
      </w:r>
    </w:p>
    <w:p w14:paraId="76205CE2" w14:textId="77777777" w:rsidR="004901A1" w:rsidRDefault="004901A1">
      <w:pPr>
        <w:pStyle w:val="illustration"/>
        <w:ind w:right="0"/>
      </w:pPr>
    </w:p>
    <w:p w14:paraId="76205CE3" w14:textId="77777777" w:rsidR="004901A1" w:rsidRDefault="004901A1">
      <w:pPr>
        <w:pStyle w:val="illustration"/>
        <w:ind w:right="0"/>
      </w:pPr>
      <w:r>
        <w:t>crdap1c-hb0-a</w:t>
      </w:r>
    </w:p>
    <w:p w14:paraId="76205CE4" w14:textId="77777777" w:rsidR="004901A1" w:rsidRDefault="004901A1">
      <w:pPr>
        <w:pStyle w:val="illustration"/>
        <w:ind w:right="0"/>
      </w:pPr>
      <w:r>
        <w:t>crdap1c-hb2-b</w:t>
      </w:r>
    </w:p>
    <w:p w14:paraId="76205CE5" w14:textId="77777777" w:rsidR="004901A1" w:rsidRDefault="004901A1">
      <w:pPr>
        <w:pStyle w:val="illustration"/>
        <w:ind w:right="0"/>
      </w:pPr>
    </w:p>
    <w:p w14:paraId="76205CE6"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dnamd38sql1-hb0-a</w:t>
      </w:r>
    </w:p>
    <w:p w14:paraId="76205CE7"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dnamd38sql1-hb1-b</w:t>
      </w:r>
    </w:p>
    <w:p w14:paraId="76205CE8" w14:textId="77777777" w:rsidR="004901A1" w:rsidRDefault="004901A1">
      <w:pPr>
        <w:pStyle w:val="illustration"/>
        <w:ind w:right="0"/>
      </w:pPr>
    </w:p>
    <w:p w14:paraId="76205CE9" w14:textId="77777777" w:rsidR="008137A6" w:rsidRDefault="004901A1">
      <w:pPr>
        <w:pStyle w:val="Heading2"/>
      </w:pPr>
      <w:r>
        <w:br w:type="page"/>
      </w:r>
      <w:bookmarkStart w:id="43" w:name="_Toc308444593"/>
      <w:r w:rsidR="008137A6">
        <w:lastRenderedPageBreak/>
        <w:t>HDP Poo</w:t>
      </w:r>
      <w:r w:rsidR="00353F73">
        <w:t xml:space="preserve">l Naming &amp; </w:t>
      </w:r>
      <w:r w:rsidR="008137A6">
        <w:t>Numbering</w:t>
      </w:r>
      <w:bookmarkEnd w:id="43"/>
    </w:p>
    <w:p w14:paraId="76205CEA" w14:textId="77777777" w:rsidR="006C2CEA" w:rsidRDefault="006C2CEA" w:rsidP="008137A6">
      <w:pPr>
        <w:pStyle w:val="illustration"/>
        <w:ind w:right="0"/>
      </w:pPr>
    </w:p>
    <w:p w14:paraId="76205CEB" w14:textId="77777777" w:rsidR="006C2CEA" w:rsidRPr="00353F73" w:rsidRDefault="006C2CEA" w:rsidP="008137A6">
      <w:pPr>
        <w:pStyle w:val="illustration"/>
        <w:ind w:right="0"/>
        <w:rPr>
          <w:rFonts w:ascii="Cambria" w:hAnsi="Cambria"/>
          <w:sz w:val="22"/>
          <w:szCs w:val="22"/>
        </w:rPr>
      </w:pPr>
      <w:r w:rsidRPr="00353F73">
        <w:rPr>
          <w:rFonts w:ascii="Cambria" w:hAnsi="Cambria"/>
          <w:sz w:val="22"/>
          <w:szCs w:val="22"/>
        </w:rPr>
        <w:t>HDP stands for</w:t>
      </w:r>
      <w:r w:rsidR="00353F73">
        <w:rPr>
          <w:rFonts w:ascii="Cambria" w:hAnsi="Cambria"/>
          <w:sz w:val="22"/>
          <w:szCs w:val="22"/>
        </w:rPr>
        <w:t xml:space="preserve"> </w:t>
      </w:r>
      <w:r w:rsidRPr="00353F73">
        <w:rPr>
          <w:rFonts w:ascii="Cambria" w:hAnsi="Cambria"/>
          <w:sz w:val="22"/>
          <w:szCs w:val="22"/>
        </w:rPr>
        <w:t xml:space="preserve"> Hitachi Dynamic Provisioning (</w:t>
      </w:r>
      <w:r w:rsidR="00353F73">
        <w:rPr>
          <w:rFonts w:ascii="Cambria" w:hAnsi="Cambria"/>
          <w:sz w:val="22"/>
          <w:szCs w:val="22"/>
        </w:rPr>
        <w:t>aka</w:t>
      </w:r>
      <w:r w:rsidRPr="00353F73">
        <w:rPr>
          <w:rFonts w:ascii="Cambria" w:hAnsi="Cambria"/>
          <w:sz w:val="22"/>
          <w:szCs w:val="22"/>
        </w:rPr>
        <w:t xml:space="preserve"> Thin Provisioning)</w:t>
      </w:r>
      <w:r w:rsidR="00353F73">
        <w:rPr>
          <w:rFonts w:ascii="Cambria" w:hAnsi="Cambria"/>
          <w:sz w:val="22"/>
          <w:szCs w:val="22"/>
        </w:rPr>
        <w:t>.</w:t>
      </w:r>
    </w:p>
    <w:p w14:paraId="76205CEC" w14:textId="77777777" w:rsidR="008137A6" w:rsidRPr="00353F73" w:rsidRDefault="006C2CEA" w:rsidP="008137A6">
      <w:pPr>
        <w:rPr>
          <w:rFonts w:ascii="Cambria" w:hAnsi="Cambria" w:cs="Courier New"/>
          <w:sz w:val="22"/>
          <w:szCs w:val="22"/>
        </w:rPr>
      </w:pPr>
      <w:r w:rsidRPr="00353F73">
        <w:rPr>
          <w:rFonts w:ascii="Cambria" w:hAnsi="Cambria" w:cs="Courier New"/>
          <w:sz w:val="22"/>
          <w:szCs w:val="22"/>
        </w:rPr>
        <w:t xml:space="preserve">HDP pools are </w:t>
      </w:r>
      <w:r w:rsidR="002005A1" w:rsidRPr="00353F73">
        <w:rPr>
          <w:rFonts w:ascii="Cambria" w:hAnsi="Cambria" w:cs="Courier New"/>
          <w:sz w:val="22"/>
          <w:szCs w:val="22"/>
        </w:rPr>
        <w:t>named as</w:t>
      </w:r>
      <w:r w:rsidR="00353F73">
        <w:rPr>
          <w:rFonts w:ascii="Cambria" w:hAnsi="Cambria" w:cs="Courier New"/>
          <w:sz w:val="22"/>
          <w:szCs w:val="22"/>
        </w:rPr>
        <w:t xml:space="preserve"> follows:</w:t>
      </w:r>
    </w:p>
    <w:p w14:paraId="76205CED" w14:textId="77777777" w:rsidR="006C2CEA" w:rsidRPr="00353F73" w:rsidRDefault="006C2CEA" w:rsidP="008137A6">
      <w:pPr>
        <w:rPr>
          <w:rFonts w:ascii="Cambria" w:hAnsi="Cambria" w:cs="Courier New"/>
          <w:sz w:val="22"/>
          <w:szCs w:val="22"/>
        </w:rPr>
      </w:pPr>
    </w:p>
    <w:p w14:paraId="76205CEE" w14:textId="77777777" w:rsidR="006C2CEA" w:rsidRPr="00353F73" w:rsidRDefault="00353F73" w:rsidP="008137A6">
      <w:pPr>
        <w:rPr>
          <w:rFonts w:ascii="Cambria" w:hAnsi="Cambria" w:cs="Courier New"/>
          <w:sz w:val="22"/>
          <w:szCs w:val="22"/>
        </w:rPr>
      </w:pPr>
      <w:r>
        <w:rPr>
          <w:rFonts w:ascii="Cambria" w:hAnsi="Cambria" w:cs="Courier New"/>
          <w:sz w:val="22"/>
          <w:szCs w:val="22"/>
        </w:rPr>
        <w:t>NNNN_Size (pool number)</w:t>
      </w:r>
    </w:p>
    <w:p w14:paraId="76205CEF" w14:textId="77777777" w:rsidR="006C2CEA" w:rsidRPr="00353F73" w:rsidRDefault="006C2CEA" w:rsidP="008137A6">
      <w:pPr>
        <w:rPr>
          <w:rFonts w:ascii="Cambria" w:hAnsi="Cambria" w:cs="Courier New"/>
          <w:sz w:val="22"/>
          <w:szCs w:val="22"/>
        </w:rPr>
      </w:pPr>
    </w:p>
    <w:p w14:paraId="76205CF0" w14:textId="77777777" w:rsidR="00782139" w:rsidRDefault="00353F73" w:rsidP="008137A6">
      <w:pPr>
        <w:rPr>
          <w:rFonts w:ascii="Cambria" w:hAnsi="Cambria" w:cs="Courier New"/>
          <w:sz w:val="22"/>
          <w:szCs w:val="22"/>
        </w:rPr>
      </w:pPr>
      <w:r>
        <w:rPr>
          <w:rFonts w:ascii="Cambria" w:hAnsi="Cambria" w:cs="Courier New"/>
          <w:sz w:val="22"/>
          <w:szCs w:val="22"/>
        </w:rPr>
        <w:t>NNNN=The last 4 digits of the Hitachi frame serial number (VSP on only)</w:t>
      </w:r>
    </w:p>
    <w:p w14:paraId="76205CF1" w14:textId="77777777" w:rsidR="00353F73" w:rsidRPr="00353F73" w:rsidRDefault="00353F73" w:rsidP="008137A6">
      <w:pPr>
        <w:rPr>
          <w:rFonts w:ascii="Cambria" w:hAnsi="Cambria" w:cs="Courier New"/>
          <w:sz w:val="22"/>
          <w:szCs w:val="22"/>
        </w:rPr>
      </w:pPr>
      <w:r>
        <w:rPr>
          <w:rFonts w:ascii="Cambria" w:hAnsi="Cambria" w:cs="Courier New"/>
          <w:sz w:val="22"/>
          <w:szCs w:val="22"/>
        </w:rPr>
        <w:t>Size=Size of drives in the pool. 300GB, 450GB, 2TBSATA etc. (VSP on only)</w:t>
      </w:r>
    </w:p>
    <w:p w14:paraId="76205CF2" w14:textId="77777777" w:rsidR="00BB3229" w:rsidRPr="00353F73" w:rsidRDefault="00353F73" w:rsidP="008137A6">
      <w:pPr>
        <w:rPr>
          <w:rFonts w:ascii="Cambria" w:hAnsi="Cambria" w:cs="Courier New"/>
          <w:sz w:val="22"/>
          <w:szCs w:val="22"/>
        </w:rPr>
      </w:pPr>
      <w:r>
        <w:rPr>
          <w:rFonts w:ascii="Cambria" w:hAnsi="Cambria" w:cs="Courier New"/>
          <w:sz w:val="22"/>
          <w:szCs w:val="22"/>
        </w:rPr>
        <w:t>Pool number=Pool number (starting with 20 to match thin starting CULDEV numbers)</w:t>
      </w:r>
    </w:p>
    <w:p w14:paraId="76205CF3" w14:textId="77777777" w:rsidR="00DF39C1" w:rsidRDefault="00DF39C1" w:rsidP="008137A6">
      <w:pPr>
        <w:rPr>
          <w:rFonts w:ascii="Cambria" w:hAnsi="Cambria" w:cs="Courier New"/>
          <w:sz w:val="22"/>
          <w:szCs w:val="22"/>
        </w:rPr>
      </w:pPr>
    </w:p>
    <w:p w14:paraId="76205CF4" w14:textId="77777777" w:rsidR="006C2CEA" w:rsidRPr="00353F73" w:rsidRDefault="002005A1" w:rsidP="008137A6">
      <w:pPr>
        <w:rPr>
          <w:rFonts w:ascii="Cambria" w:hAnsi="Cambria" w:cs="Courier New"/>
          <w:sz w:val="22"/>
          <w:szCs w:val="22"/>
        </w:rPr>
      </w:pPr>
      <w:r w:rsidRPr="00353F73">
        <w:rPr>
          <w:rFonts w:ascii="Cambria" w:hAnsi="Cambria" w:cs="Courier New"/>
          <w:sz w:val="22"/>
          <w:szCs w:val="22"/>
        </w:rPr>
        <w:t>Examples</w:t>
      </w:r>
      <w:r w:rsidR="00DF39C1">
        <w:rPr>
          <w:rFonts w:ascii="Cambria" w:hAnsi="Cambria" w:cs="Courier New"/>
          <w:sz w:val="22"/>
          <w:szCs w:val="22"/>
        </w:rPr>
        <w:t>:</w:t>
      </w:r>
    </w:p>
    <w:p w14:paraId="76205CF5" w14:textId="77777777" w:rsidR="002005A1" w:rsidRPr="00353F73" w:rsidRDefault="00353F73" w:rsidP="008137A6">
      <w:pPr>
        <w:rPr>
          <w:rFonts w:ascii="Cambria" w:hAnsi="Cambria" w:cs="Courier New"/>
          <w:b/>
          <w:sz w:val="22"/>
          <w:szCs w:val="22"/>
        </w:rPr>
      </w:pPr>
      <w:r>
        <w:rPr>
          <w:rFonts w:ascii="Cambria" w:hAnsi="Cambria" w:cs="Courier New"/>
          <w:b/>
          <w:sz w:val="22"/>
          <w:szCs w:val="22"/>
        </w:rPr>
        <w:t>5592_300GB (20)</w:t>
      </w:r>
      <w:r w:rsidR="00BB3229" w:rsidRPr="00353F73">
        <w:rPr>
          <w:rFonts w:ascii="Cambria" w:hAnsi="Cambria" w:cs="Courier New"/>
          <w:b/>
          <w:sz w:val="22"/>
          <w:szCs w:val="22"/>
        </w:rPr>
        <w:t xml:space="preserve">   </w:t>
      </w:r>
      <w:r>
        <w:rPr>
          <w:rFonts w:ascii="Cambria" w:hAnsi="Cambria" w:cs="Courier New"/>
          <w:b/>
          <w:sz w:val="22"/>
          <w:szCs w:val="22"/>
        </w:rPr>
        <w:br/>
        <w:t>5592_2TBSATA (21)</w:t>
      </w:r>
    </w:p>
    <w:p w14:paraId="76205CF6" w14:textId="77777777" w:rsidR="002005A1" w:rsidRPr="00353F73" w:rsidRDefault="002005A1" w:rsidP="008137A6">
      <w:pPr>
        <w:rPr>
          <w:rFonts w:ascii="Cambria" w:hAnsi="Cambria" w:cs="Courier New"/>
          <w:sz w:val="22"/>
          <w:szCs w:val="22"/>
        </w:rPr>
      </w:pPr>
    </w:p>
    <w:p w14:paraId="76205CF7" w14:textId="77777777" w:rsidR="002005A1" w:rsidRPr="00353F73" w:rsidRDefault="00782139" w:rsidP="008137A6">
      <w:pPr>
        <w:rPr>
          <w:rFonts w:ascii="Cambria" w:hAnsi="Cambria" w:cs="Courier New"/>
          <w:sz w:val="22"/>
          <w:szCs w:val="22"/>
        </w:rPr>
      </w:pPr>
      <w:r w:rsidRPr="00353F73">
        <w:rPr>
          <w:rFonts w:ascii="Cambria" w:hAnsi="Cambria" w:cs="Courier New"/>
          <w:sz w:val="22"/>
          <w:szCs w:val="22"/>
        </w:rPr>
        <w:t xml:space="preserve">Please refer to HDS Solutions guide published </w:t>
      </w:r>
      <w:r w:rsidR="00BB3229" w:rsidRPr="00353F73">
        <w:rPr>
          <w:rFonts w:ascii="Cambria" w:hAnsi="Cambria" w:cs="Courier New"/>
          <w:sz w:val="22"/>
          <w:szCs w:val="22"/>
        </w:rPr>
        <w:t>by storage</w:t>
      </w:r>
      <w:r w:rsidRPr="00353F73">
        <w:rPr>
          <w:rFonts w:ascii="Cambria" w:hAnsi="Cambria" w:cs="Courier New"/>
          <w:sz w:val="22"/>
          <w:szCs w:val="22"/>
        </w:rPr>
        <w:t xml:space="preserve"> engineering for details.</w:t>
      </w:r>
    </w:p>
    <w:p w14:paraId="76205CF8" w14:textId="77777777" w:rsidR="006C2CEA" w:rsidRPr="00353F73" w:rsidRDefault="006C2CEA" w:rsidP="008137A6">
      <w:pPr>
        <w:rPr>
          <w:rFonts w:ascii="Cambria" w:hAnsi="Cambria"/>
          <w:sz w:val="22"/>
          <w:szCs w:val="22"/>
        </w:rPr>
      </w:pPr>
    </w:p>
    <w:p w14:paraId="76205CF9" w14:textId="77777777" w:rsidR="006C2CEA" w:rsidRDefault="006C2CEA" w:rsidP="008137A6"/>
    <w:p w14:paraId="76205CFA" w14:textId="77777777" w:rsidR="006C2CEA" w:rsidRPr="008137A6" w:rsidRDefault="006C2CEA" w:rsidP="008137A6"/>
    <w:p w14:paraId="76205CFB" w14:textId="77777777" w:rsidR="004901A1" w:rsidRDefault="004901A1">
      <w:pPr>
        <w:pStyle w:val="Heading2"/>
      </w:pPr>
      <w:bookmarkStart w:id="44" w:name="_Toc308444594"/>
      <w:r>
        <w:t>Volume Control Manager Data Base (VCMDB) ASCII WWN Naming Convention</w:t>
      </w:r>
      <w:bookmarkEnd w:id="44"/>
    </w:p>
    <w:p w14:paraId="76205CFC" w14:textId="77777777" w:rsidR="004901A1" w:rsidRPr="00840E70" w:rsidRDefault="004901A1">
      <w:pPr>
        <w:rPr>
          <w:rFonts w:ascii="Courier New" w:hAnsi="Courier New" w:cs="Courier New"/>
          <w:sz w:val="20"/>
        </w:rPr>
      </w:pPr>
      <w:r w:rsidRPr="00840E70">
        <w:rPr>
          <w:rFonts w:ascii="Courier New" w:hAnsi="Courier New" w:cs="Courier New"/>
          <w:sz w:val="20"/>
        </w:rPr>
        <w:t>This convention is for naming the ASCII WWN of the host WWPN(s) within the EMC Volume Control Manager Database (VCMDB).</w:t>
      </w:r>
    </w:p>
    <w:p w14:paraId="76205CFD" w14:textId="77777777" w:rsidR="004901A1" w:rsidRDefault="004901A1"/>
    <w:p w14:paraId="76205CFE" w14:textId="77777777" w:rsidR="004901A1" w:rsidRDefault="004901A1">
      <w:pPr>
        <w:pStyle w:val="illustration"/>
        <w:ind w:right="0"/>
        <w:rPr>
          <w:b/>
          <w:bCs/>
        </w:rPr>
      </w:pPr>
      <w:r>
        <w:rPr>
          <w:b/>
          <w:bCs/>
        </w:rPr>
        <w:t>Hostname/HBinstanceID-fabricID</w:t>
      </w:r>
    </w:p>
    <w:p w14:paraId="76205CFF" w14:textId="77777777" w:rsidR="004901A1" w:rsidRDefault="004901A1">
      <w:pPr>
        <w:pStyle w:val="illustration"/>
        <w:ind w:right="0"/>
      </w:pPr>
    </w:p>
    <w:p w14:paraId="76205D00" w14:textId="77777777" w:rsidR="004901A1" w:rsidRDefault="004901A1">
      <w:pPr>
        <w:pStyle w:val="illustration"/>
        <w:ind w:right="0"/>
      </w:pPr>
      <w:r>
        <w:t>Where:</w:t>
      </w:r>
      <w:r>
        <w:tab/>
      </w:r>
      <w:r>
        <w:rPr>
          <w:b/>
          <w:bCs/>
        </w:rPr>
        <w:t xml:space="preserve">Hostname/ </w:t>
      </w:r>
      <w:r>
        <w:t>= Server Name followed by the constant “/”.</w:t>
      </w:r>
    </w:p>
    <w:p w14:paraId="76205D01" w14:textId="77777777" w:rsidR="004901A1" w:rsidRDefault="004901A1">
      <w:pPr>
        <w:pStyle w:val="illustration"/>
        <w:ind w:right="0"/>
        <w:rPr>
          <w:b/>
        </w:rPr>
      </w:pPr>
      <w:r>
        <w:tab/>
      </w:r>
      <w:r>
        <w:tab/>
      </w:r>
      <w:r>
        <w:rPr>
          <w:b/>
        </w:rPr>
        <w:t xml:space="preserve">HB        </w:t>
      </w:r>
      <w:r>
        <w:t>= 2 character constant “hb” to indicate HBA.</w:t>
      </w:r>
    </w:p>
    <w:p w14:paraId="76205D02" w14:textId="77777777" w:rsidR="004901A1" w:rsidRDefault="004901A1">
      <w:pPr>
        <w:pStyle w:val="illustration"/>
        <w:ind w:right="0"/>
      </w:pPr>
      <w:r>
        <w:tab/>
      </w:r>
      <w:r>
        <w:tab/>
      </w:r>
      <w:r>
        <w:rPr>
          <w:b/>
          <w:bCs/>
        </w:rPr>
        <w:t xml:space="preserve">Instance </w:t>
      </w:r>
      <w:r>
        <w:t xml:space="preserve"> = unique HBA instance number (0, 1, etc.)</w:t>
      </w:r>
    </w:p>
    <w:p w14:paraId="76205D03" w14:textId="77777777" w:rsidR="004901A1" w:rsidRDefault="004901A1">
      <w:pPr>
        <w:pStyle w:val="illustration"/>
        <w:ind w:right="0"/>
      </w:pPr>
      <w:r>
        <w:tab/>
      </w:r>
      <w:r>
        <w:tab/>
      </w:r>
      <w:r>
        <w:rPr>
          <w:b/>
          <w:bCs/>
        </w:rPr>
        <w:t xml:space="preserve">ID        </w:t>
      </w:r>
      <w:r>
        <w:t>= single character fabric Identifier.</w:t>
      </w:r>
    </w:p>
    <w:p w14:paraId="76205D04" w14:textId="77777777" w:rsidR="004901A1" w:rsidRDefault="004901A1">
      <w:pPr>
        <w:pStyle w:val="illustration"/>
        <w:ind w:right="0"/>
      </w:pPr>
    </w:p>
    <w:p w14:paraId="76205D05" w14:textId="77777777" w:rsidR="004901A1" w:rsidRDefault="004901A1">
      <w:pPr>
        <w:pStyle w:val="illustration"/>
        <w:ind w:right="0"/>
      </w:pPr>
    </w:p>
    <w:p w14:paraId="76205D06" w14:textId="77777777" w:rsidR="004901A1" w:rsidRDefault="004901A1">
      <w:pPr>
        <w:pStyle w:val="illustration"/>
        <w:ind w:right="0"/>
      </w:pPr>
      <w:r>
        <w:rPr>
          <w:b/>
          <w:bCs/>
          <w:u w:val="single"/>
        </w:rPr>
        <w:t>Examples</w:t>
      </w:r>
    </w:p>
    <w:p w14:paraId="76205D07" w14:textId="77777777" w:rsidR="004901A1" w:rsidRDefault="004901A1">
      <w:pPr>
        <w:pStyle w:val="illustration"/>
        <w:ind w:right="0"/>
      </w:pPr>
    </w:p>
    <w:p w14:paraId="76205D08" w14:textId="77777777" w:rsidR="004901A1" w:rsidRDefault="004901A1">
      <w:pPr>
        <w:pStyle w:val="illustration"/>
        <w:ind w:right="0"/>
      </w:pPr>
      <w:r>
        <w:t>crdap1c/hb0-a</w:t>
      </w:r>
    </w:p>
    <w:p w14:paraId="76205D09" w14:textId="77777777" w:rsidR="004901A1" w:rsidRDefault="004901A1">
      <w:pPr>
        <w:pStyle w:val="illustration"/>
        <w:ind w:right="0"/>
      </w:pPr>
      <w:r>
        <w:t>crdap1c/hb2-b</w:t>
      </w:r>
    </w:p>
    <w:p w14:paraId="76205D0A" w14:textId="77777777" w:rsidR="004901A1" w:rsidRDefault="004901A1">
      <w:pPr>
        <w:pStyle w:val="illustration"/>
        <w:ind w:right="0"/>
      </w:pPr>
    </w:p>
    <w:p w14:paraId="76205D0B"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dnamd38sql1/hb0-a</w:t>
      </w:r>
    </w:p>
    <w:p w14:paraId="76205D0C" w14:textId="77777777"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dnamd38sql1/hb1-b</w:t>
      </w:r>
    </w:p>
    <w:p w14:paraId="76205D0D" w14:textId="77777777" w:rsidR="004901A1" w:rsidRDefault="004901A1">
      <w:pPr>
        <w:pStyle w:val="illustration"/>
        <w:ind w:right="0"/>
      </w:pPr>
    </w:p>
    <w:p w14:paraId="76205D0E" w14:textId="77777777" w:rsidR="00DC06CB" w:rsidRDefault="004901A1" w:rsidP="00DC06CB">
      <w:pPr>
        <w:pStyle w:val="Heading2"/>
      </w:pPr>
      <w:r>
        <w:br w:type="page"/>
      </w:r>
      <w:bookmarkStart w:id="45" w:name="_Toc308444595"/>
      <w:r w:rsidR="00DC06CB">
        <w:lastRenderedPageBreak/>
        <w:t>Cisco Domain VSANs</w:t>
      </w:r>
      <w:bookmarkEnd w:id="45"/>
    </w:p>
    <w:p w14:paraId="76205D0F" w14:textId="77777777" w:rsidR="00811DEB" w:rsidRPr="0074791B" w:rsidRDefault="00811DEB" w:rsidP="00811DEB">
      <w:pPr>
        <w:rPr>
          <w:rFonts w:ascii="Cambria" w:hAnsi="Cambria"/>
          <w:sz w:val="22"/>
          <w:szCs w:val="22"/>
        </w:rPr>
      </w:pPr>
      <w:r w:rsidRPr="0074791B">
        <w:rPr>
          <w:rFonts w:ascii="Cambria" w:hAnsi="Cambria"/>
          <w:sz w:val="22"/>
          <w:szCs w:val="22"/>
        </w:rPr>
        <w:t xml:space="preserve">This convention </w:t>
      </w:r>
      <w:r>
        <w:rPr>
          <w:rFonts w:ascii="Cambria" w:hAnsi="Cambria"/>
          <w:sz w:val="22"/>
          <w:szCs w:val="22"/>
        </w:rPr>
        <w:t xml:space="preserve">follows the San Fabric </w:t>
      </w:r>
      <w:r w:rsidRPr="0074791B">
        <w:rPr>
          <w:rFonts w:ascii="Cambria" w:hAnsi="Cambria"/>
          <w:sz w:val="22"/>
          <w:szCs w:val="22"/>
        </w:rPr>
        <w:t xml:space="preserve">naming </w:t>
      </w:r>
      <w:r>
        <w:rPr>
          <w:rFonts w:ascii="Cambria" w:hAnsi="Cambria"/>
          <w:sz w:val="22"/>
          <w:szCs w:val="22"/>
        </w:rPr>
        <w:t>described previously</w:t>
      </w:r>
      <w:r w:rsidRPr="0074791B">
        <w:rPr>
          <w:rFonts w:ascii="Cambria" w:hAnsi="Cambria"/>
          <w:sz w:val="22"/>
          <w:szCs w:val="22"/>
        </w:rPr>
        <w:t xml:space="preserve">.  </w:t>
      </w:r>
    </w:p>
    <w:p w14:paraId="76205D10" w14:textId="77777777" w:rsidR="00DC06CB" w:rsidRPr="00811DEB" w:rsidRDefault="00DC06CB" w:rsidP="00DC06CB">
      <w:pPr>
        <w:pStyle w:val="illustration"/>
        <w:ind w:right="0"/>
        <w:rPr>
          <w:rFonts w:ascii="Cambria" w:hAnsi="Cambria"/>
          <w:i/>
          <w:sz w:val="22"/>
          <w:szCs w:val="22"/>
        </w:rPr>
      </w:pPr>
    </w:p>
    <w:p w14:paraId="76205D11" w14:textId="77777777" w:rsidR="00DC06CB" w:rsidRPr="00811DEB" w:rsidRDefault="00DC06CB" w:rsidP="00DC06CB">
      <w:pPr>
        <w:pStyle w:val="illustration"/>
        <w:ind w:right="0"/>
        <w:rPr>
          <w:rFonts w:ascii="Cambria" w:hAnsi="Cambria"/>
          <w:i/>
          <w:sz w:val="22"/>
          <w:szCs w:val="22"/>
        </w:rPr>
      </w:pPr>
      <w:r w:rsidRPr="00811DEB">
        <w:rPr>
          <w:rFonts w:ascii="Cambria" w:hAnsi="Cambria"/>
          <w:b/>
          <w:bCs/>
          <w:i/>
          <w:sz w:val="22"/>
          <w:szCs w:val="22"/>
          <w:u w:val="single"/>
        </w:rPr>
        <w:t>Examples</w:t>
      </w:r>
    </w:p>
    <w:p w14:paraId="76205D12" w14:textId="77777777" w:rsidR="00DC06CB" w:rsidRPr="00811DEB" w:rsidRDefault="00DC06CB" w:rsidP="00DC06CB">
      <w:pPr>
        <w:pStyle w:val="Heading3"/>
        <w:ind w:hanging="90"/>
        <w:rPr>
          <w:rFonts w:ascii="Cambria" w:hAnsi="Cambria" w:cs="Courier New"/>
          <w:i/>
          <w:sz w:val="22"/>
          <w:szCs w:val="22"/>
        </w:rPr>
      </w:pPr>
      <w:bookmarkStart w:id="46" w:name="_Toc308444596"/>
      <w:r w:rsidRPr="00811DEB">
        <w:rPr>
          <w:rFonts w:ascii="Cambria" w:hAnsi="Cambria" w:cs="Courier New"/>
          <w:i/>
          <w:sz w:val="22"/>
          <w:szCs w:val="22"/>
        </w:rPr>
        <w:t>Southwest – SAN 3</w:t>
      </w:r>
      <w:r w:rsidR="00596669" w:rsidRPr="00811DEB">
        <w:rPr>
          <w:rFonts w:ascii="Cambria" w:hAnsi="Cambria" w:cs="Courier New"/>
          <w:i/>
          <w:sz w:val="22"/>
          <w:szCs w:val="22"/>
        </w:rPr>
        <w:t xml:space="preserve"> (</w:t>
      </w:r>
      <w:r w:rsidR="00811DEB" w:rsidRPr="00811DEB">
        <w:rPr>
          <w:rFonts w:ascii="Cambria" w:hAnsi="Cambria" w:cs="Courier New"/>
          <w:i/>
          <w:sz w:val="22"/>
          <w:szCs w:val="22"/>
        </w:rPr>
        <w:t>us</w:t>
      </w:r>
      <w:r w:rsidR="00596669" w:rsidRPr="00811DEB">
        <w:rPr>
          <w:rFonts w:ascii="Cambria" w:hAnsi="Cambria" w:cs="Courier New"/>
          <w:i/>
          <w:sz w:val="22"/>
          <w:szCs w:val="22"/>
        </w:rPr>
        <w:t>ucd03)</w:t>
      </w:r>
      <w:bookmarkEnd w:id="46"/>
    </w:p>
    <w:tbl>
      <w:tblPr>
        <w:tblW w:w="7226"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2970"/>
        <w:gridCol w:w="2520"/>
      </w:tblGrid>
      <w:tr w:rsidR="00DC06CB" w:rsidRPr="00811DEB" w14:paraId="76205D16" w14:textId="77777777" w:rsidTr="00811DEB">
        <w:tc>
          <w:tcPr>
            <w:tcW w:w="1736" w:type="dxa"/>
            <w:shd w:val="clear" w:color="auto" w:fill="C0C0C0"/>
          </w:tcPr>
          <w:p w14:paraId="76205D13"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ID</w:t>
            </w:r>
          </w:p>
        </w:tc>
        <w:tc>
          <w:tcPr>
            <w:tcW w:w="2970" w:type="dxa"/>
            <w:shd w:val="clear" w:color="auto" w:fill="C0C0C0"/>
          </w:tcPr>
          <w:p w14:paraId="76205D14"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Names</w:t>
            </w:r>
          </w:p>
        </w:tc>
        <w:tc>
          <w:tcPr>
            <w:tcW w:w="2520" w:type="dxa"/>
            <w:shd w:val="clear" w:color="auto" w:fill="C0C0C0"/>
          </w:tcPr>
          <w:p w14:paraId="76205D15"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Reserve Domain IDs</w:t>
            </w:r>
          </w:p>
        </w:tc>
      </w:tr>
      <w:tr w:rsidR="00DC06CB" w:rsidRPr="00811DEB" w14:paraId="76205D1A" w14:textId="77777777" w:rsidTr="00811DEB">
        <w:tc>
          <w:tcPr>
            <w:tcW w:w="1736" w:type="dxa"/>
          </w:tcPr>
          <w:p w14:paraId="76205D17"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1</w:t>
            </w:r>
          </w:p>
        </w:tc>
        <w:tc>
          <w:tcPr>
            <w:tcW w:w="2970" w:type="dxa"/>
          </w:tcPr>
          <w:p w14:paraId="76205D18"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Default</w:t>
            </w:r>
          </w:p>
        </w:tc>
        <w:tc>
          <w:tcPr>
            <w:tcW w:w="2520" w:type="dxa"/>
          </w:tcPr>
          <w:p w14:paraId="76205D19"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N/A</w:t>
            </w:r>
          </w:p>
        </w:tc>
      </w:tr>
      <w:tr w:rsidR="00DC06CB" w:rsidRPr="00811DEB" w14:paraId="76205D1E" w14:textId="77777777" w:rsidTr="00811DEB">
        <w:tc>
          <w:tcPr>
            <w:tcW w:w="1736" w:type="dxa"/>
          </w:tcPr>
          <w:p w14:paraId="76205D1B"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2</w:t>
            </w:r>
          </w:p>
        </w:tc>
        <w:tc>
          <w:tcPr>
            <w:tcW w:w="2970" w:type="dxa"/>
          </w:tcPr>
          <w:p w14:paraId="76205D1C" w14:textId="77777777" w:rsidR="00DC06CB" w:rsidRPr="00811DEB" w:rsidRDefault="00811DEB" w:rsidP="00353F73">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ucd03</w:t>
            </w:r>
            <w:r w:rsidR="00C045AD" w:rsidRPr="00811DEB">
              <w:rPr>
                <w:rFonts w:ascii="Cambria" w:hAnsi="Cambria" w:cs="Courier New"/>
                <w:i/>
                <w:sz w:val="22"/>
                <w:szCs w:val="22"/>
              </w:rPr>
              <w:t>a</w:t>
            </w:r>
          </w:p>
        </w:tc>
        <w:tc>
          <w:tcPr>
            <w:tcW w:w="2520" w:type="dxa"/>
          </w:tcPr>
          <w:p w14:paraId="76205D1D" w14:textId="77777777" w:rsidR="00DC06CB" w:rsidRPr="00811DEB" w:rsidRDefault="00DC06CB" w:rsidP="004901A1">
            <w:pPr>
              <w:rPr>
                <w:rFonts w:ascii="Cambria" w:hAnsi="Cambria" w:cs="Courier New"/>
                <w:i/>
                <w:sz w:val="22"/>
                <w:szCs w:val="22"/>
              </w:rPr>
            </w:pPr>
          </w:p>
        </w:tc>
      </w:tr>
      <w:tr w:rsidR="00DC06CB" w:rsidRPr="00811DEB" w14:paraId="76205D22" w14:textId="77777777" w:rsidTr="00811DEB">
        <w:tc>
          <w:tcPr>
            <w:tcW w:w="1736" w:type="dxa"/>
          </w:tcPr>
          <w:p w14:paraId="76205D1F"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3</w:t>
            </w:r>
          </w:p>
        </w:tc>
        <w:tc>
          <w:tcPr>
            <w:tcW w:w="2970" w:type="dxa"/>
          </w:tcPr>
          <w:p w14:paraId="76205D20" w14:textId="77777777" w:rsidR="00DC06CB" w:rsidRPr="00811DEB" w:rsidRDefault="00811DEB" w:rsidP="00811DEB">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ucd0</w:t>
            </w:r>
            <w:r w:rsidRPr="00811DEB">
              <w:rPr>
                <w:rFonts w:ascii="Cambria" w:hAnsi="Cambria" w:cs="Courier New"/>
                <w:i/>
                <w:sz w:val="22"/>
                <w:szCs w:val="22"/>
              </w:rPr>
              <w:t>3b</w:t>
            </w:r>
          </w:p>
        </w:tc>
        <w:tc>
          <w:tcPr>
            <w:tcW w:w="2520" w:type="dxa"/>
          </w:tcPr>
          <w:p w14:paraId="76205D21" w14:textId="77777777" w:rsidR="00DC06CB" w:rsidRPr="00811DEB" w:rsidRDefault="00DC06CB" w:rsidP="004901A1">
            <w:pPr>
              <w:rPr>
                <w:rFonts w:ascii="Cambria" w:hAnsi="Cambria" w:cs="Courier New"/>
                <w:i/>
                <w:sz w:val="22"/>
                <w:szCs w:val="22"/>
              </w:rPr>
            </w:pPr>
          </w:p>
        </w:tc>
      </w:tr>
    </w:tbl>
    <w:p w14:paraId="76205D23" w14:textId="77777777" w:rsidR="00DC06CB" w:rsidRPr="00811DEB" w:rsidRDefault="00DC06CB" w:rsidP="00DC06CB">
      <w:pPr>
        <w:pStyle w:val="Heading3"/>
        <w:ind w:hanging="90"/>
        <w:rPr>
          <w:rFonts w:ascii="Cambria" w:hAnsi="Cambria" w:cs="Courier New"/>
          <w:i/>
          <w:sz w:val="22"/>
          <w:szCs w:val="22"/>
        </w:rPr>
      </w:pPr>
      <w:bookmarkStart w:id="47" w:name="_Toc308444597"/>
      <w:r w:rsidRPr="00811DEB">
        <w:rPr>
          <w:rFonts w:ascii="Cambria" w:hAnsi="Cambria" w:cs="Courier New"/>
          <w:i/>
          <w:sz w:val="22"/>
          <w:szCs w:val="22"/>
        </w:rPr>
        <w:t xml:space="preserve">Midwest – SAN1 </w:t>
      </w:r>
      <w:r w:rsidR="00596669" w:rsidRPr="00811DEB">
        <w:rPr>
          <w:rFonts w:ascii="Cambria" w:hAnsi="Cambria" w:cs="Courier New"/>
          <w:i/>
          <w:sz w:val="22"/>
          <w:szCs w:val="22"/>
        </w:rPr>
        <w:t>(</w:t>
      </w:r>
      <w:r w:rsidR="00811DEB" w:rsidRPr="00811DEB">
        <w:rPr>
          <w:rFonts w:ascii="Cambria" w:hAnsi="Cambria" w:cs="Courier New"/>
          <w:i/>
          <w:sz w:val="22"/>
          <w:szCs w:val="22"/>
        </w:rPr>
        <w:t>us</w:t>
      </w:r>
      <w:r w:rsidR="00596669" w:rsidRPr="00811DEB">
        <w:rPr>
          <w:rFonts w:ascii="Cambria" w:hAnsi="Cambria" w:cs="Courier New"/>
          <w:i/>
          <w:sz w:val="22"/>
          <w:szCs w:val="22"/>
        </w:rPr>
        <w:t>mcd01)</w:t>
      </w:r>
      <w:bookmarkEnd w:id="47"/>
    </w:p>
    <w:tbl>
      <w:tblPr>
        <w:tblW w:w="7226"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2970"/>
        <w:gridCol w:w="2520"/>
      </w:tblGrid>
      <w:tr w:rsidR="00DC06CB" w:rsidRPr="00811DEB" w14:paraId="76205D27" w14:textId="77777777" w:rsidTr="00811DEB">
        <w:tc>
          <w:tcPr>
            <w:tcW w:w="1736" w:type="dxa"/>
            <w:shd w:val="clear" w:color="auto" w:fill="C0C0C0"/>
          </w:tcPr>
          <w:p w14:paraId="76205D24"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i/>
                <w:sz w:val="22"/>
                <w:szCs w:val="22"/>
              </w:rPr>
              <w:t xml:space="preserve"> </w:t>
            </w:r>
            <w:r w:rsidRPr="00811DEB">
              <w:rPr>
                <w:rFonts w:ascii="Cambria" w:hAnsi="Cambria" w:cs="Courier New"/>
                <w:b/>
                <w:i/>
                <w:sz w:val="22"/>
                <w:szCs w:val="22"/>
              </w:rPr>
              <w:t>VSAN ID</w:t>
            </w:r>
          </w:p>
        </w:tc>
        <w:tc>
          <w:tcPr>
            <w:tcW w:w="2970" w:type="dxa"/>
            <w:shd w:val="clear" w:color="auto" w:fill="C0C0C0"/>
          </w:tcPr>
          <w:p w14:paraId="76205D25"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Names</w:t>
            </w:r>
          </w:p>
        </w:tc>
        <w:tc>
          <w:tcPr>
            <w:tcW w:w="2520" w:type="dxa"/>
            <w:shd w:val="clear" w:color="auto" w:fill="C0C0C0"/>
          </w:tcPr>
          <w:p w14:paraId="76205D26" w14:textId="77777777"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Reserve Domain IDs</w:t>
            </w:r>
          </w:p>
        </w:tc>
      </w:tr>
      <w:tr w:rsidR="00DC06CB" w:rsidRPr="00811DEB" w14:paraId="76205D2B" w14:textId="77777777" w:rsidTr="00811DEB">
        <w:tc>
          <w:tcPr>
            <w:tcW w:w="1736" w:type="dxa"/>
          </w:tcPr>
          <w:p w14:paraId="76205D28"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1</w:t>
            </w:r>
          </w:p>
        </w:tc>
        <w:tc>
          <w:tcPr>
            <w:tcW w:w="2970" w:type="dxa"/>
          </w:tcPr>
          <w:p w14:paraId="76205D29"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Default</w:t>
            </w:r>
          </w:p>
        </w:tc>
        <w:tc>
          <w:tcPr>
            <w:tcW w:w="2520" w:type="dxa"/>
          </w:tcPr>
          <w:p w14:paraId="76205D2A"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N/A</w:t>
            </w:r>
          </w:p>
        </w:tc>
      </w:tr>
      <w:tr w:rsidR="00DC06CB" w:rsidRPr="00811DEB" w14:paraId="76205D2F" w14:textId="77777777" w:rsidTr="00811DEB">
        <w:tc>
          <w:tcPr>
            <w:tcW w:w="1736" w:type="dxa"/>
          </w:tcPr>
          <w:p w14:paraId="76205D2C"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14</w:t>
            </w:r>
          </w:p>
        </w:tc>
        <w:tc>
          <w:tcPr>
            <w:tcW w:w="2970" w:type="dxa"/>
          </w:tcPr>
          <w:p w14:paraId="76205D2D" w14:textId="77777777" w:rsidR="00DC06CB" w:rsidRPr="00811DEB" w:rsidRDefault="00811DEB" w:rsidP="004901A1">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mcd01</w:t>
            </w:r>
            <w:r w:rsidRPr="00811DEB">
              <w:rPr>
                <w:rFonts w:ascii="Cambria" w:hAnsi="Cambria" w:cs="Courier New"/>
                <w:i/>
                <w:sz w:val="22"/>
                <w:szCs w:val="22"/>
              </w:rPr>
              <w:t>a</w:t>
            </w:r>
          </w:p>
        </w:tc>
        <w:tc>
          <w:tcPr>
            <w:tcW w:w="2520" w:type="dxa"/>
          </w:tcPr>
          <w:p w14:paraId="76205D2E" w14:textId="77777777" w:rsidR="00DC06CB" w:rsidRPr="00811DEB" w:rsidRDefault="00DC06CB" w:rsidP="004901A1">
            <w:pPr>
              <w:rPr>
                <w:rFonts w:ascii="Cambria" w:hAnsi="Cambria" w:cs="Courier New"/>
                <w:i/>
                <w:sz w:val="22"/>
                <w:szCs w:val="22"/>
              </w:rPr>
            </w:pPr>
          </w:p>
        </w:tc>
      </w:tr>
      <w:tr w:rsidR="00DC06CB" w:rsidRPr="00811DEB" w14:paraId="76205D33" w14:textId="77777777" w:rsidTr="00811DEB">
        <w:tc>
          <w:tcPr>
            <w:tcW w:w="1736" w:type="dxa"/>
          </w:tcPr>
          <w:p w14:paraId="76205D30" w14:textId="77777777" w:rsidR="00DC06CB" w:rsidRPr="00811DEB" w:rsidRDefault="00DC06CB" w:rsidP="004901A1">
            <w:pPr>
              <w:rPr>
                <w:rFonts w:ascii="Cambria" w:hAnsi="Cambria" w:cs="Courier New"/>
                <w:i/>
                <w:sz w:val="22"/>
                <w:szCs w:val="22"/>
              </w:rPr>
            </w:pPr>
            <w:r w:rsidRPr="00811DEB">
              <w:rPr>
                <w:rFonts w:ascii="Cambria" w:hAnsi="Cambria" w:cs="Courier New"/>
                <w:i/>
                <w:sz w:val="22"/>
                <w:szCs w:val="22"/>
              </w:rPr>
              <w:t>15</w:t>
            </w:r>
          </w:p>
        </w:tc>
        <w:tc>
          <w:tcPr>
            <w:tcW w:w="2970" w:type="dxa"/>
          </w:tcPr>
          <w:p w14:paraId="76205D31" w14:textId="77777777" w:rsidR="00DC06CB" w:rsidRPr="00811DEB" w:rsidRDefault="00811DEB" w:rsidP="004901A1">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mcd01</w:t>
            </w:r>
            <w:r w:rsidRPr="00811DEB">
              <w:rPr>
                <w:rFonts w:ascii="Cambria" w:hAnsi="Cambria" w:cs="Courier New"/>
                <w:i/>
                <w:sz w:val="22"/>
                <w:szCs w:val="22"/>
              </w:rPr>
              <w:t>b</w:t>
            </w:r>
          </w:p>
        </w:tc>
        <w:tc>
          <w:tcPr>
            <w:tcW w:w="2520" w:type="dxa"/>
          </w:tcPr>
          <w:p w14:paraId="76205D32" w14:textId="77777777" w:rsidR="00DC06CB" w:rsidRPr="00811DEB" w:rsidRDefault="00DC06CB" w:rsidP="004901A1">
            <w:pPr>
              <w:rPr>
                <w:rFonts w:ascii="Cambria" w:hAnsi="Cambria" w:cs="Courier New"/>
                <w:i/>
                <w:sz w:val="22"/>
                <w:szCs w:val="22"/>
              </w:rPr>
            </w:pPr>
          </w:p>
        </w:tc>
      </w:tr>
    </w:tbl>
    <w:p w14:paraId="76205D34" w14:textId="77777777" w:rsidR="00DC06CB" w:rsidRPr="00811DEB" w:rsidRDefault="00DC06CB" w:rsidP="00DC06CB">
      <w:pPr>
        <w:ind w:left="810" w:hanging="90"/>
        <w:rPr>
          <w:rFonts w:ascii="Cambria" w:hAnsi="Cambria" w:cs="Courier New"/>
          <w:i/>
          <w:sz w:val="22"/>
          <w:szCs w:val="22"/>
        </w:rPr>
      </w:pPr>
    </w:p>
    <w:p w14:paraId="76205D35" w14:textId="77777777" w:rsidR="00811DEB" w:rsidRPr="00811DEB" w:rsidRDefault="00811DEB">
      <w:pPr>
        <w:widowControl/>
        <w:rPr>
          <w:rFonts w:ascii="Cambria" w:hAnsi="Cambria"/>
          <w:b/>
          <w:i/>
          <w:sz w:val="22"/>
          <w:szCs w:val="22"/>
        </w:rPr>
      </w:pPr>
    </w:p>
    <w:p w14:paraId="76205D36" w14:textId="77777777" w:rsidR="002552E6" w:rsidRDefault="002552E6">
      <w:pPr>
        <w:pStyle w:val="Heading2"/>
      </w:pPr>
      <w:bookmarkStart w:id="48" w:name="_Toc308444598"/>
      <w:r>
        <w:t>Cisco Startup/Running Configuration</w:t>
      </w:r>
      <w:bookmarkEnd w:id="48"/>
      <w:r>
        <w:t xml:space="preserve"> </w:t>
      </w:r>
    </w:p>
    <w:p w14:paraId="76205D37" w14:textId="77777777" w:rsidR="002552E6" w:rsidRDefault="002552E6" w:rsidP="002552E6"/>
    <w:p w14:paraId="76205D38" w14:textId="77777777" w:rsidR="002552E6" w:rsidRDefault="00E03B96" w:rsidP="002552E6">
      <w:pPr>
        <w:pStyle w:val="illustration"/>
        <w:ind w:right="0"/>
        <w:rPr>
          <w:b/>
          <w:bCs/>
        </w:rPr>
      </w:pPr>
      <w:r>
        <w:rPr>
          <w:b/>
          <w:bCs/>
        </w:rPr>
        <w:t>s</w:t>
      </w:r>
      <w:r w:rsidR="002552E6">
        <w:rPr>
          <w:b/>
          <w:bCs/>
        </w:rPr>
        <w:t>witch_running_config_timestamp</w:t>
      </w:r>
    </w:p>
    <w:p w14:paraId="76205D39" w14:textId="77777777" w:rsidR="002552E6" w:rsidRDefault="002552E6" w:rsidP="002552E6">
      <w:pPr>
        <w:pStyle w:val="illustration"/>
        <w:ind w:right="0"/>
      </w:pPr>
    </w:p>
    <w:p w14:paraId="76205D3A" w14:textId="77777777" w:rsidR="002552E6" w:rsidRDefault="002552E6" w:rsidP="002552E6">
      <w:pPr>
        <w:pStyle w:val="illustration"/>
        <w:ind w:right="0"/>
      </w:pPr>
      <w:r>
        <w:t>Where:</w:t>
      </w:r>
      <w:r>
        <w:tab/>
      </w:r>
      <w:r w:rsidR="00E03B96">
        <w:t>S</w:t>
      </w:r>
      <w:r>
        <w:t>witch</w:t>
      </w:r>
      <w:r>
        <w:rPr>
          <w:b/>
          <w:bCs/>
        </w:rPr>
        <w:t xml:space="preserve">       </w:t>
      </w:r>
      <w:r>
        <w:t xml:space="preserve">= Name of Physical Switch </w:t>
      </w:r>
    </w:p>
    <w:p w14:paraId="76205D3B" w14:textId="77777777" w:rsidR="002552E6" w:rsidRDefault="002552E6" w:rsidP="002552E6">
      <w:pPr>
        <w:pStyle w:val="illustration"/>
        <w:ind w:right="0"/>
      </w:pPr>
      <w:r>
        <w:tab/>
      </w:r>
      <w:r>
        <w:tab/>
      </w:r>
      <w:r w:rsidR="00E03B96">
        <w:t>Config Type</w:t>
      </w:r>
      <w:r>
        <w:tab/>
        <w:t xml:space="preserve">= Running </w:t>
      </w:r>
      <w:r w:rsidR="00E03B96">
        <w:t>or Starting</w:t>
      </w:r>
    </w:p>
    <w:p w14:paraId="76205D3C" w14:textId="77777777" w:rsidR="00E03B96" w:rsidRDefault="00E03B96" w:rsidP="002552E6">
      <w:pPr>
        <w:pStyle w:val="illustration"/>
        <w:ind w:right="0"/>
      </w:pPr>
      <w:r>
        <w:tab/>
        <w:t xml:space="preserve">      Starting    </w:t>
      </w:r>
    </w:p>
    <w:p w14:paraId="76205D3D" w14:textId="77777777" w:rsidR="002552E6" w:rsidRDefault="002552E6" w:rsidP="002552E6">
      <w:pPr>
        <w:pStyle w:val="illustration"/>
        <w:ind w:right="0"/>
      </w:pPr>
      <w:r>
        <w:tab/>
      </w:r>
      <w:r>
        <w:tab/>
        <w:t>Config</w:t>
      </w:r>
      <w:r>
        <w:tab/>
        <w:t xml:space="preserve">= Config </w:t>
      </w:r>
    </w:p>
    <w:p w14:paraId="76205D3E" w14:textId="77777777" w:rsidR="002552E6" w:rsidRDefault="002552E6" w:rsidP="002552E6">
      <w:pPr>
        <w:pStyle w:val="illustration"/>
        <w:ind w:right="0"/>
      </w:pPr>
      <w:r>
        <w:tab/>
      </w:r>
      <w:r>
        <w:tab/>
        <w:t xml:space="preserve">Timestamp </w:t>
      </w:r>
      <w:r>
        <w:tab/>
        <w:t>= YYYYMMDDHHMM (Military Time)</w:t>
      </w:r>
      <w:r>
        <w:tab/>
      </w:r>
    </w:p>
    <w:p w14:paraId="76205D3F" w14:textId="77777777" w:rsidR="00E03B96" w:rsidRDefault="00E03B96" w:rsidP="002552E6">
      <w:pPr>
        <w:pStyle w:val="illustration"/>
        <w:ind w:right="0"/>
      </w:pPr>
    </w:p>
    <w:p w14:paraId="76205D40" w14:textId="77777777" w:rsidR="00E03B96" w:rsidRDefault="00E03B96" w:rsidP="002552E6">
      <w:pPr>
        <w:pStyle w:val="illustration"/>
        <w:ind w:right="0"/>
      </w:pPr>
      <w:r>
        <w:t xml:space="preserve">Example </w:t>
      </w:r>
    </w:p>
    <w:p w14:paraId="76205D41" w14:textId="77777777" w:rsidR="00E03B96" w:rsidRDefault="00E03B96" w:rsidP="002552E6">
      <w:pPr>
        <w:pStyle w:val="illustration"/>
        <w:ind w:right="0"/>
      </w:pPr>
    </w:p>
    <w:p w14:paraId="76205D42" w14:textId="77777777" w:rsidR="00E03B96" w:rsidRDefault="00E03B96" w:rsidP="002552E6">
      <w:pPr>
        <w:pStyle w:val="illustration"/>
        <w:ind w:right="0"/>
      </w:pPr>
      <w:r>
        <w:t>ucd01ac01_starting_config_200709181807</w:t>
      </w:r>
    </w:p>
    <w:p w14:paraId="76205D43" w14:textId="77777777" w:rsidR="002552E6" w:rsidRDefault="002552E6" w:rsidP="002552E6">
      <w:pPr>
        <w:pStyle w:val="illustration"/>
        <w:ind w:right="0"/>
      </w:pPr>
    </w:p>
    <w:p w14:paraId="76205D44" w14:textId="77777777" w:rsidR="008137A6" w:rsidRDefault="008137A6">
      <w:pPr>
        <w:pStyle w:val="Heading2"/>
      </w:pPr>
      <w:bookmarkStart w:id="49" w:name="_Toc308444599"/>
      <w:r>
        <w:t>Cisco Backups</w:t>
      </w:r>
      <w:bookmarkEnd w:id="49"/>
    </w:p>
    <w:p w14:paraId="76205D45" w14:textId="77777777" w:rsidR="008137A6" w:rsidRDefault="008137A6" w:rsidP="008137A6">
      <w:pPr>
        <w:pStyle w:val="illustration"/>
        <w:ind w:right="0"/>
      </w:pPr>
      <w:r>
        <w:t>Convention to be developed here...</w:t>
      </w:r>
    </w:p>
    <w:p w14:paraId="76205D46" w14:textId="77777777" w:rsidR="008137A6" w:rsidRPr="008137A6" w:rsidRDefault="008137A6" w:rsidP="008137A6"/>
    <w:p w14:paraId="76205D47" w14:textId="77777777" w:rsidR="004901A1" w:rsidRDefault="004901A1">
      <w:pPr>
        <w:pStyle w:val="Heading2"/>
      </w:pPr>
      <w:bookmarkStart w:id="50" w:name="_Toc308444600"/>
      <w:r>
        <w:t>Symmconfigure Command File Naming Convention</w:t>
      </w:r>
      <w:bookmarkEnd w:id="50"/>
    </w:p>
    <w:p w14:paraId="76205D48" w14:textId="77777777" w:rsidR="004901A1" w:rsidRDefault="004901A1">
      <w:pPr>
        <w:pStyle w:val="illustration"/>
        <w:ind w:right="0"/>
      </w:pPr>
      <w:r>
        <w:t>Convention to be developed here...</w:t>
      </w:r>
    </w:p>
    <w:p w14:paraId="76205D49" w14:textId="77777777" w:rsidR="004901A1" w:rsidRDefault="004901A1">
      <w:pPr>
        <w:pStyle w:val="illustration"/>
        <w:ind w:right="0"/>
      </w:pPr>
    </w:p>
    <w:p w14:paraId="76205D4A" w14:textId="77777777" w:rsidR="004901A1" w:rsidRDefault="004901A1">
      <w:pPr>
        <w:pStyle w:val="Heading2"/>
      </w:pPr>
      <w:bookmarkStart w:id="51" w:name="_Toc308444601"/>
      <w:r>
        <w:t>Symmask Command File Naming Convention</w:t>
      </w:r>
      <w:bookmarkEnd w:id="51"/>
    </w:p>
    <w:p w14:paraId="76205D4B" w14:textId="77777777" w:rsidR="004901A1" w:rsidRDefault="004901A1">
      <w:pPr>
        <w:pStyle w:val="illustration"/>
        <w:ind w:right="0"/>
      </w:pPr>
      <w:r>
        <w:t>Convention to be developed here...</w:t>
      </w:r>
    </w:p>
    <w:p w14:paraId="76205D4C" w14:textId="77777777" w:rsidR="004901A1" w:rsidRDefault="004901A1">
      <w:pPr>
        <w:pStyle w:val="illustration"/>
        <w:ind w:right="0"/>
      </w:pPr>
    </w:p>
    <w:p w14:paraId="76205D4D" w14:textId="77777777" w:rsidR="004901A1" w:rsidRDefault="004901A1">
      <w:pPr>
        <w:pStyle w:val="Heading2"/>
      </w:pPr>
      <w:bookmarkStart w:id="52" w:name="_Toc308444602"/>
      <w:r>
        <w:t>Symmask Backup File Naming Convention</w:t>
      </w:r>
      <w:bookmarkEnd w:id="52"/>
    </w:p>
    <w:p w14:paraId="76205D4E" w14:textId="77777777" w:rsidR="004901A1" w:rsidRDefault="004901A1">
      <w:pPr>
        <w:pStyle w:val="illustration"/>
        <w:ind w:right="0"/>
      </w:pPr>
      <w:r>
        <w:t>Convention to be developed here...</w:t>
      </w:r>
    </w:p>
    <w:p w14:paraId="76205D4F" w14:textId="77777777" w:rsidR="004901A1" w:rsidRDefault="004901A1">
      <w:pPr>
        <w:pStyle w:val="illustration"/>
        <w:ind w:right="0"/>
      </w:pPr>
    </w:p>
    <w:p w14:paraId="76205D50" w14:textId="77777777" w:rsidR="004901A1" w:rsidRDefault="004901A1">
      <w:pPr>
        <w:pStyle w:val="Heading2"/>
      </w:pPr>
      <w:bookmarkStart w:id="53" w:name="_Toc308444603"/>
      <w:r>
        <w:t>Symmask List File Naming Convention</w:t>
      </w:r>
      <w:bookmarkEnd w:id="53"/>
    </w:p>
    <w:p w14:paraId="76205D51" w14:textId="77777777" w:rsidR="004901A1" w:rsidRDefault="004901A1">
      <w:pPr>
        <w:pStyle w:val="illustration"/>
        <w:ind w:right="0"/>
      </w:pPr>
      <w:r>
        <w:t>Convention to be developed here...</w:t>
      </w:r>
    </w:p>
    <w:p w14:paraId="76205D52" w14:textId="77777777" w:rsidR="004901A1" w:rsidRDefault="004901A1">
      <w:pPr>
        <w:pStyle w:val="illustration"/>
        <w:ind w:right="0"/>
      </w:pPr>
    </w:p>
    <w:p w14:paraId="76205D53" w14:textId="77777777" w:rsidR="008137A6" w:rsidRDefault="008137A6">
      <w:pPr>
        <w:pStyle w:val="Heading2"/>
      </w:pPr>
      <w:bookmarkStart w:id="54" w:name="_Toc308444604"/>
      <w:r>
        <w:t>VCM Backups</w:t>
      </w:r>
      <w:bookmarkEnd w:id="54"/>
    </w:p>
    <w:p w14:paraId="76205D54" w14:textId="77777777" w:rsidR="008137A6" w:rsidRDefault="008137A6" w:rsidP="008137A6">
      <w:pPr>
        <w:pStyle w:val="illustration"/>
        <w:ind w:right="0"/>
      </w:pPr>
      <w:r>
        <w:t>Convention to be developed here...</w:t>
      </w:r>
    </w:p>
    <w:p w14:paraId="76205D55" w14:textId="77777777" w:rsidR="008137A6" w:rsidRPr="008137A6" w:rsidRDefault="008137A6" w:rsidP="008137A6"/>
    <w:p w14:paraId="76205D56" w14:textId="77777777" w:rsidR="008137A6" w:rsidRDefault="008137A6">
      <w:pPr>
        <w:pStyle w:val="Heading2"/>
      </w:pPr>
      <w:bookmarkStart w:id="55" w:name="_Toc308444605"/>
      <w:r>
        <w:t>SYMACL Backups</w:t>
      </w:r>
      <w:bookmarkEnd w:id="55"/>
    </w:p>
    <w:p w14:paraId="76205D57" w14:textId="77777777" w:rsidR="008137A6" w:rsidRDefault="008137A6" w:rsidP="008137A6">
      <w:pPr>
        <w:pStyle w:val="illustration"/>
        <w:ind w:right="0"/>
      </w:pPr>
      <w:r>
        <w:t>Convention to be developed here...</w:t>
      </w:r>
    </w:p>
    <w:p w14:paraId="76205D58" w14:textId="77777777" w:rsidR="008137A6" w:rsidRPr="008137A6" w:rsidRDefault="008137A6" w:rsidP="008137A6"/>
    <w:p w14:paraId="76205D59" w14:textId="77777777" w:rsidR="004901A1" w:rsidRDefault="004901A1">
      <w:pPr>
        <w:pStyle w:val="Heading2"/>
      </w:pPr>
      <w:bookmarkStart w:id="56" w:name="_Toc308444606"/>
      <w:r>
        <w:t>SANScreen Plan Naming Convention</w:t>
      </w:r>
      <w:bookmarkEnd w:id="56"/>
    </w:p>
    <w:p w14:paraId="76205D5A" w14:textId="77777777" w:rsidR="004901A1" w:rsidRDefault="004901A1">
      <w:pPr>
        <w:pStyle w:val="illustration"/>
        <w:ind w:right="0"/>
      </w:pPr>
      <w:r>
        <w:t xml:space="preserve">This convention is for a standard way in which to name SANscreen plans.  </w:t>
      </w:r>
    </w:p>
    <w:p w14:paraId="76205D5B" w14:textId="77777777" w:rsidR="004901A1" w:rsidRDefault="004901A1">
      <w:pPr>
        <w:pStyle w:val="illustration"/>
        <w:ind w:right="0"/>
      </w:pPr>
    </w:p>
    <w:p w14:paraId="76205D5C" w14:textId="77777777" w:rsidR="004901A1" w:rsidRDefault="004901A1">
      <w:pPr>
        <w:pStyle w:val="illustration"/>
        <w:ind w:right="0"/>
        <w:rPr>
          <w:b/>
          <w:bCs/>
        </w:rPr>
      </w:pPr>
      <w:r>
        <w:rPr>
          <w:b/>
          <w:bCs/>
        </w:rPr>
        <w:t>Hostname-target date-serial number-FAA-FAB</w:t>
      </w:r>
    </w:p>
    <w:p w14:paraId="76205D5D" w14:textId="77777777" w:rsidR="004901A1" w:rsidRDefault="004901A1">
      <w:pPr>
        <w:pStyle w:val="illustration"/>
        <w:ind w:right="0"/>
        <w:rPr>
          <w:b/>
          <w:bCs/>
        </w:rPr>
      </w:pPr>
    </w:p>
    <w:p w14:paraId="76205D5E" w14:textId="77777777" w:rsidR="004901A1" w:rsidRDefault="004901A1">
      <w:pPr>
        <w:pStyle w:val="illustration"/>
        <w:ind w:right="0"/>
      </w:pPr>
      <w:r>
        <w:t>Where:</w:t>
      </w:r>
    </w:p>
    <w:p w14:paraId="76205D5F" w14:textId="77777777" w:rsidR="004901A1" w:rsidRDefault="004901A1">
      <w:pPr>
        <w:pStyle w:val="illustration"/>
        <w:ind w:right="0"/>
      </w:pPr>
      <w:r>
        <w:tab/>
      </w:r>
    </w:p>
    <w:p w14:paraId="76205D60" w14:textId="77777777" w:rsidR="004901A1" w:rsidRDefault="004901A1">
      <w:pPr>
        <w:pStyle w:val="illustration"/>
        <w:ind w:right="0"/>
      </w:pPr>
      <w:r>
        <w:tab/>
        <w:t>Hostname – name of server</w:t>
      </w:r>
    </w:p>
    <w:p w14:paraId="76205D61" w14:textId="77777777" w:rsidR="004901A1" w:rsidRDefault="004901A1">
      <w:pPr>
        <w:pStyle w:val="illustration"/>
        <w:ind w:right="0"/>
      </w:pPr>
      <w:r>
        <w:tab/>
        <w:t xml:space="preserve">Target Date – target date for execution of the work. </w:t>
      </w:r>
    </w:p>
    <w:p w14:paraId="76205D62" w14:textId="77777777" w:rsidR="004901A1" w:rsidRDefault="004901A1">
      <w:pPr>
        <w:pStyle w:val="illustration"/>
        <w:ind w:right="0"/>
      </w:pPr>
      <w:r>
        <w:tab/>
        <w:t xml:space="preserve">Serial number – Serial number of the storage array. </w:t>
      </w:r>
    </w:p>
    <w:p w14:paraId="76205D63" w14:textId="77777777" w:rsidR="004901A1" w:rsidRDefault="004901A1">
      <w:pPr>
        <w:pStyle w:val="illustration"/>
        <w:ind w:right="0"/>
      </w:pPr>
      <w:r>
        <w:tab/>
        <w:t>FAA – Fabric A FA/CA/SP</w:t>
      </w:r>
    </w:p>
    <w:p w14:paraId="76205D64" w14:textId="77777777" w:rsidR="004901A1" w:rsidRDefault="004901A1">
      <w:pPr>
        <w:pStyle w:val="illustration"/>
        <w:ind w:right="0"/>
      </w:pPr>
      <w:r>
        <w:tab/>
        <w:t>FAB – Fabric B FA/CA/SP</w:t>
      </w:r>
    </w:p>
    <w:p w14:paraId="76205D65" w14:textId="77777777" w:rsidR="004901A1" w:rsidRDefault="004901A1">
      <w:pPr>
        <w:pStyle w:val="illustration"/>
        <w:ind w:right="0"/>
      </w:pPr>
    </w:p>
    <w:p w14:paraId="76205D66" w14:textId="77777777" w:rsidR="004901A1" w:rsidRDefault="004901A1">
      <w:pPr>
        <w:pStyle w:val="illustration"/>
        <w:ind w:right="0"/>
      </w:pPr>
      <w:r>
        <w:t xml:space="preserve">For example </w:t>
      </w:r>
    </w:p>
    <w:p w14:paraId="76205D67" w14:textId="77777777" w:rsidR="004901A1" w:rsidRDefault="004901A1">
      <w:pPr>
        <w:pStyle w:val="illustration"/>
        <w:ind w:right="0"/>
      </w:pPr>
    </w:p>
    <w:p w14:paraId="76205D68" w14:textId="77777777" w:rsidR="004901A1" w:rsidRDefault="000E467C">
      <w:pPr>
        <w:pStyle w:val="illustration"/>
        <w:ind w:right="0"/>
      </w:pPr>
      <w:r>
        <w:t>namuemc01</w:t>
      </w:r>
      <w:r w:rsidR="004901A1">
        <w:t>-20060623-0001-8AA-9BA</w:t>
      </w:r>
    </w:p>
    <w:p w14:paraId="76205D69" w14:textId="77777777" w:rsidR="004901A1" w:rsidRDefault="004901A1">
      <w:pPr>
        <w:pStyle w:val="illustration"/>
        <w:ind w:right="0"/>
      </w:pPr>
    </w:p>
    <w:p w14:paraId="76205D6A" w14:textId="77777777" w:rsidR="00183AD0" w:rsidRDefault="00183AD0">
      <w:pPr>
        <w:pStyle w:val="Heading2"/>
      </w:pPr>
      <w:bookmarkStart w:id="57" w:name="_Toc308444607"/>
      <w:r>
        <w:t>SAN Control Workstations</w:t>
      </w:r>
      <w:bookmarkEnd w:id="57"/>
    </w:p>
    <w:p w14:paraId="76205D6B" w14:textId="77777777" w:rsidR="00183AD0" w:rsidRDefault="00811DEB" w:rsidP="00183AD0">
      <w:pPr>
        <w:pStyle w:val="illustration"/>
        <w:ind w:right="0"/>
        <w:rPr>
          <w:rFonts w:ascii="Cambria" w:hAnsi="Cambria"/>
          <w:sz w:val="22"/>
          <w:szCs w:val="22"/>
        </w:rPr>
      </w:pPr>
      <w:r w:rsidRPr="00811DEB">
        <w:rPr>
          <w:rFonts w:ascii="Cambria" w:hAnsi="Cambria"/>
          <w:sz w:val="22"/>
          <w:szCs w:val="22"/>
        </w:rPr>
        <w:t>See section 8.3 for all standard non-SOE and SOE server nam</w:t>
      </w:r>
      <w:r>
        <w:rPr>
          <w:rFonts w:ascii="Cambria" w:hAnsi="Cambria"/>
          <w:sz w:val="22"/>
          <w:szCs w:val="22"/>
        </w:rPr>
        <w:t>ing standards</w:t>
      </w:r>
      <w:r w:rsidRPr="00811DEB">
        <w:rPr>
          <w:rFonts w:ascii="Cambria" w:hAnsi="Cambria"/>
          <w:sz w:val="22"/>
          <w:szCs w:val="22"/>
        </w:rPr>
        <w:t>.</w:t>
      </w:r>
      <w:r w:rsidR="000E467C">
        <w:rPr>
          <w:rFonts w:ascii="Cambria" w:hAnsi="Cambria"/>
          <w:sz w:val="22"/>
          <w:szCs w:val="22"/>
        </w:rPr>
        <w:t xml:space="preserve"> </w:t>
      </w:r>
    </w:p>
    <w:p w14:paraId="76205D6C" w14:textId="77777777" w:rsidR="00130EE5" w:rsidRDefault="00130EE5" w:rsidP="00183AD0">
      <w:pPr>
        <w:pStyle w:val="illustration"/>
        <w:ind w:right="0"/>
        <w:rPr>
          <w:rFonts w:ascii="Cambria" w:hAnsi="Cambria"/>
          <w:sz w:val="22"/>
          <w:szCs w:val="22"/>
        </w:rPr>
      </w:pPr>
    </w:p>
    <w:p w14:paraId="76205D6D" w14:textId="77777777" w:rsidR="00130EE5" w:rsidRDefault="00130EE5" w:rsidP="00183AD0">
      <w:pPr>
        <w:pStyle w:val="illustration"/>
        <w:ind w:right="0"/>
        <w:rPr>
          <w:rFonts w:ascii="Cambria" w:hAnsi="Cambria"/>
          <w:sz w:val="22"/>
          <w:szCs w:val="22"/>
        </w:rPr>
      </w:pPr>
      <w:r>
        <w:rPr>
          <w:rFonts w:ascii="Cambria" w:hAnsi="Cambria"/>
          <w:sz w:val="22"/>
          <w:szCs w:val="22"/>
        </w:rPr>
        <w:t>Sample names:</w:t>
      </w:r>
    </w:p>
    <w:p w14:paraId="76205D6E" w14:textId="77777777" w:rsidR="00130EE5" w:rsidRDefault="00130EE5" w:rsidP="00183AD0">
      <w:pPr>
        <w:pStyle w:val="illustration"/>
        <w:ind w:right="0"/>
        <w:rPr>
          <w:rFonts w:ascii="Cambria" w:hAnsi="Cambria"/>
          <w:sz w:val="22"/>
          <w:szCs w:val="22"/>
        </w:rPr>
      </w:pPr>
      <w:r>
        <w:rPr>
          <w:rFonts w:ascii="Cambria" w:hAnsi="Cambria"/>
          <w:sz w:val="22"/>
          <w:szCs w:val="22"/>
        </w:rPr>
        <w:t>namucws01 – US network domain (NAM), U=SWDC, CWS (description), 01- first server</w:t>
      </w:r>
    </w:p>
    <w:p w14:paraId="76205D6F" w14:textId="77777777" w:rsidR="00130EE5" w:rsidRDefault="00130EE5" w:rsidP="00183AD0">
      <w:pPr>
        <w:pStyle w:val="illustration"/>
        <w:ind w:right="0"/>
        <w:rPr>
          <w:rFonts w:ascii="Cambria" w:hAnsi="Cambria"/>
          <w:sz w:val="22"/>
          <w:szCs w:val="22"/>
        </w:rPr>
      </w:pPr>
      <w:r>
        <w:rPr>
          <w:rFonts w:ascii="Cambria" w:hAnsi="Cambria"/>
          <w:sz w:val="22"/>
          <w:szCs w:val="22"/>
        </w:rPr>
        <w:t xml:space="preserve">lacpcws01 – Latin American network domain (LAC), P=Jardines, CWS (description), 01- first server </w:t>
      </w:r>
    </w:p>
    <w:p w14:paraId="76205D70" w14:textId="77777777" w:rsidR="008137A6" w:rsidRDefault="008137A6">
      <w:pPr>
        <w:pStyle w:val="Heading2"/>
      </w:pPr>
      <w:bookmarkStart w:id="58" w:name="_Toc308444608"/>
      <w:r>
        <w:t>SANScreen Tape Identification</w:t>
      </w:r>
      <w:bookmarkEnd w:id="58"/>
    </w:p>
    <w:p w14:paraId="76205D71" w14:textId="77777777" w:rsidR="008137A6" w:rsidRDefault="008137A6" w:rsidP="008137A6">
      <w:pPr>
        <w:pStyle w:val="illustration"/>
        <w:ind w:right="0"/>
      </w:pPr>
      <w:r>
        <w:t>Convention to be developed here...</w:t>
      </w:r>
    </w:p>
    <w:p w14:paraId="76205D72" w14:textId="77777777" w:rsidR="004901A1" w:rsidRDefault="004901A1">
      <w:pPr>
        <w:pStyle w:val="Heading2"/>
      </w:pPr>
      <w:bookmarkStart w:id="59" w:name="_Toc308444609"/>
      <w:r>
        <w:lastRenderedPageBreak/>
        <w:t>SAN Control Workstation Naming Convention</w:t>
      </w:r>
      <w:bookmarkEnd w:id="59"/>
    </w:p>
    <w:p w14:paraId="76205D73" w14:textId="77777777" w:rsidR="000E467C" w:rsidRPr="00811DEB" w:rsidRDefault="000E467C" w:rsidP="000E467C">
      <w:pPr>
        <w:pStyle w:val="illustration"/>
        <w:ind w:right="0"/>
        <w:rPr>
          <w:rFonts w:ascii="Cambria" w:hAnsi="Cambria"/>
          <w:sz w:val="22"/>
          <w:szCs w:val="22"/>
        </w:rPr>
      </w:pPr>
      <w:r w:rsidRPr="00811DEB">
        <w:rPr>
          <w:rFonts w:ascii="Cambria" w:hAnsi="Cambria"/>
          <w:sz w:val="22"/>
          <w:szCs w:val="22"/>
        </w:rPr>
        <w:t>See section 8.3 for all standard non-SOE and SOE server nam</w:t>
      </w:r>
      <w:r>
        <w:rPr>
          <w:rFonts w:ascii="Cambria" w:hAnsi="Cambria"/>
          <w:sz w:val="22"/>
          <w:szCs w:val="22"/>
        </w:rPr>
        <w:t>ing standards</w:t>
      </w:r>
      <w:r w:rsidRPr="00811DEB">
        <w:rPr>
          <w:rFonts w:ascii="Cambria" w:hAnsi="Cambria"/>
          <w:sz w:val="22"/>
          <w:szCs w:val="22"/>
        </w:rPr>
        <w:t xml:space="preserve">.  </w:t>
      </w:r>
    </w:p>
    <w:p w14:paraId="76205D74" w14:textId="77777777" w:rsidR="004901A1" w:rsidRDefault="004901A1">
      <w:pPr>
        <w:pStyle w:val="illustration"/>
        <w:ind w:right="0"/>
      </w:pPr>
    </w:p>
    <w:p w14:paraId="76205D75" w14:textId="77777777" w:rsidR="00604DB5" w:rsidRDefault="00604DB5" w:rsidP="00604DB5">
      <w:pPr>
        <w:pStyle w:val="Heading2"/>
      </w:pPr>
      <w:bookmarkStart w:id="60" w:name="_Toc308444610"/>
      <w:r>
        <w:t>VMAX Masking Views</w:t>
      </w:r>
      <w:bookmarkEnd w:id="60"/>
    </w:p>
    <w:p w14:paraId="76205D76" w14:textId="77777777" w:rsidR="00604DB5" w:rsidRDefault="00604DB5" w:rsidP="00604DB5">
      <w:pPr>
        <w:pStyle w:val="illustration"/>
        <w:ind w:right="0"/>
      </w:pPr>
    </w:p>
    <w:p w14:paraId="76205D77"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“hostname”_mv.  If there are more than one masking view, it will be “hostname”_mv”x”, where X is 1-&gt;……</w:t>
      </w:r>
    </w:p>
    <w:p w14:paraId="76205D78" w14:textId="77777777" w:rsidR="00604DB5" w:rsidRPr="00840E70" w:rsidRDefault="00604DB5" w:rsidP="00D36EE8">
      <w:pPr>
        <w:ind w:left="576"/>
        <w:rPr>
          <w:rFonts w:ascii="Courier New" w:hAnsi="Courier New" w:cs="Courier New"/>
          <w:sz w:val="20"/>
        </w:rPr>
      </w:pPr>
    </w:p>
    <w:p w14:paraId="76205D79" w14:textId="77777777" w:rsidR="00604DB5" w:rsidRPr="00840E70" w:rsidRDefault="00604DB5" w:rsidP="00D36EE8">
      <w:pPr>
        <w:ind w:left="576"/>
        <w:rPr>
          <w:rFonts w:ascii="Courier New" w:hAnsi="Courier New" w:cs="Courier New"/>
          <w:sz w:val="20"/>
        </w:rPr>
      </w:pPr>
    </w:p>
    <w:p w14:paraId="76205D7A"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14:paraId="76205D7B" w14:textId="77777777" w:rsidR="00604DB5" w:rsidRPr="00840E70" w:rsidRDefault="00604DB5" w:rsidP="00D36EE8">
      <w:pPr>
        <w:ind w:left="576"/>
        <w:rPr>
          <w:rFonts w:ascii="Courier New" w:hAnsi="Courier New" w:cs="Courier New"/>
          <w:sz w:val="20"/>
        </w:rPr>
      </w:pPr>
    </w:p>
    <w:p w14:paraId="76205D7C"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anccw02_mv</w:t>
      </w:r>
    </w:p>
    <w:p w14:paraId="76205D7D"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anccw02_mv1</w:t>
      </w:r>
    </w:p>
    <w:p w14:paraId="76205D7E" w14:textId="77777777"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anccw02_mv2</w:t>
      </w:r>
    </w:p>
    <w:p w14:paraId="76205D7F" w14:textId="77777777" w:rsidR="00604DB5" w:rsidRDefault="00604DB5" w:rsidP="00604DB5">
      <w:pPr>
        <w:pStyle w:val="illustration"/>
        <w:ind w:left="576" w:right="0"/>
      </w:pPr>
    </w:p>
    <w:p w14:paraId="76205D80" w14:textId="77777777" w:rsidR="00604DB5" w:rsidRDefault="00604DB5" w:rsidP="00604DB5">
      <w:pPr>
        <w:pStyle w:val="Heading2"/>
      </w:pPr>
      <w:bookmarkStart w:id="61" w:name="_Toc308444611"/>
      <w:r>
        <w:t>VMAX Initiator Group</w:t>
      </w:r>
      <w:bookmarkEnd w:id="61"/>
    </w:p>
    <w:p w14:paraId="76205D81" w14:textId="77777777" w:rsidR="00604DB5" w:rsidRDefault="00604DB5" w:rsidP="00604DB5">
      <w:pPr>
        <w:pStyle w:val="illustration"/>
        <w:ind w:right="0"/>
      </w:pPr>
    </w:p>
    <w:p w14:paraId="76205D82"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“hostname”_ig.  If there are more than one masking view, it will be “hostname”_ig”x”, where X is 1-&gt;……</w:t>
      </w:r>
    </w:p>
    <w:p w14:paraId="76205D83" w14:textId="77777777" w:rsidR="00604DB5" w:rsidRPr="00840E70" w:rsidRDefault="00604DB5" w:rsidP="00D36EE8">
      <w:pPr>
        <w:ind w:left="576"/>
        <w:rPr>
          <w:rFonts w:ascii="Courier New" w:hAnsi="Courier New" w:cs="Courier New"/>
          <w:sz w:val="20"/>
        </w:rPr>
      </w:pPr>
    </w:p>
    <w:p w14:paraId="76205D84" w14:textId="77777777" w:rsidR="00604DB5" w:rsidRPr="00840E70" w:rsidRDefault="00604DB5" w:rsidP="00D36EE8">
      <w:pPr>
        <w:ind w:left="576"/>
        <w:rPr>
          <w:rFonts w:ascii="Courier New" w:hAnsi="Courier New" w:cs="Courier New"/>
          <w:sz w:val="20"/>
        </w:rPr>
      </w:pPr>
    </w:p>
    <w:p w14:paraId="76205D85"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14:paraId="76205D86" w14:textId="77777777" w:rsidR="00604DB5" w:rsidRPr="00840E70" w:rsidRDefault="00604DB5" w:rsidP="00D36EE8">
      <w:pPr>
        <w:ind w:left="576"/>
        <w:rPr>
          <w:rFonts w:ascii="Courier New" w:hAnsi="Courier New" w:cs="Courier New"/>
          <w:sz w:val="20"/>
        </w:rPr>
      </w:pPr>
    </w:p>
    <w:p w14:paraId="76205D87"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anccw02_ig</w:t>
      </w:r>
    </w:p>
    <w:p w14:paraId="76205D88"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anccw02_ig1</w:t>
      </w:r>
    </w:p>
    <w:p w14:paraId="76205D89" w14:textId="77777777"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anccw02_ig2</w:t>
      </w:r>
    </w:p>
    <w:p w14:paraId="76205D8A" w14:textId="77777777" w:rsidR="00604DB5" w:rsidRDefault="00604DB5" w:rsidP="00604DB5">
      <w:pPr>
        <w:pStyle w:val="illustration"/>
        <w:ind w:left="576" w:right="0"/>
      </w:pPr>
    </w:p>
    <w:p w14:paraId="76205D8B" w14:textId="77777777" w:rsidR="00604DB5" w:rsidRDefault="00604DB5" w:rsidP="00604DB5">
      <w:pPr>
        <w:pStyle w:val="illustration"/>
        <w:ind w:left="576" w:right="0"/>
      </w:pPr>
    </w:p>
    <w:p w14:paraId="76205D8C" w14:textId="77777777" w:rsidR="00604DB5" w:rsidRDefault="00604DB5" w:rsidP="00604DB5">
      <w:pPr>
        <w:pStyle w:val="illustration"/>
        <w:ind w:right="0"/>
      </w:pPr>
    </w:p>
    <w:p w14:paraId="76205D8D" w14:textId="77777777" w:rsidR="00604DB5" w:rsidRDefault="00604DB5" w:rsidP="00604DB5">
      <w:pPr>
        <w:pStyle w:val="Heading2"/>
      </w:pPr>
      <w:bookmarkStart w:id="62" w:name="_Toc308444612"/>
      <w:r>
        <w:t>VMAX Storage Group</w:t>
      </w:r>
      <w:bookmarkEnd w:id="62"/>
    </w:p>
    <w:p w14:paraId="76205D8E" w14:textId="77777777" w:rsidR="00604DB5" w:rsidRDefault="00604DB5" w:rsidP="00604DB5">
      <w:pPr>
        <w:pStyle w:val="illustration"/>
        <w:ind w:right="0"/>
      </w:pPr>
    </w:p>
    <w:p w14:paraId="76205D8F"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“hostname”_sg.  If there are more than one masking view, it will be “hostname”_sg”x”, where X is 1-&gt;……</w:t>
      </w:r>
    </w:p>
    <w:p w14:paraId="76205D90" w14:textId="77777777" w:rsidR="00604DB5" w:rsidRPr="00840E70" w:rsidRDefault="00604DB5" w:rsidP="00D36EE8">
      <w:pPr>
        <w:ind w:left="576"/>
        <w:rPr>
          <w:rFonts w:ascii="Courier New" w:hAnsi="Courier New" w:cs="Courier New"/>
          <w:sz w:val="20"/>
        </w:rPr>
      </w:pPr>
    </w:p>
    <w:p w14:paraId="76205D91" w14:textId="77777777" w:rsidR="00604DB5" w:rsidRPr="00840E70" w:rsidRDefault="00604DB5" w:rsidP="00D36EE8">
      <w:pPr>
        <w:ind w:left="576"/>
        <w:rPr>
          <w:rFonts w:ascii="Courier New" w:hAnsi="Courier New" w:cs="Courier New"/>
          <w:sz w:val="20"/>
        </w:rPr>
      </w:pPr>
    </w:p>
    <w:p w14:paraId="76205D92"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14:paraId="76205D93" w14:textId="77777777" w:rsidR="00604DB5" w:rsidRPr="00840E70" w:rsidRDefault="00604DB5" w:rsidP="00D36EE8">
      <w:pPr>
        <w:ind w:left="576"/>
        <w:rPr>
          <w:rFonts w:ascii="Courier New" w:hAnsi="Courier New" w:cs="Courier New"/>
          <w:sz w:val="20"/>
        </w:rPr>
      </w:pPr>
    </w:p>
    <w:p w14:paraId="76205D94"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anccw02_sg</w:t>
      </w:r>
    </w:p>
    <w:p w14:paraId="76205D95" w14:textId="77777777"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436071" w:rsidRPr="00840E70">
        <w:rPr>
          <w:rFonts w:ascii="Courier New" w:hAnsi="Courier New" w:cs="Courier New"/>
          <w:sz w:val="20"/>
        </w:rPr>
        <w:t>anc</w:t>
      </w:r>
      <w:r w:rsidR="00604DB5" w:rsidRPr="00840E70">
        <w:rPr>
          <w:rFonts w:ascii="Courier New" w:hAnsi="Courier New" w:cs="Courier New"/>
          <w:sz w:val="20"/>
        </w:rPr>
        <w:t>cw02_sg1</w:t>
      </w:r>
    </w:p>
    <w:p w14:paraId="76205D96" w14:textId="77777777"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anccw02_sg2</w:t>
      </w:r>
    </w:p>
    <w:p w14:paraId="76205D97" w14:textId="77777777" w:rsidR="00604DB5" w:rsidRDefault="00604DB5" w:rsidP="00604DB5">
      <w:pPr>
        <w:pStyle w:val="illustration"/>
        <w:ind w:left="576" w:right="0"/>
      </w:pPr>
    </w:p>
    <w:p w14:paraId="76205D98" w14:textId="77777777" w:rsidR="00604DB5" w:rsidRDefault="00604DB5" w:rsidP="00604DB5">
      <w:pPr>
        <w:pStyle w:val="Heading2"/>
      </w:pPr>
      <w:bookmarkStart w:id="63" w:name="_Toc308444613"/>
      <w:r>
        <w:t xml:space="preserve">VMAX </w:t>
      </w:r>
      <w:r w:rsidR="00436071">
        <w:t>Port Group</w:t>
      </w:r>
      <w:bookmarkEnd w:id="63"/>
    </w:p>
    <w:p w14:paraId="76205D99" w14:textId="77777777" w:rsidR="00604DB5" w:rsidRDefault="00604DB5" w:rsidP="00604DB5">
      <w:pPr>
        <w:pStyle w:val="illustration"/>
        <w:ind w:right="0"/>
      </w:pPr>
    </w:p>
    <w:p w14:paraId="76205D9A"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lastRenderedPageBreak/>
        <w:t xml:space="preserve">The port groups will be named with the FA addresses plus a pg at the end.  </w:t>
      </w:r>
    </w:p>
    <w:p w14:paraId="76205D9B" w14:textId="77777777"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14:paraId="76205D9C" w14:textId="77777777" w:rsidR="00604DB5" w:rsidRPr="00840E70" w:rsidRDefault="00604DB5" w:rsidP="00D36EE8">
      <w:pPr>
        <w:ind w:left="576"/>
        <w:rPr>
          <w:rFonts w:ascii="Courier New" w:hAnsi="Courier New" w:cs="Courier New"/>
          <w:sz w:val="20"/>
        </w:rPr>
      </w:pPr>
    </w:p>
    <w:p w14:paraId="76205D9D" w14:textId="77777777" w:rsidR="00604DB5" w:rsidRPr="00840E70" w:rsidRDefault="00436071" w:rsidP="00D36EE8">
      <w:pPr>
        <w:ind w:left="576"/>
        <w:rPr>
          <w:rFonts w:ascii="Courier New" w:hAnsi="Courier New" w:cs="Courier New"/>
          <w:sz w:val="20"/>
        </w:rPr>
      </w:pPr>
      <w:r w:rsidRPr="00840E70">
        <w:rPr>
          <w:rFonts w:ascii="Courier New" w:hAnsi="Courier New" w:cs="Courier New"/>
          <w:sz w:val="20"/>
        </w:rPr>
        <w:t>fa</w:t>
      </w:r>
      <w:r w:rsidR="00604DB5" w:rsidRPr="00840E70">
        <w:rPr>
          <w:rFonts w:ascii="Courier New" w:hAnsi="Courier New" w:cs="Courier New"/>
          <w:sz w:val="20"/>
        </w:rPr>
        <w:t>07ea</w:t>
      </w:r>
      <w:r w:rsidR="00CF1C1B" w:rsidRPr="00840E70">
        <w:rPr>
          <w:rFonts w:ascii="Courier New" w:hAnsi="Courier New" w:cs="Courier New"/>
          <w:sz w:val="20"/>
        </w:rPr>
        <w:t>_</w:t>
      </w:r>
      <w:r w:rsidR="00604DB5" w:rsidRPr="00840E70">
        <w:rPr>
          <w:rFonts w:ascii="Courier New" w:hAnsi="Courier New" w:cs="Courier New"/>
          <w:sz w:val="20"/>
        </w:rPr>
        <w:t>08ea_pg</w:t>
      </w:r>
    </w:p>
    <w:p w14:paraId="76205D9E" w14:textId="77777777" w:rsidR="00604DB5" w:rsidRPr="00840E70" w:rsidRDefault="00604DB5" w:rsidP="00D36EE8">
      <w:pPr>
        <w:ind w:left="576"/>
        <w:rPr>
          <w:rFonts w:ascii="Courier New" w:hAnsi="Courier New" w:cs="Courier New"/>
          <w:sz w:val="20"/>
        </w:rPr>
      </w:pPr>
    </w:p>
    <w:p w14:paraId="76205D9F" w14:textId="77777777" w:rsidR="00604DB5" w:rsidRPr="00840E70" w:rsidRDefault="00436071" w:rsidP="00D36EE8">
      <w:pPr>
        <w:ind w:left="576"/>
        <w:rPr>
          <w:rFonts w:ascii="Courier New" w:hAnsi="Courier New" w:cs="Courier New"/>
          <w:sz w:val="20"/>
        </w:rPr>
      </w:pPr>
      <w:r w:rsidRPr="00840E70">
        <w:rPr>
          <w:rFonts w:ascii="Courier New" w:hAnsi="Courier New" w:cs="Courier New"/>
          <w:sz w:val="20"/>
        </w:rPr>
        <w:t>fa</w:t>
      </w:r>
      <w:r w:rsidR="00CF1C1B" w:rsidRPr="00840E70">
        <w:rPr>
          <w:rFonts w:ascii="Courier New" w:hAnsi="Courier New" w:cs="Courier New"/>
          <w:sz w:val="20"/>
        </w:rPr>
        <w:t>07</w:t>
      </w:r>
      <w:r w:rsidR="00604DB5" w:rsidRPr="00840E70">
        <w:rPr>
          <w:rFonts w:ascii="Courier New" w:hAnsi="Courier New" w:cs="Courier New"/>
          <w:sz w:val="20"/>
        </w:rPr>
        <w:t>e</w:t>
      </w:r>
      <w:r w:rsidR="00CF1C1B" w:rsidRPr="00840E70">
        <w:rPr>
          <w:rFonts w:ascii="Courier New" w:hAnsi="Courier New" w:cs="Courier New"/>
          <w:sz w:val="20"/>
        </w:rPr>
        <w:t>b</w:t>
      </w:r>
      <w:r w:rsidR="00604DB5" w:rsidRPr="00840E70">
        <w:rPr>
          <w:rFonts w:ascii="Courier New" w:hAnsi="Courier New" w:cs="Courier New"/>
          <w:sz w:val="20"/>
        </w:rPr>
        <w:t>_08</w:t>
      </w:r>
      <w:r w:rsidR="00CF1C1B" w:rsidRPr="00840E70">
        <w:rPr>
          <w:rFonts w:ascii="Courier New" w:hAnsi="Courier New" w:cs="Courier New"/>
          <w:sz w:val="20"/>
        </w:rPr>
        <w:t>eb</w:t>
      </w:r>
      <w:r w:rsidR="00604DB5" w:rsidRPr="00840E70">
        <w:rPr>
          <w:rFonts w:ascii="Courier New" w:hAnsi="Courier New" w:cs="Courier New"/>
          <w:sz w:val="20"/>
        </w:rPr>
        <w:t>_pg</w:t>
      </w:r>
    </w:p>
    <w:p w14:paraId="76205DA0" w14:textId="77777777" w:rsidR="00CF1C1B" w:rsidRPr="00840E70" w:rsidRDefault="00CF1C1B" w:rsidP="00D36EE8">
      <w:pPr>
        <w:ind w:left="576"/>
        <w:rPr>
          <w:rFonts w:ascii="Courier New" w:hAnsi="Courier New" w:cs="Courier New"/>
          <w:sz w:val="20"/>
        </w:rPr>
      </w:pPr>
    </w:p>
    <w:p w14:paraId="76205DA1" w14:textId="77777777" w:rsidR="00CF1C1B" w:rsidRPr="00840E70" w:rsidRDefault="00CF1C1B" w:rsidP="00D36EE8">
      <w:pPr>
        <w:ind w:left="576"/>
        <w:rPr>
          <w:rFonts w:ascii="Courier New" w:hAnsi="Courier New" w:cs="Courier New"/>
        </w:rPr>
      </w:pPr>
      <w:r w:rsidRPr="00840E70">
        <w:rPr>
          <w:rFonts w:ascii="Courier New" w:hAnsi="Courier New" w:cs="Courier New"/>
          <w:sz w:val="20"/>
        </w:rPr>
        <w:t>fa07ea_08ea_07eb_08eb</w:t>
      </w:r>
    </w:p>
    <w:p w14:paraId="76205DA2" w14:textId="77777777" w:rsidR="004901A1" w:rsidRDefault="004901A1">
      <w:pPr>
        <w:pStyle w:val="illustration"/>
        <w:ind w:right="0"/>
      </w:pPr>
    </w:p>
    <w:p w14:paraId="76205DA3" w14:textId="77777777" w:rsidR="00DB2878" w:rsidRDefault="00DB2878" w:rsidP="00DB2878">
      <w:pPr>
        <w:pStyle w:val="Heading2"/>
      </w:pPr>
      <w:bookmarkStart w:id="64" w:name="_Toc308444614"/>
      <w:r>
        <w:t>VMAX Pool Names</w:t>
      </w:r>
      <w:bookmarkEnd w:id="64"/>
    </w:p>
    <w:p w14:paraId="76205DA4" w14:textId="77777777" w:rsidR="00DB2878" w:rsidRDefault="00DB2878" w:rsidP="00DB2878">
      <w:pPr>
        <w:pStyle w:val="illustration"/>
        <w:ind w:right="0"/>
      </w:pPr>
    </w:p>
    <w:p w14:paraId="76205DA5" w14:textId="77777777" w:rsidR="004901A1" w:rsidRPr="00840E70" w:rsidRDefault="00DB2878" w:rsidP="00D36EE8">
      <w:pPr>
        <w:ind w:left="576"/>
        <w:rPr>
          <w:rFonts w:ascii="Courier New" w:hAnsi="Courier New" w:cs="Courier New"/>
          <w:sz w:val="20"/>
        </w:rPr>
      </w:pPr>
      <w:r w:rsidRPr="00840E70">
        <w:rPr>
          <w:rFonts w:ascii="Courier New" w:hAnsi="Courier New" w:cs="Courier New"/>
          <w:sz w:val="20"/>
        </w:rPr>
        <w:t xml:space="preserve">The VMAX Pool Names will be as follows: </w:t>
      </w:r>
    </w:p>
    <w:p w14:paraId="76205DA6" w14:textId="77777777" w:rsidR="00DB2878" w:rsidRPr="00840E70" w:rsidRDefault="00DB2878" w:rsidP="00D36EE8">
      <w:pPr>
        <w:ind w:left="576"/>
        <w:rPr>
          <w:rFonts w:ascii="Courier New" w:hAnsi="Courier New" w:cs="Courier New"/>
          <w:sz w:val="20"/>
        </w:rPr>
      </w:pPr>
    </w:p>
    <w:p w14:paraId="76205DA7" w14:textId="77777777" w:rsidR="00DB2878" w:rsidRPr="00840E70" w:rsidRDefault="00DB2878" w:rsidP="00D36EE8">
      <w:pPr>
        <w:ind w:left="576"/>
        <w:rPr>
          <w:rFonts w:ascii="Courier New" w:hAnsi="Courier New" w:cs="Courier New"/>
          <w:sz w:val="20"/>
        </w:rPr>
      </w:pPr>
      <w:r w:rsidRPr="00840E70">
        <w:rPr>
          <w:rFonts w:ascii="Courier New" w:hAnsi="Courier New" w:cs="Courier New"/>
          <w:sz w:val="20"/>
        </w:rPr>
        <w:t>“Last Four Digits of Serial Number” Drive Size</w:t>
      </w:r>
    </w:p>
    <w:p w14:paraId="76205DA8" w14:textId="77777777" w:rsidR="00DB2878" w:rsidRPr="00840E70" w:rsidRDefault="00DB2878" w:rsidP="00D36EE8">
      <w:pPr>
        <w:ind w:left="576"/>
        <w:rPr>
          <w:rFonts w:ascii="Courier New" w:hAnsi="Courier New" w:cs="Courier New"/>
          <w:sz w:val="20"/>
        </w:rPr>
      </w:pPr>
    </w:p>
    <w:p w14:paraId="76205DA9" w14:textId="77777777" w:rsidR="00DB2878" w:rsidRPr="00840E70" w:rsidRDefault="00DB2878" w:rsidP="00D36EE8">
      <w:pPr>
        <w:ind w:left="576"/>
        <w:rPr>
          <w:rFonts w:ascii="Courier New" w:hAnsi="Courier New" w:cs="Courier New"/>
          <w:sz w:val="20"/>
        </w:rPr>
      </w:pPr>
      <w:r w:rsidRPr="00840E70">
        <w:rPr>
          <w:rFonts w:ascii="Courier New" w:hAnsi="Courier New" w:cs="Courier New"/>
          <w:sz w:val="20"/>
        </w:rPr>
        <w:t xml:space="preserve">For example </w:t>
      </w:r>
    </w:p>
    <w:p w14:paraId="76205DAA" w14:textId="77777777" w:rsidR="00DB2878" w:rsidRPr="00840E70" w:rsidRDefault="00DB2878" w:rsidP="00D36EE8">
      <w:pPr>
        <w:ind w:left="576"/>
        <w:rPr>
          <w:rFonts w:ascii="Courier New" w:hAnsi="Courier New" w:cs="Courier New"/>
          <w:sz w:val="20"/>
        </w:rPr>
      </w:pPr>
    </w:p>
    <w:p w14:paraId="76205DAB" w14:textId="77777777" w:rsidR="00DB2878" w:rsidRPr="00840E70" w:rsidRDefault="00DB2878" w:rsidP="00D36EE8">
      <w:pPr>
        <w:ind w:left="576"/>
        <w:rPr>
          <w:rFonts w:ascii="Courier New" w:hAnsi="Courier New" w:cs="Courier New"/>
        </w:rPr>
      </w:pPr>
      <w:r w:rsidRPr="00840E70">
        <w:rPr>
          <w:rFonts w:ascii="Courier New" w:hAnsi="Courier New" w:cs="Courier New"/>
          <w:sz w:val="20"/>
        </w:rPr>
        <w:t>0260_600GB</w:t>
      </w:r>
    </w:p>
    <w:p w14:paraId="76205DAC" w14:textId="77777777" w:rsidR="00DB2878" w:rsidRDefault="00DB2878" w:rsidP="00DB2878">
      <w:pPr>
        <w:pStyle w:val="illustration"/>
        <w:ind w:left="432" w:right="0"/>
      </w:pPr>
    </w:p>
    <w:p w14:paraId="76205DAD" w14:textId="77777777" w:rsidR="001913D9" w:rsidRDefault="002677D7" w:rsidP="001913D9">
      <w:pPr>
        <w:pStyle w:val="Heading2"/>
      </w:pPr>
      <w:bookmarkStart w:id="65" w:name="_Toc308444615"/>
      <w:r>
        <w:t xml:space="preserve">Symmetrix </w:t>
      </w:r>
      <w:r w:rsidR="001913D9">
        <w:t>Device Group Names</w:t>
      </w:r>
      <w:bookmarkEnd w:id="65"/>
    </w:p>
    <w:p w14:paraId="76205DAE" w14:textId="77777777" w:rsidR="001913D9" w:rsidRDefault="001913D9" w:rsidP="001913D9">
      <w:pPr>
        <w:pStyle w:val="illustration"/>
        <w:ind w:right="0"/>
      </w:pPr>
    </w:p>
    <w:p w14:paraId="76205DAF"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The device group names should be as follows: </w:t>
      </w:r>
    </w:p>
    <w:p w14:paraId="76205DB0" w14:textId="77777777" w:rsidR="001913D9" w:rsidRPr="00840E70" w:rsidRDefault="001913D9" w:rsidP="001913D9">
      <w:pPr>
        <w:ind w:left="576"/>
        <w:rPr>
          <w:rFonts w:ascii="Courier New" w:hAnsi="Courier New" w:cs="Courier New"/>
          <w:sz w:val="20"/>
        </w:rPr>
      </w:pPr>
    </w:p>
    <w:p w14:paraId="76205DB1"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hostname_device type</w:t>
      </w:r>
    </w:p>
    <w:p w14:paraId="76205DB2" w14:textId="77777777" w:rsidR="001913D9" w:rsidRPr="00840E70" w:rsidRDefault="001913D9" w:rsidP="001913D9">
      <w:pPr>
        <w:ind w:left="576"/>
        <w:rPr>
          <w:rFonts w:ascii="Courier New" w:hAnsi="Courier New" w:cs="Courier New"/>
          <w:sz w:val="20"/>
        </w:rPr>
      </w:pPr>
    </w:p>
    <w:p w14:paraId="76205DB3"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Device Type: </w:t>
      </w:r>
    </w:p>
    <w:p w14:paraId="76205DB4" w14:textId="77777777" w:rsidR="001913D9" w:rsidRPr="00840E70" w:rsidRDefault="001913D9" w:rsidP="001913D9">
      <w:pPr>
        <w:ind w:left="576"/>
        <w:rPr>
          <w:rFonts w:ascii="Courier New" w:hAnsi="Courier New" w:cs="Courier New"/>
          <w:sz w:val="20"/>
        </w:rPr>
      </w:pPr>
    </w:p>
    <w:p w14:paraId="76205DB5"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SRDF – SRDF R1</w:t>
      </w:r>
    </w:p>
    <w:p w14:paraId="76205DB6"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BCV – R2 that has a BCV associated with it. </w:t>
      </w:r>
    </w:p>
    <w:p w14:paraId="76205DB7"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R2 – R2 with no BCV associated with it. </w:t>
      </w:r>
    </w:p>
    <w:p w14:paraId="76205DB8" w14:textId="77777777" w:rsidR="001913D9" w:rsidRPr="00840E70" w:rsidRDefault="001913D9" w:rsidP="001913D9">
      <w:pPr>
        <w:ind w:left="576"/>
        <w:rPr>
          <w:rFonts w:ascii="Courier New" w:hAnsi="Courier New" w:cs="Courier New"/>
          <w:sz w:val="20"/>
        </w:rPr>
      </w:pPr>
    </w:p>
    <w:p w14:paraId="76205DB9"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Sancw01_SRDF</w:t>
      </w:r>
    </w:p>
    <w:p w14:paraId="76205DBA"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Sancw01_BCV</w:t>
      </w:r>
    </w:p>
    <w:p w14:paraId="76205DBB"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Sancw01_R2</w:t>
      </w:r>
    </w:p>
    <w:p w14:paraId="76205DBC" w14:textId="77777777" w:rsidR="001913D9" w:rsidRPr="00840E70" w:rsidRDefault="001913D9" w:rsidP="001913D9">
      <w:pPr>
        <w:ind w:left="576"/>
        <w:rPr>
          <w:rFonts w:ascii="Courier New" w:hAnsi="Courier New" w:cs="Courier New"/>
          <w:sz w:val="20"/>
        </w:rPr>
      </w:pPr>
    </w:p>
    <w:p w14:paraId="76205DBD"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If the host is part of a cluster, it should note the two pieces of the name that are different.  </w:t>
      </w:r>
    </w:p>
    <w:p w14:paraId="76205DBE" w14:textId="77777777" w:rsidR="001913D9" w:rsidRPr="00840E70" w:rsidRDefault="001913D9" w:rsidP="001913D9">
      <w:pPr>
        <w:ind w:left="576"/>
        <w:rPr>
          <w:rFonts w:ascii="Courier New" w:hAnsi="Courier New" w:cs="Courier New"/>
          <w:sz w:val="20"/>
        </w:rPr>
      </w:pPr>
    </w:p>
    <w:p w14:paraId="76205DBF"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For example, </w:t>
      </w:r>
    </w:p>
    <w:p w14:paraId="76205DC0"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Sancw01-1, sancw01-2</w:t>
      </w:r>
    </w:p>
    <w:p w14:paraId="76205DC1" w14:textId="77777777" w:rsidR="001913D9" w:rsidRPr="00840E70" w:rsidRDefault="001913D9" w:rsidP="001913D9">
      <w:pPr>
        <w:ind w:left="576"/>
        <w:rPr>
          <w:rFonts w:ascii="Courier New" w:hAnsi="Courier New" w:cs="Courier New"/>
          <w:sz w:val="20"/>
        </w:rPr>
      </w:pPr>
    </w:p>
    <w:p w14:paraId="76205DC2"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Sancw01_2_SRDF</w:t>
      </w:r>
    </w:p>
    <w:p w14:paraId="76205DC3" w14:textId="77777777" w:rsidR="001913D9" w:rsidRPr="00840E70" w:rsidRDefault="001913D9" w:rsidP="001913D9">
      <w:pPr>
        <w:ind w:left="576"/>
        <w:rPr>
          <w:rFonts w:ascii="Courier New" w:hAnsi="Courier New" w:cs="Courier New"/>
          <w:sz w:val="20"/>
        </w:rPr>
      </w:pPr>
    </w:p>
    <w:p w14:paraId="76205DC4"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Sancw01-phys, sancw01-bkup</w:t>
      </w:r>
    </w:p>
    <w:p w14:paraId="76205DC5" w14:textId="77777777" w:rsidR="001913D9" w:rsidRPr="00840E70" w:rsidRDefault="001913D9" w:rsidP="001913D9">
      <w:pPr>
        <w:ind w:left="576"/>
        <w:rPr>
          <w:rFonts w:ascii="Courier New" w:hAnsi="Courier New" w:cs="Courier New"/>
          <w:sz w:val="20"/>
        </w:rPr>
      </w:pPr>
    </w:p>
    <w:p w14:paraId="76205DC6"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Should be names </w:t>
      </w:r>
    </w:p>
    <w:p w14:paraId="76205DC7" w14:textId="77777777" w:rsidR="001913D9" w:rsidRPr="00840E70" w:rsidRDefault="001913D9" w:rsidP="001913D9">
      <w:pPr>
        <w:ind w:left="576"/>
        <w:rPr>
          <w:rFonts w:ascii="Courier New" w:hAnsi="Courier New" w:cs="Courier New"/>
          <w:sz w:val="20"/>
        </w:rPr>
      </w:pPr>
    </w:p>
    <w:p w14:paraId="76205DC8"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Sancw01_phys_bkup_SRDF</w:t>
      </w:r>
    </w:p>
    <w:p w14:paraId="76205DC9" w14:textId="77777777" w:rsidR="001913D9" w:rsidRPr="00840E70" w:rsidRDefault="001913D9" w:rsidP="001913D9">
      <w:pPr>
        <w:ind w:left="576"/>
        <w:rPr>
          <w:rFonts w:ascii="Courier New" w:hAnsi="Courier New" w:cs="Courier New"/>
          <w:sz w:val="20"/>
        </w:rPr>
      </w:pPr>
    </w:p>
    <w:p w14:paraId="76205DCA"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If the DG </w:t>
      </w:r>
      <w:r w:rsidR="00840E70" w:rsidRPr="00840E70">
        <w:rPr>
          <w:rFonts w:ascii="Courier New" w:hAnsi="Courier New" w:cs="Courier New"/>
          <w:sz w:val="20"/>
        </w:rPr>
        <w:t>name needs</w:t>
      </w:r>
      <w:r w:rsidRPr="00840E70">
        <w:rPr>
          <w:rFonts w:ascii="Courier New" w:hAnsi="Courier New" w:cs="Courier New"/>
          <w:sz w:val="20"/>
        </w:rPr>
        <w:t xml:space="preserve"> to account for both local and global zones, the name should be:</w:t>
      </w:r>
    </w:p>
    <w:p w14:paraId="76205DCB" w14:textId="77777777" w:rsidR="001913D9" w:rsidRPr="00840E70" w:rsidRDefault="001913D9" w:rsidP="001913D9">
      <w:pPr>
        <w:ind w:left="576"/>
        <w:rPr>
          <w:rFonts w:ascii="Courier New" w:hAnsi="Courier New" w:cs="Courier New"/>
          <w:sz w:val="20"/>
        </w:rPr>
      </w:pPr>
    </w:p>
    <w:p w14:paraId="76205DCC"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Localzone</w:t>
      </w:r>
      <w:r w:rsidR="00840E70" w:rsidRPr="00840E70">
        <w:rPr>
          <w:rFonts w:ascii="Courier New" w:hAnsi="Courier New" w:cs="Courier New"/>
          <w:sz w:val="20"/>
        </w:rPr>
        <w:t>_globalzone_d</w:t>
      </w:r>
      <w:r w:rsidRPr="00840E70">
        <w:rPr>
          <w:rFonts w:ascii="Courier New" w:hAnsi="Courier New" w:cs="Courier New"/>
          <w:sz w:val="20"/>
        </w:rPr>
        <w:t>evice</w:t>
      </w:r>
      <w:r w:rsidR="00840E70" w:rsidRPr="00840E70">
        <w:rPr>
          <w:rFonts w:ascii="Courier New" w:hAnsi="Courier New" w:cs="Courier New"/>
          <w:sz w:val="20"/>
        </w:rPr>
        <w:t xml:space="preserve"> </w:t>
      </w:r>
      <w:r w:rsidRPr="00840E70">
        <w:rPr>
          <w:rFonts w:ascii="Courier New" w:hAnsi="Courier New" w:cs="Courier New"/>
          <w:sz w:val="20"/>
        </w:rPr>
        <w:t xml:space="preserve">type.. </w:t>
      </w:r>
    </w:p>
    <w:p w14:paraId="76205DCD" w14:textId="77777777" w:rsidR="001913D9" w:rsidRPr="00840E70" w:rsidRDefault="001913D9" w:rsidP="001913D9">
      <w:pPr>
        <w:ind w:left="576"/>
        <w:rPr>
          <w:rFonts w:ascii="Courier New" w:hAnsi="Courier New" w:cs="Courier New"/>
          <w:sz w:val="20"/>
        </w:rPr>
      </w:pPr>
    </w:p>
    <w:p w14:paraId="76205DCE"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For example: </w:t>
      </w:r>
    </w:p>
    <w:p w14:paraId="76205DCF" w14:textId="77777777" w:rsidR="001913D9" w:rsidRPr="00840E70" w:rsidRDefault="001913D9" w:rsidP="001913D9">
      <w:pPr>
        <w:ind w:left="576"/>
        <w:rPr>
          <w:rFonts w:ascii="Courier New" w:hAnsi="Courier New" w:cs="Courier New"/>
          <w:sz w:val="20"/>
        </w:rPr>
      </w:pPr>
    </w:p>
    <w:p w14:paraId="76205DD0"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R1 DG for </w:t>
      </w:r>
    </w:p>
    <w:p w14:paraId="76205DD1" w14:textId="77777777" w:rsidR="001913D9" w:rsidRPr="00840E70" w:rsidRDefault="001913D9" w:rsidP="001913D9">
      <w:pPr>
        <w:ind w:left="576"/>
        <w:rPr>
          <w:rFonts w:ascii="Courier New" w:hAnsi="Courier New" w:cs="Courier New"/>
          <w:sz w:val="20"/>
        </w:rPr>
      </w:pPr>
    </w:p>
    <w:p w14:paraId="76205DD2"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Local Zone – sancw01</w:t>
      </w:r>
    </w:p>
    <w:p w14:paraId="76205DD3"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Global Zone – sans</w:t>
      </w:r>
    </w:p>
    <w:p w14:paraId="76205DD4" w14:textId="77777777" w:rsidR="001913D9" w:rsidRPr="00840E70" w:rsidRDefault="001913D9" w:rsidP="001913D9">
      <w:pPr>
        <w:ind w:left="576"/>
        <w:rPr>
          <w:rFonts w:ascii="Courier New" w:hAnsi="Courier New" w:cs="Courier New"/>
          <w:sz w:val="20"/>
        </w:rPr>
      </w:pPr>
    </w:p>
    <w:p w14:paraId="76205DD5" w14:textId="77777777"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Sancw01_sans_SRDF</w:t>
      </w:r>
    </w:p>
    <w:p w14:paraId="76205DD6" w14:textId="77777777" w:rsidR="001913D9" w:rsidRDefault="001913D9" w:rsidP="001913D9">
      <w:pPr>
        <w:ind w:left="576"/>
        <w:rPr>
          <w:sz w:val="20"/>
        </w:rPr>
      </w:pPr>
    </w:p>
    <w:p w14:paraId="76205DD7" w14:textId="77777777" w:rsidR="004901A1" w:rsidRDefault="004901A1">
      <w:pPr>
        <w:pStyle w:val="illustration"/>
        <w:ind w:right="0"/>
      </w:pPr>
    </w:p>
    <w:p w14:paraId="76205DD8" w14:textId="77777777" w:rsidR="004901A1" w:rsidRDefault="004901A1" w:rsidP="001D4614">
      <w:pPr>
        <w:pStyle w:val="Heading1"/>
      </w:pPr>
      <w:bookmarkStart w:id="66" w:name="_Appendix_A"/>
      <w:bookmarkEnd w:id="66"/>
      <w:r>
        <w:br w:type="page"/>
      </w:r>
      <w:bookmarkStart w:id="67" w:name="_Toc308444616"/>
      <w:r>
        <w:lastRenderedPageBreak/>
        <w:t>Appendix A</w:t>
      </w:r>
      <w:bookmarkEnd w:id="67"/>
    </w:p>
    <w:p w14:paraId="76205DD9" w14:textId="77777777" w:rsidR="004901A1" w:rsidRDefault="00BD0DE6">
      <w:pPr>
        <w:pStyle w:val="Heading2"/>
      </w:pPr>
      <w:bookmarkStart w:id="68" w:name="_Site_Code_IDs:"/>
      <w:bookmarkStart w:id="69" w:name="_Toc308444617"/>
      <w:bookmarkEnd w:id="68"/>
      <w:r>
        <w:t xml:space="preserve">Country &amp; </w:t>
      </w:r>
      <w:r w:rsidR="004901A1">
        <w:t>Site Code IDs:</w:t>
      </w:r>
      <w:bookmarkEnd w:id="69"/>
    </w:p>
    <w:p w14:paraId="76205DDA" w14:textId="77777777" w:rsidR="004901A1" w:rsidRDefault="004901A1">
      <w:pPr>
        <w:pStyle w:val="illustration"/>
        <w:ind w:right="0"/>
      </w:pPr>
    </w:p>
    <w:p w14:paraId="76205DDB" w14:textId="77777777" w:rsidR="00BD0DE6" w:rsidRPr="00B9626D" w:rsidRDefault="00BD0DE6" w:rsidP="00BD0DE6">
      <w:pPr>
        <w:pStyle w:val="NoSpacing"/>
        <w:rPr>
          <w:b/>
          <w:i/>
        </w:rPr>
      </w:pPr>
      <w:r w:rsidRPr="00B9626D">
        <w:rPr>
          <w:b/>
          <w:i/>
          <w:highlight w:val="yellow"/>
        </w:rPr>
        <w:t>&lt;Country&gt;</w:t>
      </w:r>
    </w:p>
    <w:p w14:paraId="76205DDC" w14:textId="77777777" w:rsidR="00BD0DE6" w:rsidRPr="00B9626D" w:rsidRDefault="00BD0DE6" w:rsidP="00BD0DE6">
      <w:pPr>
        <w:pStyle w:val="NoSpacing"/>
        <w:rPr>
          <w:i/>
        </w:rPr>
      </w:pPr>
      <w:r w:rsidRPr="00B9626D">
        <w:rPr>
          <w:i/>
        </w:rPr>
        <w:t xml:space="preserve"> Use the internet ISO 3166 standa</w:t>
      </w:r>
      <w:r>
        <w:rPr>
          <w:i/>
        </w:rPr>
        <w:t>rds (see Wiki link for details)</w:t>
      </w:r>
      <w:r w:rsidRPr="00B9626D">
        <w:rPr>
          <w:i/>
        </w:rPr>
        <w:t>.</w:t>
      </w:r>
    </w:p>
    <w:p w14:paraId="76205DDD" w14:textId="77777777" w:rsidR="00BD0DE6" w:rsidRPr="00A42F3F" w:rsidRDefault="00B22A1A" w:rsidP="00BD0DE6">
      <w:pPr>
        <w:pStyle w:val="NoSpacing"/>
        <w:rPr>
          <w:color w:val="0000FF"/>
        </w:rPr>
      </w:pPr>
      <w:hyperlink r:id="rId13" w:history="1">
        <w:r w:rsidR="00BD0DE6" w:rsidRPr="00A42F3F">
          <w:rPr>
            <w:rStyle w:val="Hyperlink"/>
          </w:rPr>
          <w:t>http://en.wikipedia.org/wiki/ISO_3166-1_alpha-2</w:t>
        </w:r>
      </w:hyperlink>
    </w:p>
    <w:p w14:paraId="76205DDE" w14:textId="77777777" w:rsidR="00BD0DE6" w:rsidRDefault="00BD0DE6" w:rsidP="00BD0DE6">
      <w:pPr>
        <w:pStyle w:val="NoSpacing"/>
      </w:pPr>
    </w:p>
    <w:p w14:paraId="76205DDF" w14:textId="77777777" w:rsidR="00BD0DE6" w:rsidRDefault="00B73211" w:rsidP="00BD0DE6">
      <w:pPr>
        <w:pStyle w:val="NoSpacing"/>
      </w:pPr>
      <w:r>
        <w:rPr>
          <w:noProof/>
        </w:rPr>
        <w:drawing>
          <wp:inline distT="0" distB="0" distL="0" distR="0" wp14:anchorId="76205E8C" wp14:editId="76205E8D">
            <wp:extent cx="5943600" cy="15906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43600" cy="1590675"/>
                    </a:xfrm>
                    <a:prstGeom prst="rect">
                      <a:avLst/>
                    </a:prstGeom>
                    <a:noFill/>
                    <a:ln w="9525">
                      <a:noFill/>
                      <a:miter lim="800000"/>
                      <a:headEnd/>
                      <a:tailEnd/>
                    </a:ln>
                  </pic:spPr>
                </pic:pic>
              </a:graphicData>
            </a:graphic>
          </wp:inline>
        </w:drawing>
      </w:r>
    </w:p>
    <w:p w14:paraId="76205DE0" w14:textId="77777777" w:rsidR="00BD0DE6" w:rsidRDefault="00BD0DE6" w:rsidP="00BD0DE6">
      <w:pPr>
        <w:widowControl/>
        <w:rPr>
          <w:rFonts w:ascii="Calibri" w:eastAsia="Calibri" w:hAnsi="Calibri" w:cs="Arial"/>
          <w:b/>
          <w:i/>
          <w:color w:val="auto"/>
          <w:sz w:val="22"/>
          <w:szCs w:val="22"/>
          <w:highlight w:val="green"/>
        </w:rPr>
      </w:pPr>
    </w:p>
    <w:p w14:paraId="76205DE1" w14:textId="77777777" w:rsidR="00BD0DE6" w:rsidRPr="00687B75" w:rsidRDefault="00BD0DE6" w:rsidP="00BD0DE6">
      <w:pPr>
        <w:pStyle w:val="NoSpacing"/>
        <w:rPr>
          <w:b/>
          <w:i/>
        </w:rPr>
      </w:pPr>
      <w:r w:rsidRPr="00687B75">
        <w:rPr>
          <w:b/>
          <w:i/>
          <w:highlight w:val="green"/>
        </w:rPr>
        <w:t>&lt;Site&gt;</w:t>
      </w:r>
    </w:p>
    <w:p w14:paraId="76205DE2" w14:textId="77777777" w:rsidR="00BD0DE6" w:rsidRDefault="00BD0DE6" w:rsidP="00BD0DE6">
      <w:pPr>
        <w:pStyle w:val="NoSpacing"/>
        <w:rPr>
          <w:i/>
        </w:rPr>
      </w:pPr>
      <w:r w:rsidRPr="00A42F3F">
        <w:rPr>
          <w:i/>
        </w:rPr>
        <w:t>City or site descripti</w:t>
      </w:r>
      <w:r>
        <w:rPr>
          <w:i/>
        </w:rPr>
        <w:t>on</w:t>
      </w:r>
    </w:p>
    <w:p w14:paraId="76205DE3" w14:textId="77777777" w:rsidR="00BD0DE6" w:rsidRDefault="00BD0DE6" w:rsidP="00BD0DE6">
      <w:pPr>
        <w:pStyle w:val="NoSpacing"/>
        <w:rPr>
          <w:i/>
        </w:rPr>
      </w:pPr>
    </w:p>
    <w:p w14:paraId="76205DE4" w14:textId="77777777" w:rsidR="00BD0DE6" w:rsidRPr="00296DBE" w:rsidRDefault="00BD0DE6" w:rsidP="00BD0DE6">
      <w:pPr>
        <w:pStyle w:val="NoSpacing"/>
        <w:rPr>
          <w:b/>
          <w:i/>
        </w:rPr>
      </w:pPr>
      <w:r w:rsidRPr="00296DBE">
        <w:rPr>
          <w:b/>
          <w:i/>
        </w:rPr>
        <w:t xml:space="preserve"> US (United States)</w:t>
      </w:r>
    </w:p>
    <w:p w14:paraId="76205DE5"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A- Albuquerque</w:t>
      </w:r>
    </w:p>
    <w:p w14:paraId="76205DE6"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D - Des Moines</w:t>
      </w:r>
    </w:p>
    <w:p w14:paraId="76205DE7" w14:textId="77777777" w:rsidR="00BD0DE6" w:rsidRPr="00BD0DE6" w:rsidRDefault="003A6FFB" w:rsidP="00BD0DE6">
      <w:pPr>
        <w:pStyle w:val="NoSpacing"/>
        <w:numPr>
          <w:ilvl w:val="0"/>
          <w:numId w:val="12"/>
        </w:numPr>
        <w:rPr>
          <w:rFonts w:eastAsia="SimSun" w:cs="Times New Roman"/>
          <w:i/>
          <w:lang w:eastAsia="zh-CN"/>
        </w:rPr>
      </w:pPr>
      <w:r>
        <w:rPr>
          <w:rFonts w:eastAsia="SimSun" w:cs="Times New Roman"/>
          <w:i/>
          <w:lang w:eastAsia="zh-CN"/>
        </w:rPr>
        <w:t>E - 390G (390 Greenwich Street, New York, NY 10013)</w:t>
      </w:r>
    </w:p>
    <w:p w14:paraId="76205DE8" w14:textId="77777777" w:rsidR="00BD0DE6" w:rsidRPr="00BD0DE6" w:rsidRDefault="003A6FFB" w:rsidP="00BD0DE6">
      <w:pPr>
        <w:pStyle w:val="NoSpacing"/>
        <w:numPr>
          <w:ilvl w:val="0"/>
          <w:numId w:val="12"/>
        </w:numPr>
        <w:rPr>
          <w:rFonts w:eastAsia="SimSun" w:cs="Times New Roman"/>
          <w:i/>
          <w:lang w:eastAsia="zh-CN"/>
        </w:rPr>
      </w:pPr>
      <w:r>
        <w:rPr>
          <w:rFonts w:eastAsia="SimSun" w:cs="Times New Roman"/>
          <w:i/>
          <w:lang w:eastAsia="zh-CN"/>
        </w:rPr>
        <w:t>G - GTDC (201 Blue Ridge Drive,</w:t>
      </w:r>
      <w:r w:rsidR="00CE1B54">
        <w:rPr>
          <w:rFonts w:eastAsia="SimSun" w:cs="Times New Roman"/>
          <w:i/>
          <w:lang w:eastAsia="zh-CN"/>
        </w:rPr>
        <w:t xml:space="preserve"> Georgetown, TX 78626)</w:t>
      </w:r>
      <w:r>
        <w:rPr>
          <w:rFonts w:eastAsia="SimSun" w:cs="Times New Roman"/>
          <w:i/>
          <w:lang w:eastAsia="zh-CN"/>
        </w:rPr>
        <w:t xml:space="preserve"> </w:t>
      </w:r>
    </w:p>
    <w:p w14:paraId="76205DE9"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H - Regent</w:t>
      </w:r>
    </w:p>
    <w:p w14:paraId="76205DEA"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I - Irving</w:t>
      </w:r>
    </w:p>
    <w:p w14:paraId="76205DEB"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J </w:t>
      </w:r>
      <w:r w:rsidR="00CE1B54">
        <w:rPr>
          <w:rFonts w:eastAsia="SimSun" w:cs="Times New Roman"/>
          <w:i/>
          <w:lang w:eastAsia="zh-CN"/>
        </w:rPr>
        <w:t>–</w:t>
      </w:r>
      <w:r w:rsidRPr="00BD0DE6">
        <w:rPr>
          <w:rFonts w:eastAsia="SimSun" w:cs="Times New Roman"/>
          <w:i/>
          <w:lang w:eastAsia="zh-CN"/>
        </w:rPr>
        <w:t xml:space="preserve"> Jacksonville</w:t>
      </w:r>
      <w:r w:rsidR="00CE1B54">
        <w:rPr>
          <w:rFonts w:eastAsia="SimSun" w:cs="Times New Roman"/>
          <w:i/>
          <w:lang w:eastAsia="zh-CN"/>
        </w:rPr>
        <w:t xml:space="preserve"> (14000 Citi Cards Way, Bld C, Jacksonville, FL 32258)</w:t>
      </w:r>
    </w:p>
    <w:p w14:paraId="76205DEC"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K - Kansas City</w:t>
      </w:r>
    </w:p>
    <w:p w14:paraId="76205DED" w14:textId="77777777"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M - MWDC (Midwest, 306 Grief Parkway, Delaware, OH 43015)</w:t>
      </w:r>
    </w:p>
    <w:p w14:paraId="76205DEE"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N </w:t>
      </w:r>
      <w:r w:rsidR="00CE1B54">
        <w:rPr>
          <w:rFonts w:eastAsia="SimSun" w:cs="Times New Roman"/>
          <w:i/>
          <w:lang w:eastAsia="zh-CN"/>
        </w:rPr>
        <w:t>–</w:t>
      </w:r>
      <w:r w:rsidRPr="00BD0DE6">
        <w:rPr>
          <w:rFonts w:eastAsia="SimSun" w:cs="Times New Roman"/>
          <w:i/>
          <w:lang w:eastAsia="zh-CN"/>
        </w:rPr>
        <w:t xml:space="preserve"> Nevada</w:t>
      </w:r>
      <w:r w:rsidR="00CE1B54">
        <w:rPr>
          <w:rFonts w:eastAsia="SimSun" w:cs="Times New Roman"/>
          <w:i/>
          <w:lang w:eastAsia="zh-CN"/>
        </w:rPr>
        <w:t xml:space="preserve"> (8725 W. Sahara Ave, Las Vegas, NV, 89163)</w:t>
      </w:r>
    </w:p>
    <w:p w14:paraId="76205DEF"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O - O'Fallon</w:t>
      </w:r>
      <w:r w:rsidR="00CE1B54">
        <w:rPr>
          <w:rFonts w:eastAsia="SimSun" w:cs="Times New Roman"/>
          <w:i/>
          <w:lang w:eastAsia="zh-CN"/>
        </w:rPr>
        <w:t xml:space="preserve"> (1000 Technology Drive)</w:t>
      </w:r>
    </w:p>
    <w:p w14:paraId="76205DF0"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R </w:t>
      </w:r>
      <w:r w:rsidR="00CE1B54">
        <w:rPr>
          <w:rFonts w:eastAsia="SimSun" w:cs="Times New Roman"/>
          <w:i/>
          <w:lang w:eastAsia="zh-CN"/>
        </w:rPr>
        <w:t>–</w:t>
      </w:r>
      <w:r w:rsidRPr="00BD0DE6">
        <w:rPr>
          <w:rFonts w:eastAsia="SimSun" w:cs="Times New Roman"/>
          <w:i/>
          <w:lang w:eastAsia="zh-CN"/>
        </w:rPr>
        <w:t xml:space="preserve"> Rutherford</w:t>
      </w:r>
      <w:r w:rsidR="00CE1B54">
        <w:rPr>
          <w:rFonts w:eastAsia="SimSun" w:cs="Times New Roman"/>
          <w:i/>
          <w:lang w:eastAsia="zh-CN"/>
        </w:rPr>
        <w:t xml:space="preserve"> (700 Edwin L. Ward, Sr. Memorial, Rutherford, NJ 07070)</w:t>
      </w:r>
    </w:p>
    <w:p w14:paraId="76205DF1" w14:textId="77777777"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S - SSMD (12401 Prosperity Drive, Silver Spring, MD 20904)</w:t>
      </w:r>
    </w:p>
    <w:p w14:paraId="76205DF2" w14:textId="77777777"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T </w:t>
      </w:r>
      <w:r w:rsidR="00CE1B54">
        <w:rPr>
          <w:rFonts w:eastAsia="SimSun" w:cs="Times New Roman"/>
          <w:i/>
          <w:lang w:eastAsia="zh-CN"/>
        </w:rPr>
        <w:t>–</w:t>
      </w:r>
      <w:r w:rsidRPr="00BD0DE6">
        <w:rPr>
          <w:rFonts w:eastAsia="SimSun" w:cs="Times New Roman"/>
          <w:i/>
          <w:lang w:eastAsia="zh-CN"/>
        </w:rPr>
        <w:t xml:space="preserve"> Tampa</w:t>
      </w:r>
      <w:r w:rsidR="00CE1B54">
        <w:rPr>
          <w:rFonts w:eastAsia="SimSun" w:cs="Times New Roman"/>
          <w:i/>
          <w:lang w:eastAsia="zh-CN"/>
        </w:rPr>
        <w:t xml:space="preserve"> (3800 Citigroup Center, Tampa, FL 33610)</w:t>
      </w:r>
    </w:p>
    <w:p w14:paraId="76205DF3" w14:textId="77777777"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U - SWDC (Southwest, 931 Litsey Road, Roanoke, TX 76262)</w:t>
      </w:r>
    </w:p>
    <w:p w14:paraId="76205DF4" w14:textId="77777777"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X - </w:t>
      </w:r>
      <w:r w:rsidRPr="00687B75">
        <w:rPr>
          <w:rFonts w:eastAsia="SimSun" w:cs="Times New Roman"/>
          <w:i/>
          <w:lang w:eastAsia="zh-CN"/>
        </w:rPr>
        <w:t>Sioux Falls</w:t>
      </w:r>
    </w:p>
    <w:p w14:paraId="76205DF5" w14:textId="77777777"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lastRenderedPageBreak/>
        <w:t xml:space="preserve">Y - </w:t>
      </w:r>
      <w:r w:rsidRPr="00687B75">
        <w:rPr>
          <w:rFonts w:eastAsia="SimSun" w:cs="Times New Roman"/>
          <w:i/>
          <w:lang w:eastAsia="zh-CN"/>
        </w:rPr>
        <w:t>Dallas</w:t>
      </w:r>
    </w:p>
    <w:p w14:paraId="76205DF6" w14:textId="77777777"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Z - </w:t>
      </w:r>
      <w:r w:rsidRPr="00687B75">
        <w:rPr>
          <w:rFonts w:eastAsia="SimSun" w:cs="Times New Roman"/>
          <w:i/>
          <w:lang w:eastAsia="zh-CN"/>
        </w:rPr>
        <w:t>Columbus</w:t>
      </w:r>
    </w:p>
    <w:p w14:paraId="76205DF7" w14:textId="77777777" w:rsidR="00BD0DE6" w:rsidRDefault="00BD0DE6" w:rsidP="00BD0DE6">
      <w:pPr>
        <w:pStyle w:val="NoSpacing"/>
        <w:rPr>
          <w:b/>
          <w:i/>
        </w:rPr>
      </w:pPr>
      <w:r>
        <w:rPr>
          <w:b/>
          <w:i/>
        </w:rPr>
        <w:t>AR (Argentina)</w:t>
      </w:r>
    </w:p>
    <w:p w14:paraId="114C5FEA" w14:textId="77777777" w:rsidR="00011B11" w:rsidRPr="00484EBB" w:rsidRDefault="00011B11" w:rsidP="00011B11">
      <w:pPr>
        <w:pStyle w:val="NoSpacing"/>
        <w:numPr>
          <w:ilvl w:val="0"/>
          <w:numId w:val="15"/>
        </w:numPr>
        <w:rPr>
          <w:i/>
        </w:rPr>
      </w:pPr>
      <w:r w:rsidRPr="00484EBB">
        <w:rPr>
          <w:i/>
        </w:rPr>
        <w:t>B – Bartolome Mitre</w:t>
      </w:r>
    </w:p>
    <w:p w14:paraId="76205DF8" w14:textId="77777777" w:rsidR="00BD0DE6" w:rsidRPr="00DA6B2F" w:rsidRDefault="00BD0DE6" w:rsidP="00BD0DE6">
      <w:pPr>
        <w:pStyle w:val="NoSpacing"/>
        <w:numPr>
          <w:ilvl w:val="0"/>
          <w:numId w:val="13"/>
        </w:numPr>
        <w:rPr>
          <w:i/>
        </w:rPr>
      </w:pPr>
      <w:r w:rsidRPr="00DA6B2F">
        <w:rPr>
          <w:i/>
        </w:rPr>
        <w:t>V- Villa Adelina</w:t>
      </w:r>
    </w:p>
    <w:p w14:paraId="76205DF9" w14:textId="77777777" w:rsidR="00BD0DE6" w:rsidRDefault="00BD0DE6" w:rsidP="00BD0DE6">
      <w:pPr>
        <w:pStyle w:val="NoSpacing"/>
        <w:rPr>
          <w:b/>
          <w:i/>
        </w:rPr>
      </w:pPr>
      <w:r>
        <w:rPr>
          <w:b/>
          <w:i/>
        </w:rPr>
        <w:t>BR (Brazil)</w:t>
      </w:r>
    </w:p>
    <w:p w14:paraId="76205DFA" w14:textId="77777777" w:rsidR="00485398" w:rsidRDefault="00485398" w:rsidP="00BD0DE6">
      <w:pPr>
        <w:pStyle w:val="NoSpacing"/>
        <w:numPr>
          <w:ilvl w:val="0"/>
          <w:numId w:val="13"/>
        </w:numPr>
        <w:rPr>
          <w:i/>
        </w:rPr>
      </w:pPr>
      <w:r>
        <w:rPr>
          <w:i/>
        </w:rPr>
        <w:t>B – Av Maria Coelho I</w:t>
      </w:r>
    </w:p>
    <w:p w14:paraId="76205DFB" w14:textId="77777777" w:rsidR="00E94124" w:rsidRPr="00DA6B2F" w:rsidRDefault="00E94124" w:rsidP="00E94124">
      <w:pPr>
        <w:pStyle w:val="NoSpacing"/>
        <w:numPr>
          <w:ilvl w:val="0"/>
          <w:numId w:val="13"/>
        </w:numPr>
        <w:rPr>
          <w:i/>
        </w:rPr>
      </w:pPr>
      <w:r>
        <w:rPr>
          <w:i/>
        </w:rPr>
        <w:t>C – Sao Paulo (CEAB Centro Empresearil Agua Branca)</w:t>
      </w:r>
    </w:p>
    <w:p w14:paraId="76205DFC" w14:textId="77777777" w:rsidR="00E94124" w:rsidRDefault="00E94124" w:rsidP="00E94124">
      <w:pPr>
        <w:pStyle w:val="NoSpacing"/>
        <w:numPr>
          <w:ilvl w:val="0"/>
          <w:numId w:val="13"/>
        </w:numPr>
        <w:rPr>
          <w:i/>
        </w:rPr>
      </w:pPr>
      <w:r>
        <w:rPr>
          <w:i/>
        </w:rPr>
        <w:t>S – Sao Paulo (CITI Center SP)</w:t>
      </w:r>
    </w:p>
    <w:p w14:paraId="76205DFD" w14:textId="77777777" w:rsidR="00BD0DE6" w:rsidRDefault="00964302" w:rsidP="00BD0DE6">
      <w:pPr>
        <w:pStyle w:val="NoSpacing"/>
        <w:numPr>
          <w:ilvl w:val="0"/>
          <w:numId w:val="13"/>
        </w:numPr>
        <w:rPr>
          <w:i/>
        </w:rPr>
      </w:pPr>
      <w:r>
        <w:rPr>
          <w:i/>
        </w:rPr>
        <w:t>W</w:t>
      </w:r>
      <w:r w:rsidR="00BD0DE6" w:rsidRPr="00DA6B2F">
        <w:rPr>
          <w:i/>
        </w:rPr>
        <w:t xml:space="preserve"> – S</w:t>
      </w:r>
      <w:r>
        <w:rPr>
          <w:i/>
        </w:rPr>
        <w:t>ao</w:t>
      </w:r>
      <w:r w:rsidR="00BD0DE6" w:rsidRPr="00DA6B2F">
        <w:rPr>
          <w:i/>
        </w:rPr>
        <w:t xml:space="preserve"> Paulo</w:t>
      </w:r>
      <w:r>
        <w:rPr>
          <w:i/>
        </w:rPr>
        <w:t xml:space="preserve"> (CENESP)</w:t>
      </w:r>
    </w:p>
    <w:p w14:paraId="76205DFE" w14:textId="77777777" w:rsidR="00BD0DE6" w:rsidRPr="00296DBE" w:rsidRDefault="00BD0DE6" w:rsidP="00BD0DE6">
      <w:pPr>
        <w:pStyle w:val="NoSpacing"/>
        <w:rPr>
          <w:b/>
          <w:i/>
        </w:rPr>
      </w:pPr>
      <w:r>
        <w:rPr>
          <w:b/>
          <w:i/>
        </w:rPr>
        <w:t>BS (Bahamas)</w:t>
      </w:r>
    </w:p>
    <w:p w14:paraId="76205DFF" w14:textId="77777777" w:rsidR="00BD0DE6" w:rsidRPr="009D2546" w:rsidRDefault="00BD0DE6" w:rsidP="009D2546">
      <w:pPr>
        <w:pStyle w:val="NoSpacing"/>
        <w:numPr>
          <w:ilvl w:val="0"/>
          <w:numId w:val="12"/>
        </w:numPr>
        <w:rPr>
          <w:rFonts w:eastAsia="SimSun" w:cs="Times New Roman"/>
          <w:i/>
          <w:lang w:eastAsia="zh-CN"/>
        </w:rPr>
      </w:pPr>
      <w:r w:rsidRPr="009D2546">
        <w:rPr>
          <w:rFonts w:eastAsia="SimSun" w:cs="Times New Roman"/>
          <w:i/>
          <w:lang w:eastAsia="zh-CN"/>
        </w:rPr>
        <w:t>O – Oaks Field</w:t>
      </w:r>
      <w:r w:rsidR="009D2546" w:rsidRPr="009D2546">
        <w:rPr>
          <w:rFonts w:eastAsia="SimSun" w:cs="Times New Roman"/>
          <w:i/>
          <w:lang w:eastAsia="zh-CN"/>
        </w:rPr>
        <w:t xml:space="preserve"> (CITI Trust Bahamas Limited, 110 Thompson Blvd, Nassau, Bahamas</w:t>
      </w:r>
      <w:r w:rsidR="009D2546">
        <w:rPr>
          <w:rFonts w:eastAsia="SimSun" w:cs="Times New Roman"/>
          <w:i/>
          <w:lang w:eastAsia="zh-CN"/>
        </w:rPr>
        <w:t>)</w:t>
      </w:r>
    </w:p>
    <w:p w14:paraId="76205E00" w14:textId="77777777" w:rsidR="00BD0DE6" w:rsidRPr="00296DBE" w:rsidRDefault="00BD0DE6" w:rsidP="00BD0DE6">
      <w:pPr>
        <w:pStyle w:val="NoSpacing"/>
        <w:rPr>
          <w:b/>
          <w:i/>
        </w:rPr>
      </w:pPr>
      <w:r>
        <w:rPr>
          <w:b/>
          <w:i/>
        </w:rPr>
        <w:t>CA (Canada)</w:t>
      </w:r>
    </w:p>
    <w:p w14:paraId="76205E01" w14:textId="77777777"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B </w:t>
      </w:r>
      <w:r w:rsidR="009D2546">
        <w:rPr>
          <w:rFonts w:eastAsia="SimSun" w:cs="Times New Roman"/>
          <w:i/>
          <w:lang w:eastAsia="zh-CN"/>
        </w:rPr>
        <w:t>–</w:t>
      </w:r>
      <w:r>
        <w:rPr>
          <w:rFonts w:eastAsia="SimSun" w:cs="Times New Roman"/>
          <w:i/>
          <w:lang w:eastAsia="zh-CN"/>
        </w:rPr>
        <w:t xml:space="preserve"> </w:t>
      </w:r>
      <w:r w:rsidRPr="00687B75">
        <w:rPr>
          <w:rFonts w:eastAsia="SimSun" w:cs="Times New Roman"/>
          <w:i/>
          <w:lang w:eastAsia="zh-CN"/>
        </w:rPr>
        <w:t>Mississauga</w:t>
      </w:r>
      <w:r w:rsidR="009D2546">
        <w:rPr>
          <w:rFonts w:eastAsia="SimSun" w:cs="Times New Roman"/>
          <w:i/>
          <w:lang w:eastAsia="zh-CN"/>
        </w:rPr>
        <w:t xml:space="preserve"> (</w:t>
      </w:r>
      <w:r w:rsidR="009D2546">
        <w:t>5900 Hurontario St, Mississauga, Ontario; also includes 2920 Matheson)</w:t>
      </w:r>
    </w:p>
    <w:p w14:paraId="76205E02" w14:textId="77777777"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L- </w:t>
      </w:r>
      <w:r w:rsidRPr="00687B75">
        <w:rPr>
          <w:rFonts w:eastAsia="SimSun" w:cs="Times New Roman"/>
          <w:i/>
          <w:lang w:eastAsia="zh-CN"/>
        </w:rPr>
        <w:t>London</w:t>
      </w:r>
    </w:p>
    <w:p w14:paraId="76205E03" w14:textId="77777777" w:rsidR="00BD0DE6" w:rsidRPr="00485398" w:rsidRDefault="00BD0DE6" w:rsidP="00BD0DE6">
      <w:pPr>
        <w:pStyle w:val="NoSpacing"/>
        <w:numPr>
          <w:ilvl w:val="0"/>
          <w:numId w:val="12"/>
        </w:numPr>
        <w:rPr>
          <w:rFonts w:eastAsia="SimSun" w:cs="Times New Roman"/>
          <w:i/>
          <w:lang w:eastAsia="zh-CN"/>
        </w:rPr>
      </w:pPr>
      <w:r w:rsidRPr="00296DBE">
        <w:rPr>
          <w:rFonts w:eastAsia="SimSun" w:cs="Times New Roman"/>
          <w:i/>
          <w:lang w:eastAsia="zh-CN"/>
        </w:rPr>
        <w:t xml:space="preserve">T </w:t>
      </w:r>
      <w:r w:rsidR="00485398">
        <w:rPr>
          <w:rFonts w:eastAsia="SimSun" w:cs="Times New Roman"/>
          <w:i/>
          <w:lang w:eastAsia="zh-CN"/>
        </w:rPr>
        <w:t>–</w:t>
      </w:r>
      <w:r w:rsidRPr="00296DBE">
        <w:rPr>
          <w:rFonts w:eastAsia="SimSun" w:cs="Times New Roman"/>
          <w:i/>
          <w:lang w:eastAsia="zh-CN"/>
        </w:rPr>
        <w:t xml:space="preserve"> </w:t>
      </w:r>
      <w:r w:rsidRPr="00296DBE">
        <w:rPr>
          <w:bCs/>
          <w:i/>
          <w:iCs/>
        </w:rPr>
        <w:t>Toronto</w:t>
      </w:r>
      <w:r w:rsidR="009D2546">
        <w:rPr>
          <w:bCs/>
          <w:i/>
          <w:iCs/>
        </w:rPr>
        <w:t xml:space="preserve"> (</w:t>
      </w:r>
      <w:r w:rsidR="009D2546">
        <w:t>123 Front St, Toronto, Ontario)</w:t>
      </w:r>
    </w:p>
    <w:p w14:paraId="76205E04" w14:textId="77777777" w:rsidR="00485398" w:rsidRPr="00296DBE" w:rsidRDefault="00485398" w:rsidP="00485398">
      <w:pPr>
        <w:pStyle w:val="NoSpacing"/>
        <w:rPr>
          <w:b/>
          <w:i/>
        </w:rPr>
      </w:pPr>
      <w:r>
        <w:rPr>
          <w:b/>
          <w:i/>
        </w:rPr>
        <w:t>C</w:t>
      </w:r>
      <w:r w:rsidR="00A13DCE">
        <w:rPr>
          <w:b/>
          <w:i/>
        </w:rPr>
        <w:t>N</w:t>
      </w:r>
      <w:r>
        <w:rPr>
          <w:b/>
          <w:i/>
        </w:rPr>
        <w:t xml:space="preserve"> (China)</w:t>
      </w:r>
    </w:p>
    <w:p w14:paraId="76205E05" w14:textId="77777777" w:rsidR="00485398" w:rsidRDefault="00485398" w:rsidP="00485398">
      <w:pPr>
        <w:pStyle w:val="NoSpacing"/>
        <w:numPr>
          <w:ilvl w:val="0"/>
          <w:numId w:val="12"/>
        </w:numPr>
        <w:rPr>
          <w:rFonts w:eastAsia="SimSun" w:cs="Times New Roman"/>
          <w:i/>
          <w:lang w:eastAsia="zh-CN"/>
        </w:rPr>
      </w:pPr>
      <w:r>
        <w:rPr>
          <w:rFonts w:eastAsia="SimSun" w:cs="Times New Roman"/>
          <w:i/>
          <w:lang w:eastAsia="zh-CN"/>
        </w:rPr>
        <w:t>C - #1 Jian Guo Men Nei Ave</w:t>
      </w:r>
    </w:p>
    <w:p w14:paraId="76205E06" w14:textId="77777777" w:rsidR="00A538C0" w:rsidRPr="00485398" w:rsidRDefault="00A538C0" w:rsidP="00485398">
      <w:pPr>
        <w:pStyle w:val="NoSpacing"/>
        <w:numPr>
          <w:ilvl w:val="0"/>
          <w:numId w:val="12"/>
        </w:numPr>
        <w:rPr>
          <w:rFonts w:eastAsia="SimSun" w:cs="Times New Roman"/>
          <w:i/>
          <w:lang w:eastAsia="zh-CN"/>
        </w:rPr>
      </w:pPr>
      <w:r>
        <w:rPr>
          <w:rFonts w:eastAsia="SimSun" w:cs="Times New Roman"/>
          <w:i/>
          <w:lang w:eastAsia="zh-CN"/>
        </w:rPr>
        <w:t>I – Information Park</w:t>
      </w:r>
    </w:p>
    <w:p w14:paraId="76205E07" w14:textId="77777777" w:rsidR="00BD0DE6" w:rsidRDefault="00BD0DE6" w:rsidP="00BD0DE6">
      <w:pPr>
        <w:pStyle w:val="NoSpacing"/>
        <w:rPr>
          <w:b/>
          <w:i/>
        </w:rPr>
      </w:pPr>
      <w:r>
        <w:rPr>
          <w:b/>
          <w:i/>
        </w:rPr>
        <w:t>CO (Columbia)</w:t>
      </w:r>
    </w:p>
    <w:p w14:paraId="76205E08" w14:textId="77777777" w:rsidR="00BD0DE6" w:rsidRDefault="00BD0DE6" w:rsidP="00BD0DE6">
      <w:pPr>
        <w:pStyle w:val="NoSpacing"/>
        <w:numPr>
          <w:ilvl w:val="0"/>
          <w:numId w:val="14"/>
        </w:numPr>
        <w:rPr>
          <w:i/>
        </w:rPr>
      </w:pPr>
      <w:r w:rsidRPr="00DA6B2F">
        <w:rPr>
          <w:i/>
        </w:rPr>
        <w:t xml:space="preserve">B </w:t>
      </w:r>
      <w:r w:rsidR="00485398">
        <w:rPr>
          <w:i/>
        </w:rPr>
        <w:t>–</w:t>
      </w:r>
      <w:r w:rsidRPr="00DA6B2F">
        <w:rPr>
          <w:i/>
        </w:rPr>
        <w:t xml:space="preserve"> Bogota</w:t>
      </w:r>
    </w:p>
    <w:p w14:paraId="01783810" w14:textId="450F394A" w:rsidR="00531B5C" w:rsidRDefault="00531B5C" w:rsidP="00531B5C">
      <w:pPr>
        <w:pStyle w:val="NoSpacing"/>
        <w:rPr>
          <w:b/>
          <w:i/>
        </w:rPr>
      </w:pPr>
      <w:r>
        <w:rPr>
          <w:b/>
          <w:i/>
        </w:rPr>
        <w:t>CR (Costa Rica)</w:t>
      </w:r>
    </w:p>
    <w:p w14:paraId="7C0B6BF7" w14:textId="72551722" w:rsidR="00531B5C" w:rsidRDefault="00531B5C" w:rsidP="00531B5C">
      <w:pPr>
        <w:pStyle w:val="NoSpacing"/>
        <w:numPr>
          <w:ilvl w:val="0"/>
          <w:numId w:val="14"/>
        </w:numPr>
        <w:rPr>
          <w:i/>
        </w:rPr>
      </w:pPr>
      <w:r>
        <w:rPr>
          <w:i/>
        </w:rPr>
        <w:t>P</w:t>
      </w:r>
      <w:r w:rsidRPr="00DA6B2F">
        <w:rPr>
          <w:i/>
        </w:rPr>
        <w:t xml:space="preserve"> </w:t>
      </w:r>
      <w:r>
        <w:rPr>
          <w:i/>
        </w:rPr>
        <w:t>–</w:t>
      </w:r>
      <w:r w:rsidRPr="00DA6B2F">
        <w:rPr>
          <w:i/>
        </w:rPr>
        <w:t xml:space="preserve"> </w:t>
      </w:r>
      <w:r>
        <w:rPr>
          <w:i/>
        </w:rPr>
        <w:t>Plaza Tempo</w:t>
      </w:r>
    </w:p>
    <w:p w14:paraId="34F6923E" w14:textId="38A5281B" w:rsidR="00531B5C" w:rsidRDefault="00531B5C" w:rsidP="00531B5C">
      <w:pPr>
        <w:pStyle w:val="NoSpacing"/>
        <w:numPr>
          <w:ilvl w:val="0"/>
          <w:numId w:val="14"/>
        </w:numPr>
        <w:rPr>
          <w:i/>
        </w:rPr>
      </w:pPr>
      <w:r>
        <w:rPr>
          <w:i/>
        </w:rPr>
        <w:t>T – TerraCampus</w:t>
      </w:r>
    </w:p>
    <w:p w14:paraId="76205E09" w14:textId="77777777" w:rsidR="00485398" w:rsidRDefault="00485398" w:rsidP="00485398">
      <w:pPr>
        <w:pStyle w:val="NoSpacing"/>
        <w:rPr>
          <w:b/>
          <w:i/>
        </w:rPr>
      </w:pPr>
      <w:r>
        <w:rPr>
          <w:b/>
          <w:i/>
        </w:rPr>
        <w:t>DE (Germany)</w:t>
      </w:r>
    </w:p>
    <w:p w14:paraId="76205E0A" w14:textId="77777777" w:rsidR="00485398" w:rsidRDefault="00485398" w:rsidP="00485398">
      <w:pPr>
        <w:pStyle w:val="NoSpacing"/>
        <w:numPr>
          <w:ilvl w:val="0"/>
          <w:numId w:val="14"/>
        </w:numPr>
        <w:rPr>
          <w:i/>
        </w:rPr>
      </w:pPr>
      <w:r>
        <w:rPr>
          <w:i/>
        </w:rPr>
        <w:t>D</w:t>
      </w:r>
      <w:r w:rsidRPr="00DA6B2F">
        <w:rPr>
          <w:i/>
        </w:rPr>
        <w:t xml:space="preserve"> </w:t>
      </w:r>
      <w:r>
        <w:rPr>
          <w:i/>
        </w:rPr>
        <w:t>–</w:t>
      </w:r>
      <w:r w:rsidRPr="00DA6B2F">
        <w:rPr>
          <w:i/>
        </w:rPr>
        <w:t xml:space="preserve"> </w:t>
      </w:r>
      <w:r>
        <w:rPr>
          <w:i/>
        </w:rPr>
        <w:t>Dusseldorfer Strasse 71B</w:t>
      </w:r>
    </w:p>
    <w:p w14:paraId="76205E0B" w14:textId="77777777" w:rsidR="00485398" w:rsidRDefault="00485398" w:rsidP="00485398">
      <w:pPr>
        <w:pStyle w:val="NoSpacing"/>
        <w:numPr>
          <w:ilvl w:val="0"/>
          <w:numId w:val="14"/>
        </w:numPr>
        <w:rPr>
          <w:i/>
        </w:rPr>
      </w:pPr>
      <w:r>
        <w:rPr>
          <w:i/>
        </w:rPr>
        <w:t>L – Heinrich-Lanz-Allee 47</w:t>
      </w:r>
    </w:p>
    <w:p w14:paraId="76205E0C" w14:textId="77777777" w:rsidR="00485398" w:rsidRDefault="00485398" w:rsidP="00485398">
      <w:pPr>
        <w:pStyle w:val="NoSpacing"/>
        <w:rPr>
          <w:b/>
          <w:i/>
        </w:rPr>
      </w:pPr>
      <w:r>
        <w:rPr>
          <w:b/>
          <w:i/>
        </w:rPr>
        <w:t>GB (United Kingdom)</w:t>
      </w:r>
    </w:p>
    <w:p w14:paraId="76205E0D" w14:textId="77777777" w:rsidR="00485398" w:rsidRDefault="00485398" w:rsidP="00485398">
      <w:pPr>
        <w:pStyle w:val="NoSpacing"/>
        <w:numPr>
          <w:ilvl w:val="0"/>
          <w:numId w:val="14"/>
        </w:numPr>
        <w:rPr>
          <w:i/>
        </w:rPr>
      </w:pPr>
      <w:r>
        <w:rPr>
          <w:i/>
        </w:rPr>
        <w:t>K</w:t>
      </w:r>
      <w:r w:rsidRPr="00DA6B2F">
        <w:rPr>
          <w:i/>
        </w:rPr>
        <w:t xml:space="preserve"> </w:t>
      </w:r>
      <w:r>
        <w:rPr>
          <w:i/>
        </w:rPr>
        <w:t>–</w:t>
      </w:r>
      <w:r w:rsidRPr="00DA6B2F">
        <w:rPr>
          <w:i/>
        </w:rPr>
        <w:t xml:space="preserve"> </w:t>
      </w:r>
      <w:r>
        <w:rPr>
          <w:i/>
        </w:rPr>
        <w:t>66 Molesworth Street</w:t>
      </w:r>
    </w:p>
    <w:p w14:paraId="76205E0E" w14:textId="77777777" w:rsidR="00485398" w:rsidRDefault="00485398" w:rsidP="00485398">
      <w:pPr>
        <w:pStyle w:val="NoSpacing"/>
        <w:numPr>
          <w:ilvl w:val="0"/>
          <w:numId w:val="14"/>
        </w:numPr>
        <w:rPr>
          <w:i/>
        </w:rPr>
      </w:pPr>
      <w:r>
        <w:rPr>
          <w:i/>
        </w:rPr>
        <w:t>Q – 33 Canada Square</w:t>
      </w:r>
    </w:p>
    <w:p w14:paraId="186C18A9" w14:textId="11B1BE22" w:rsidR="001F03F5" w:rsidRDefault="001F03F5" w:rsidP="001F03F5">
      <w:pPr>
        <w:pStyle w:val="NoSpacing"/>
        <w:rPr>
          <w:b/>
          <w:i/>
        </w:rPr>
      </w:pPr>
      <w:r>
        <w:rPr>
          <w:b/>
          <w:i/>
        </w:rPr>
        <w:t>GT (Guatemala)</w:t>
      </w:r>
    </w:p>
    <w:p w14:paraId="05FABE46" w14:textId="3E6D3306" w:rsidR="001F03F5" w:rsidRDefault="001F03F5" w:rsidP="001F03F5">
      <w:pPr>
        <w:pStyle w:val="NoSpacing"/>
        <w:numPr>
          <w:ilvl w:val="0"/>
          <w:numId w:val="14"/>
        </w:numPr>
        <w:rPr>
          <w:i/>
        </w:rPr>
      </w:pPr>
      <w:r>
        <w:rPr>
          <w:i/>
        </w:rPr>
        <w:t>C</w:t>
      </w:r>
      <w:r w:rsidRPr="00DA6B2F">
        <w:rPr>
          <w:i/>
        </w:rPr>
        <w:t xml:space="preserve"> </w:t>
      </w:r>
      <w:r>
        <w:rPr>
          <w:i/>
        </w:rPr>
        <w:t>–</w:t>
      </w:r>
      <w:r w:rsidRPr="00DA6B2F">
        <w:rPr>
          <w:i/>
        </w:rPr>
        <w:t xml:space="preserve"> </w:t>
      </w:r>
      <w:r>
        <w:rPr>
          <w:i/>
        </w:rPr>
        <w:t>Campus</w:t>
      </w:r>
    </w:p>
    <w:p w14:paraId="7F6243B7" w14:textId="531E6FB7" w:rsidR="001F03F5" w:rsidRDefault="00AB6436" w:rsidP="001F03F5">
      <w:pPr>
        <w:pStyle w:val="NoSpacing"/>
        <w:numPr>
          <w:ilvl w:val="0"/>
          <w:numId w:val="14"/>
        </w:numPr>
        <w:rPr>
          <w:i/>
        </w:rPr>
      </w:pPr>
      <w:r>
        <w:rPr>
          <w:i/>
        </w:rPr>
        <w:t>N</w:t>
      </w:r>
      <w:r w:rsidR="001F03F5">
        <w:rPr>
          <w:i/>
        </w:rPr>
        <w:t xml:space="preserve"> –</w:t>
      </w:r>
      <w:r>
        <w:rPr>
          <w:i/>
        </w:rPr>
        <w:t>Centrica</w:t>
      </w:r>
    </w:p>
    <w:p w14:paraId="4743805E" w14:textId="03A07F21" w:rsidR="001C1A05" w:rsidRDefault="001C1A05" w:rsidP="001F03F5">
      <w:pPr>
        <w:pStyle w:val="NoSpacing"/>
        <w:numPr>
          <w:ilvl w:val="0"/>
          <w:numId w:val="14"/>
        </w:numPr>
        <w:rPr>
          <w:i/>
        </w:rPr>
      </w:pPr>
      <w:r>
        <w:rPr>
          <w:i/>
        </w:rPr>
        <w:t>K - Kio</w:t>
      </w:r>
    </w:p>
    <w:p w14:paraId="51B0A95A" w14:textId="57AA9C85" w:rsidR="00AB6436" w:rsidRDefault="00AB6436" w:rsidP="001F03F5">
      <w:pPr>
        <w:pStyle w:val="NoSpacing"/>
        <w:numPr>
          <w:ilvl w:val="0"/>
          <w:numId w:val="14"/>
        </w:numPr>
        <w:rPr>
          <w:i/>
        </w:rPr>
      </w:pPr>
      <w:r>
        <w:rPr>
          <w:i/>
        </w:rPr>
        <w:t xml:space="preserve">P </w:t>
      </w:r>
      <w:r w:rsidR="001C1A05">
        <w:rPr>
          <w:i/>
        </w:rPr>
        <w:t>–</w:t>
      </w:r>
      <w:r>
        <w:rPr>
          <w:i/>
        </w:rPr>
        <w:t xml:space="preserve"> Petapa</w:t>
      </w:r>
    </w:p>
    <w:p w14:paraId="05E40E88" w14:textId="145DC1FF" w:rsidR="00E94A1E" w:rsidRDefault="00E94A1E" w:rsidP="001F03F5">
      <w:pPr>
        <w:pStyle w:val="NoSpacing"/>
        <w:numPr>
          <w:ilvl w:val="0"/>
          <w:numId w:val="14"/>
        </w:numPr>
        <w:rPr>
          <w:i/>
        </w:rPr>
      </w:pPr>
      <w:r>
        <w:rPr>
          <w:i/>
        </w:rPr>
        <w:t>T – TIGO Fraijanes (3</w:t>
      </w:r>
      <w:r w:rsidRPr="00E94A1E">
        <w:rPr>
          <w:i/>
          <w:vertAlign w:val="superscript"/>
        </w:rPr>
        <w:t>rd</w:t>
      </w:r>
      <w:r>
        <w:rPr>
          <w:i/>
        </w:rPr>
        <w:t xml:space="preserve"> Party company hosting CoB)</w:t>
      </w:r>
    </w:p>
    <w:p w14:paraId="76205E0F" w14:textId="77777777" w:rsidR="00485398" w:rsidRDefault="00485398" w:rsidP="00485398">
      <w:pPr>
        <w:pStyle w:val="NoSpacing"/>
        <w:rPr>
          <w:b/>
          <w:i/>
        </w:rPr>
      </w:pPr>
      <w:r>
        <w:rPr>
          <w:b/>
          <w:i/>
        </w:rPr>
        <w:t>HK (Hong</w:t>
      </w:r>
      <w:r w:rsidR="00A13DCE">
        <w:rPr>
          <w:b/>
          <w:i/>
        </w:rPr>
        <w:t xml:space="preserve"> Kong</w:t>
      </w:r>
      <w:r>
        <w:rPr>
          <w:b/>
          <w:i/>
        </w:rPr>
        <w:t>)</w:t>
      </w:r>
    </w:p>
    <w:p w14:paraId="76205E10" w14:textId="77777777" w:rsidR="00485398" w:rsidRDefault="00A13DCE" w:rsidP="00485398">
      <w:pPr>
        <w:pStyle w:val="NoSpacing"/>
        <w:numPr>
          <w:ilvl w:val="0"/>
          <w:numId w:val="14"/>
        </w:numPr>
        <w:rPr>
          <w:i/>
        </w:rPr>
      </w:pPr>
      <w:r>
        <w:rPr>
          <w:i/>
        </w:rPr>
        <w:t>H</w:t>
      </w:r>
      <w:r w:rsidR="00485398" w:rsidRPr="00DA6B2F">
        <w:rPr>
          <w:i/>
        </w:rPr>
        <w:t xml:space="preserve"> </w:t>
      </w:r>
      <w:r w:rsidR="00485398">
        <w:rPr>
          <w:i/>
        </w:rPr>
        <w:t>–</w:t>
      </w:r>
      <w:r w:rsidR="00485398" w:rsidRPr="00DA6B2F">
        <w:rPr>
          <w:i/>
        </w:rPr>
        <w:t xml:space="preserve"> </w:t>
      </w:r>
      <w:r>
        <w:rPr>
          <w:i/>
        </w:rPr>
        <w:t>399 Chai Wan Road</w:t>
      </w:r>
    </w:p>
    <w:p w14:paraId="76205E11" w14:textId="77777777" w:rsidR="000456E3" w:rsidRDefault="000456E3" w:rsidP="00485398">
      <w:pPr>
        <w:pStyle w:val="NoSpacing"/>
        <w:numPr>
          <w:ilvl w:val="0"/>
          <w:numId w:val="14"/>
        </w:numPr>
        <w:rPr>
          <w:i/>
        </w:rPr>
      </w:pPr>
      <w:r>
        <w:rPr>
          <w:i/>
        </w:rPr>
        <w:t>A – 1 Wang Wo Tsai Street</w:t>
      </w:r>
    </w:p>
    <w:p w14:paraId="76205E12" w14:textId="77777777" w:rsidR="00A13DCE" w:rsidRDefault="00A13DCE" w:rsidP="00A13DCE">
      <w:pPr>
        <w:pStyle w:val="NoSpacing"/>
        <w:rPr>
          <w:b/>
          <w:i/>
        </w:rPr>
      </w:pPr>
      <w:r>
        <w:rPr>
          <w:b/>
          <w:i/>
        </w:rPr>
        <w:t>KR (South Korea)</w:t>
      </w:r>
    </w:p>
    <w:p w14:paraId="76205E13" w14:textId="77777777" w:rsidR="00A13DCE" w:rsidRDefault="00A13DCE" w:rsidP="00A13DCE">
      <w:pPr>
        <w:pStyle w:val="NoSpacing"/>
        <w:numPr>
          <w:ilvl w:val="0"/>
          <w:numId w:val="14"/>
        </w:numPr>
        <w:rPr>
          <w:i/>
        </w:rPr>
      </w:pPr>
      <w:r>
        <w:rPr>
          <w:i/>
        </w:rPr>
        <w:lastRenderedPageBreak/>
        <w:t>T</w:t>
      </w:r>
      <w:r w:rsidRPr="00DA6B2F">
        <w:rPr>
          <w:i/>
        </w:rPr>
        <w:t xml:space="preserve"> </w:t>
      </w:r>
      <w:r>
        <w:rPr>
          <w:i/>
        </w:rPr>
        <w:t>–</w:t>
      </w:r>
      <w:r w:rsidRPr="00DA6B2F">
        <w:rPr>
          <w:i/>
        </w:rPr>
        <w:t xml:space="preserve"> </w:t>
      </w:r>
      <w:r>
        <w:rPr>
          <w:i/>
        </w:rPr>
        <w:t>1127 Kuwol-Dong, Namong-Gu</w:t>
      </w:r>
    </w:p>
    <w:p w14:paraId="76205E14" w14:textId="77777777" w:rsidR="00A13DCE" w:rsidRDefault="00A13DCE" w:rsidP="00A13DCE">
      <w:pPr>
        <w:pStyle w:val="NoSpacing"/>
        <w:numPr>
          <w:ilvl w:val="0"/>
          <w:numId w:val="14"/>
        </w:numPr>
        <w:rPr>
          <w:i/>
        </w:rPr>
      </w:pPr>
      <w:r>
        <w:rPr>
          <w:i/>
        </w:rPr>
        <w:t>V – San 1-8 Mabuk-Ri, Gusung-Eub</w:t>
      </w:r>
    </w:p>
    <w:p w14:paraId="76205E15" w14:textId="77777777" w:rsidR="00BD0DE6" w:rsidRPr="00296DBE" w:rsidRDefault="00BD0DE6" w:rsidP="00BD0DE6">
      <w:pPr>
        <w:pStyle w:val="NoSpacing"/>
        <w:rPr>
          <w:b/>
          <w:i/>
        </w:rPr>
      </w:pPr>
      <w:r>
        <w:rPr>
          <w:b/>
          <w:i/>
        </w:rPr>
        <w:t>MX (Mexico)</w:t>
      </w:r>
    </w:p>
    <w:p w14:paraId="76205E16" w14:textId="77777777" w:rsidR="00BD0DE6" w:rsidRDefault="00BD0DE6" w:rsidP="00BD0DE6">
      <w:pPr>
        <w:pStyle w:val="NoSpacing"/>
        <w:numPr>
          <w:ilvl w:val="0"/>
          <w:numId w:val="12"/>
        </w:numPr>
        <w:rPr>
          <w:rFonts w:eastAsia="SimSun" w:cs="Times New Roman"/>
          <w:i/>
          <w:lang w:eastAsia="zh-CN"/>
        </w:rPr>
      </w:pPr>
      <w:r>
        <w:rPr>
          <w:rFonts w:eastAsia="SimSun" w:cs="Times New Roman"/>
          <w:i/>
          <w:lang w:eastAsia="zh-CN"/>
        </w:rPr>
        <w:t>C – Monterrey</w:t>
      </w:r>
      <w:r w:rsidR="007466AC">
        <w:rPr>
          <w:rFonts w:eastAsia="SimSun" w:cs="Times New Roman"/>
          <w:i/>
          <w:lang w:eastAsia="zh-CN"/>
        </w:rPr>
        <w:t xml:space="preserve"> (Monterrey, Nuevo Leon)</w:t>
      </w:r>
    </w:p>
    <w:p w14:paraId="76205E17" w14:textId="77777777" w:rsidR="00BD0DE6" w:rsidRDefault="00BD0DE6" w:rsidP="00BD0DE6">
      <w:pPr>
        <w:pStyle w:val="NoSpacing"/>
        <w:numPr>
          <w:ilvl w:val="0"/>
          <w:numId w:val="12"/>
        </w:numPr>
        <w:rPr>
          <w:rFonts w:eastAsia="SimSun" w:cs="Times New Roman"/>
          <w:i/>
          <w:lang w:eastAsia="zh-CN"/>
        </w:rPr>
      </w:pPr>
      <w:r>
        <w:rPr>
          <w:rFonts w:eastAsia="SimSun" w:cs="Times New Roman"/>
          <w:i/>
          <w:lang w:eastAsia="zh-CN"/>
        </w:rPr>
        <w:t>F – Santa Fe</w:t>
      </w:r>
      <w:r w:rsidR="007466AC">
        <w:rPr>
          <w:rFonts w:eastAsia="SimSun" w:cs="Times New Roman"/>
          <w:i/>
          <w:lang w:eastAsia="zh-CN"/>
        </w:rPr>
        <w:t xml:space="preserve"> (Mexico City, Mexico)</w:t>
      </w:r>
    </w:p>
    <w:p w14:paraId="76205E18" w14:textId="77777777" w:rsidR="00A13DCE" w:rsidRDefault="00BD0DE6" w:rsidP="00A13DCE">
      <w:pPr>
        <w:pStyle w:val="NoSpacing"/>
        <w:numPr>
          <w:ilvl w:val="0"/>
          <w:numId w:val="12"/>
        </w:numPr>
        <w:rPr>
          <w:rFonts w:ascii="Cambria" w:eastAsia="SimSun" w:hAnsi="Cambria" w:cs="Times New Roman"/>
          <w:i/>
          <w:lang w:eastAsia="zh-CN"/>
        </w:rPr>
      </w:pPr>
      <w:r w:rsidRPr="00BD0DE6">
        <w:rPr>
          <w:rFonts w:ascii="Cambria" w:eastAsia="SimSun" w:hAnsi="Cambria" w:cs="Times New Roman"/>
          <w:i/>
          <w:lang w:eastAsia="zh-CN"/>
        </w:rPr>
        <w:t xml:space="preserve">P </w:t>
      </w:r>
      <w:r w:rsidR="00A13DCE">
        <w:rPr>
          <w:rFonts w:ascii="Cambria" w:eastAsia="SimSun" w:hAnsi="Cambria" w:cs="Times New Roman"/>
          <w:i/>
          <w:lang w:eastAsia="zh-CN"/>
        </w:rPr>
        <w:t>–</w:t>
      </w:r>
      <w:r w:rsidRPr="00BD0DE6">
        <w:rPr>
          <w:rFonts w:ascii="Cambria" w:eastAsia="SimSun" w:hAnsi="Cambria" w:cs="Times New Roman"/>
          <w:i/>
          <w:lang w:eastAsia="zh-CN"/>
        </w:rPr>
        <w:t xml:space="preserve"> Jardines</w:t>
      </w:r>
      <w:r w:rsidR="007466AC">
        <w:rPr>
          <w:rFonts w:ascii="Cambria" w:eastAsia="SimSun" w:hAnsi="Cambria" w:cs="Times New Roman"/>
          <w:i/>
          <w:lang w:eastAsia="zh-CN"/>
        </w:rPr>
        <w:t xml:space="preserve"> (Pico De Verapaz #331, Mexico City, Mexico)</w:t>
      </w:r>
    </w:p>
    <w:p w14:paraId="76205E19" w14:textId="77777777" w:rsidR="002A2CC0" w:rsidRDefault="002A2CC0" w:rsidP="00A13DCE">
      <w:pPr>
        <w:pStyle w:val="NoSpacing"/>
        <w:numPr>
          <w:ilvl w:val="0"/>
          <w:numId w:val="12"/>
        </w:numPr>
        <w:rPr>
          <w:rFonts w:ascii="Cambria" w:eastAsia="SimSun" w:hAnsi="Cambria" w:cs="Times New Roman"/>
          <w:i/>
          <w:lang w:eastAsia="zh-CN"/>
        </w:rPr>
      </w:pPr>
      <w:r>
        <w:rPr>
          <w:rFonts w:ascii="Cambria" w:eastAsia="SimSun" w:hAnsi="Cambria" w:cs="Times New Roman"/>
          <w:i/>
          <w:lang w:eastAsia="zh-CN"/>
        </w:rPr>
        <w:t xml:space="preserve">Q - </w:t>
      </w:r>
      <w:r w:rsidRPr="002A2CC0">
        <w:rPr>
          <w:rFonts w:ascii="Cambria" w:eastAsia="SimSun" w:hAnsi="Cambria" w:cs="Times New Roman"/>
          <w:i/>
          <w:lang w:eastAsia="zh-CN"/>
        </w:rPr>
        <w:t>Que</w:t>
      </w:r>
      <w:r>
        <w:rPr>
          <w:rFonts w:ascii="Cambria" w:eastAsia="SimSun" w:hAnsi="Cambria" w:cs="Times New Roman"/>
          <w:i/>
          <w:lang w:eastAsia="zh-CN"/>
        </w:rPr>
        <w:t>retaro (QRDC)</w:t>
      </w:r>
    </w:p>
    <w:p w14:paraId="4226BC8A" w14:textId="3085BEA4" w:rsidR="009121D2" w:rsidRPr="00296DBE" w:rsidRDefault="009121D2" w:rsidP="009121D2">
      <w:pPr>
        <w:pStyle w:val="NoSpacing"/>
        <w:rPr>
          <w:b/>
          <w:i/>
        </w:rPr>
      </w:pPr>
      <w:r>
        <w:rPr>
          <w:b/>
          <w:i/>
        </w:rPr>
        <w:t>PA (Panama)</w:t>
      </w:r>
    </w:p>
    <w:p w14:paraId="631BE08F" w14:textId="4AE41391" w:rsidR="009121D2" w:rsidRDefault="009121D2" w:rsidP="009121D2">
      <w:pPr>
        <w:pStyle w:val="NoSpacing"/>
        <w:numPr>
          <w:ilvl w:val="0"/>
          <w:numId w:val="12"/>
        </w:numPr>
        <w:rPr>
          <w:rFonts w:eastAsia="SimSun" w:cs="Times New Roman"/>
          <w:i/>
          <w:lang w:eastAsia="zh-CN"/>
        </w:rPr>
      </w:pPr>
      <w:r>
        <w:rPr>
          <w:rFonts w:eastAsia="SimSun" w:cs="Times New Roman"/>
          <w:i/>
          <w:lang w:eastAsia="zh-CN"/>
        </w:rPr>
        <w:t>T – Torres De la Americas (TDA)</w:t>
      </w:r>
    </w:p>
    <w:p w14:paraId="45E3B002" w14:textId="26F76D6E" w:rsidR="009121D2" w:rsidRDefault="00862C69" w:rsidP="009121D2">
      <w:pPr>
        <w:pStyle w:val="NoSpacing"/>
        <w:numPr>
          <w:ilvl w:val="0"/>
          <w:numId w:val="12"/>
        </w:numPr>
        <w:rPr>
          <w:rFonts w:eastAsia="SimSun" w:cs="Times New Roman"/>
          <w:i/>
          <w:lang w:eastAsia="zh-CN"/>
        </w:rPr>
      </w:pPr>
      <w:r>
        <w:rPr>
          <w:rFonts w:eastAsia="SimSun" w:cs="Times New Roman"/>
          <w:i/>
          <w:lang w:eastAsia="zh-CN"/>
        </w:rPr>
        <w:t>P - Panama Los Pueblos</w:t>
      </w:r>
    </w:p>
    <w:p w14:paraId="61CE2910" w14:textId="5F00DAD8" w:rsidR="00EC107A" w:rsidRDefault="00EC107A" w:rsidP="00EC107A">
      <w:pPr>
        <w:pStyle w:val="NoSpacing"/>
        <w:rPr>
          <w:b/>
          <w:i/>
        </w:rPr>
      </w:pPr>
      <w:r>
        <w:rPr>
          <w:b/>
          <w:i/>
        </w:rPr>
        <w:t>PE (Peru)</w:t>
      </w:r>
    </w:p>
    <w:p w14:paraId="3D0A3B6E" w14:textId="6A53D317" w:rsidR="00EC107A" w:rsidRDefault="00EC107A" w:rsidP="00EC107A">
      <w:pPr>
        <w:pStyle w:val="NoSpacing"/>
        <w:numPr>
          <w:ilvl w:val="0"/>
          <w:numId w:val="14"/>
        </w:numPr>
        <w:rPr>
          <w:i/>
        </w:rPr>
      </w:pPr>
      <w:r>
        <w:rPr>
          <w:i/>
        </w:rPr>
        <w:t>C – Chocavento</w:t>
      </w:r>
    </w:p>
    <w:p w14:paraId="7B6FF3A7" w14:textId="06515FE7" w:rsidR="00EC107A" w:rsidRPr="00EC107A" w:rsidRDefault="00EC107A" w:rsidP="00EC107A">
      <w:pPr>
        <w:pStyle w:val="NoSpacing"/>
        <w:numPr>
          <w:ilvl w:val="0"/>
          <w:numId w:val="14"/>
        </w:numPr>
        <w:rPr>
          <w:i/>
        </w:rPr>
      </w:pPr>
      <w:r>
        <w:rPr>
          <w:i/>
        </w:rPr>
        <w:t>R – Camino Real</w:t>
      </w:r>
    </w:p>
    <w:p w14:paraId="76205E1A" w14:textId="77777777" w:rsidR="00A13DCE" w:rsidRDefault="00A13DCE" w:rsidP="00A13DCE">
      <w:pPr>
        <w:pStyle w:val="NoSpacing"/>
        <w:rPr>
          <w:b/>
          <w:i/>
        </w:rPr>
      </w:pPr>
      <w:r>
        <w:rPr>
          <w:b/>
          <w:i/>
        </w:rPr>
        <w:t>SG (Singapore)</w:t>
      </w:r>
    </w:p>
    <w:p w14:paraId="76205E1B" w14:textId="77777777" w:rsidR="00A13DCE" w:rsidRDefault="00A13DCE" w:rsidP="00A13DCE">
      <w:pPr>
        <w:pStyle w:val="NoSpacing"/>
        <w:numPr>
          <w:ilvl w:val="0"/>
          <w:numId w:val="14"/>
        </w:numPr>
        <w:rPr>
          <w:i/>
        </w:rPr>
      </w:pPr>
      <w:r>
        <w:rPr>
          <w:i/>
        </w:rPr>
        <w:t>N – 75 Science Park Drive</w:t>
      </w:r>
    </w:p>
    <w:p w14:paraId="76205E1C" w14:textId="77777777" w:rsidR="00A538C0" w:rsidRPr="00DA6B2F" w:rsidRDefault="00A538C0" w:rsidP="00A13DCE">
      <w:pPr>
        <w:pStyle w:val="NoSpacing"/>
        <w:numPr>
          <w:ilvl w:val="0"/>
          <w:numId w:val="14"/>
        </w:numPr>
        <w:rPr>
          <w:i/>
        </w:rPr>
      </w:pPr>
      <w:r>
        <w:rPr>
          <w:i/>
        </w:rPr>
        <w:t>T – Telepark, Tampines Center</w:t>
      </w:r>
    </w:p>
    <w:p w14:paraId="76205E1D" w14:textId="77777777" w:rsidR="00A13DCE" w:rsidRDefault="00A13DCE" w:rsidP="00A13DCE">
      <w:pPr>
        <w:pStyle w:val="NoSpacing"/>
        <w:rPr>
          <w:b/>
          <w:i/>
        </w:rPr>
      </w:pPr>
      <w:r>
        <w:rPr>
          <w:b/>
          <w:i/>
        </w:rPr>
        <w:t>SV (El Salvador)</w:t>
      </w:r>
    </w:p>
    <w:p w14:paraId="12FBE0EB" w14:textId="04A5CB46" w:rsidR="001C1A05" w:rsidRPr="001C1A05" w:rsidRDefault="001C1A05" w:rsidP="001C1A05">
      <w:pPr>
        <w:pStyle w:val="NoSpacing"/>
        <w:numPr>
          <w:ilvl w:val="0"/>
          <w:numId w:val="16"/>
        </w:numPr>
        <w:rPr>
          <w:b/>
          <w:i/>
        </w:rPr>
      </w:pPr>
      <w:r>
        <w:rPr>
          <w:i/>
        </w:rPr>
        <w:t>E – Santa Elena</w:t>
      </w:r>
    </w:p>
    <w:p w14:paraId="76205E1E" w14:textId="77777777" w:rsidR="00EA7EE8" w:rsidRDefault="00EA7EE8" w:rsidP="00A13DCE">
      <w:pPr>
        <w:pStyle w:val="NoSpacing"/>
        <w:numPr>
          <w:ilvl w:val="0"/>
          <w:numId w:val="14"/>
        </w:numPr>
        <w:rPr>
          <w:rFonts w:ascii="Cambria" w:hAnsi="Cambria"/>
          <w:i/>
        </w:rPr>
      </w:pPr>
      <w:r w:rsidRPr="00EA7EE8">
        <w:rPr>
          <w:rFonts w:ascii="Cambria" w:hAnsi="Cambria"/>
          <w:i/>
        </w:rPr>
        <w:t>M – San Marcos (GFU - EDIFICIO SAN MARCOS, LOTE 5D-A KM. 7 ½, AUTOPISTA A COMALAPA, SAN MARCOS, SAN SALVADOR, EL SALVADOR)</w:t>
      </w:r>
    </w:p>
    <w:p w14:paraId="6773FE70" w14:textId="331D6B51" w:rsidR="001C1A05" w:rsidRPr="00EA7EE8" w:rsidRDefault="009121D2" w:rsidP="00A13DCE">
      <w:pPr>
        <w:pStyle w:val="NoSpacing"/>
        <w:numPr>
          <w:ilvl w:val="0"/>
          <w:numId w:val="14"/>
        </w:numPr>
        <w:rPr>
          <w:rFonts w:ascii="Cambria" w:hAnsi="Cambria"/>
          <w:i/>
        </w:rPr>
      </w:pPr>
      <w:r>
        <w:rPr>
          <w:rFonts w:ascii="Cambria" w:hAnsi="Cambria"/>
          <w:i/>
        </w:rPr>
        <w:t>P -</w:t>
      </w:r>
      <w:r w:rsidR="001C1A05">
        <w:rPr>
          <w:rFonts w:ascii="Cambria" w:hAnsi="Cambria"/>
          <w:i/>
        </w:rPr>
        <w:t>Pali</w:t>
      </w:r>
      <w:r>
        <w:rPr>
          <w:rFonts w:ascii="Cambria" w:hAnsi="Cambria"/>
          <w:i/>
        </w:rPr>
        <w:t>c</w:t>
      </w:r>
    </w:p>
    <w:p w14:paraId="3F39B475" w14:textId="2401933F" w:rsidR="001C1A05" w:rsidRPr="001C1A05" w:rsidRDefault="00A13DCE" w:rsidP="001C1A05">
      <w:pPr>
        <w:pStyle w:val="NoSpacing"/>
        <w:numPr>
          <w:ilvl w:val="0"/>
          <w:numId w:val="14"/>
        </w:numPr>
        <w:rPr>
          <w:i/>
        </w:rPr>
      </w:pPr>
      <w:r>
        <w:rPr>
          <w:i/>
        </w:rPr>
        <w:t>S</w:t>
      </w:r>
      <w:r w:rsidRPr="00DA6B2F">
        <w:rPr>
          <w:i/>
        </w:rPr>
        <w:t xml:space="preserve"> - </w:t>
      </w:r>
      <w:r>
        <w:t>Santa Tecla</w:t>
      </w:r>
    </w:p>
    <w:p w14:paraId="76205E20" w14:textId="77777777" w:rsidR="002309CC" w:rsidRDefault="002309CC" w:rsidP="002309CC">
      <w:pPr>
        <w:pStyle w:val="NoSpacing"/>
        <w:rPr>
          <w:b/>
          <w:i/>
        </w:rPr>
      </w:pPr>
      <w:r>
        <w:rPr>
          <w:b/>
          <w:i/>
        </w:rPr>
        <w:t>VE (Venezuela)</w:t>
      </w:r>
    </w:p>
    <w:p w14:paraId="76205E21" w14:textId="77777777" w:rsidR="004901A1" w:rsidRPr="00A13DCE" w:rsidRDefault="002309CC" w:rsidP="00A13DCE">
      <w:pPr>
        <w:pStyle w:val="NoSpacing"/>
        <w:numPr>
          <w:ilvl w:val="0"/>
          <w:numId w:val="14"/>
        </w:numPr>
        <w:rPr>
          <w:i/>
        </w:rPr>
      </w:pPr>
      <w:r>
        <w:rPr>
          <w:i/>
        </w:rPr>
        <w:t>C</w:t>
      </w:r>
      <w:r w:rsidRPr="00DA6B2F">
        <w:rPr>
          <w:i/>
        </w:rPr>
        <w:t xml:space="preserve"> -</w:t>
      </w:r>
      <w:r>
        <w:rPr>
          <w:i/>
        </w:rPr>
        <w:t>Caracas</w:t>
      </w:r>
    </w:p>
    <w:sectPr w:rsidR="004901A1" w:rsidRPr="00A13DCE" w:rsidSect="00F677FB">
      <w:headerReference w:type="even" r:id="rId15"/>
      <w:headerReference w:type="default" r:id="rId16"/>
      <w:footerReference w:type="even" r:id="rId17"/>
      <w:footerReference w:type="default" r:id="rId18"/>
      <w:headerReference w:type="first" r:id="rId19"/>
      <w:footerReference w:type="first" r:id="rId20"/>
      <w:type w:val="continuous"/>
      <w:pgSz w:w="12240" w:h="15840"/>
      <w:pgMar w:top="288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05E90" w14:textId="77777777" w:rsidR="00D139C7" w:rsidRDefault="00D139C7">
      <w:r>
        <w:separator/>
      </w:r>
    </w:p>
  </w:endnote>
  <w:endnote w:type="continuationSeparator" w:id="0">
    <w:p w14:paraId="76205E91" w14:textId="77777777" w:rsidR="00D139C7" w:rsidRDefault="00D13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05EA4" w14:textId="77777777" w:rsidR="00D139C7" w:rsidRDefault="00D139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05EA5" w14:textId="77777777" w:rsidR="00D139C7" w:rsidRDefault="00D139C7">
    <w:pPr>
      <w:pStyle w:val="Footer"/>
      <w:rPr>
        <w:sz w:val="16"/>
      </w:rPr>
    </w:pPr>
    <w:r>
      <w:rPr>
        <w:sz w:val="16"/>
      </w:rPr>
      <w:t>Citigroup.  INTERNAL</w:t>
    </w:r>
  </w:p>
  <w:p w14:paraId="76205EA6" w14:textId="77777777" w:rsidR="00D139C7" w:rsidRDefault="00D139C7">
    <w:pPr>
      <w:pStyle w:val="Footer"/>
      <w:jc w:val="center"/>
      <w:rPr>
        <w:b/>
        <w:sz w:val="20"/>
      </w:rPr>
    </w:pPr>
    <w:r>
      <w:rPr>
        <w:rStyle w:val="PageNumber"/>
        <w:b/>
        <w:sz w:val="20"/>
      </w:rPr>
      <w:fldChar w:fldCharType="begin"/>
    </w:r>
    <w:r>
      <w:rPr>
        <w:rStyle w:val="PageNumber"/>
        <w:b/>
        <w:sz w:val="20"/>
      </w:rPr>
      <w:instrText xml:space="preserve"> PAGE </w:instrText>
    </w:r>
    <w:r>
      <w:rPr>
        <w:rStyle w:val="PageNumber"/>
        <w:b/>
        <w:sz w:val="20"/>
      </w:rPr>
      <w:fldChar w:fldCharType="separate"/>
    </w:r>
    <w:r w:rsidR="00B22A1A">
      <w:rPr>
        <w:rStyle w:val="PageNumber"/>
        <w:b/>
        <w:noProof/>
        <w:sz w:val="20"/>
      </w:rPr>
      <w:t>5</w:t>
    </w:r>
    <w:r>
      <w:rPr>
        <w:rStyle w:val="PageNumber"/>
        <w:b/>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05EA8" w14:textId="77777777" w:rsidR="00D139C7" w:rsidRDefault="00D139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05E8E" w14:textId="77777777" w:rsidR="00D139C7" w:rsidRDefault="00D139C7">
      <w:r>
        <w:separator/>
      </w:r>
    </w:p>
  </w:footnote>
  <w:footnote w:type="continuationSeparator" w:id="0">
    <w:p w14:paraId="76205E8F" w14:textId="77777777" w:rsidR="00D139C7" w:rsidRDefault="00D139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05E92" w14:textId="77777777" w:rsidR="00D139C7" w:rsidRDefault="00D139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80" w:type="dxa"/>
        <w:right w:w="80" w:type="dxa"/>
      </w:tblCellMar>
      <w:tblLook w:val="0000" w:firstRow="0" w:lastRow="0" w:firstColumn="0" w:lastColumn="0" w:noHBand="0" w:noVBand="0"/>
    </w:tblPr>
    <w:tblGrid>
      <w:gridCol w:w="3950"/>
      <w:gridCol w:w="2970"/>
      <w:gridCol w:w="2520"/>
    </w:tblGrid>
    <w:tr w:rsidR="00D139C7" w14:paraId="76205E96" w14:textId="77777777">
      <w:trPr>
        <w:cantSplit/>
      </w:trPr>
      <w:tc>
        <w:tcPr>
          <w:tcW w:w="3950" w:type="dxa"/>
          <w:tcBorders>
            <w:top w:val="single" w:sz="6" w:space="0" w:color="auto"/>
            <w:left w:val="single" w:sz="6" w:space="0" w:color="auto"/>
            <w:right w:val="single" w:sz="6" w:space="0" w:color="auto"/>
          </w:tcBorders>
        </w:tcPr>
        <w:p w14:paraId="76205E93" w14:textId="77777777" w:rsidR="00D139C7" w:rsidRDefault="00D139C7" w:rsidP="002A6137">
          <w:pPr>
            <w:pStyle w:val="CommentText"/>
          </w:pPr>
          <w:r>
            <w:rPr>
              <w:rFonts w:cs="Arial"/>
              <w:noProof/>
              <w:sz w:val="22"/>
              <w:szCs w:val="22"/>
            </w:rPr>
            <w:drawing>
              <wp:inline distT="0" distB="0" distL="0" distR="0" wp14:anchorId="76205EA9" wp14:editId="76205EAA">
                <wp:extent cx="790575" cy="504825"/>
                <wp:effectExtent l="19050" t="0" r="9525" b="0"/>
                <wp:docPr id="2" name="Picture 1" descr="C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i"/>
                        <pic:cNvPicPr>
                          <a:picLocks noChangeAspect="1" noChangeArrowheads="1"/>
                        </pic:cNvPicPr>
                      </pic:nvPicPr>
                      <pic:blipFill>
                        <a:blip r:embed="rId1"/>
                        <a:srcRect/>
                        <a:stretch>
                          <a:fillRect/>
                        </a:stretch>
                      </pic:blipFill>
                      <pic:spPr bwMode="auto">
                        <a:xfrm>
                          <a:off x="0" y="0"/>
                          <a:ext cx="790575" cy="504825"/>
                        </a:xfrm>
                        <a:prstGeom prst="rect">
                          <a:avLst/>
                        </a:prstGeom>
                        <a:noFill/>
                        <a:ln w="9525">
                          <a:noFill/>
                          <a:miter lim="800000"/>
                          <a:headEnd/>
                          <a:tailEnd/>
                        </a:ln>
                      </pic:spPr>
                    </pic:pic>
                  </a:graphicData>
                </a:graphic>
              </wp:inline>
            </w:drawing>
          </w:r>
        </w:p>
      </w:tc>
      <w:tc>
        <w:tcPr>
          <w:tcW w:w="2970" w:type="dxa"/>
          <w:tcBorders>
            <w:top w:val="single" w:sz="6" w:space="0" w:color="auto"/>
            <w:left w:val="single" w:sz="6" w:space="0" w:color="auto"/>
            <w:bottom w:val="single" w:sz="6" w:space="0" w:color="auto"/>
            <w:right w:val="single" w:sz="6" w:space="0" w:color="auto"/>
          </w:tcBorders>
        </w:tcPr>
        <w:p w14:paraId="76205E94" w14:textId="77777777" w:rsidR="00D139C7" w:rsidRPr="00DC06CB" w:rsidRDefault="00D139C7" w:rsidP="002A6137">
          <w:pPr>
            <w:rPr>
              <w:sz w:val="20"/>
            </w:rPr>
          </w:pPr>
          <w:r>
            <w:rPr>
              <w:sz w:val="20"/>
            </w:rPr>
            <w:t xml:space="preserve">Global </w:t>
          </w:r>
          <w:r w:rsidRPr="00DC06CB">
            <w:rPr>
              <w:sz w:val="20"/>
            </w:rPr>
            <w:t>Naming Conventions</w:t>
          </w:r>
        </w:p>
      </w:tc>
      <w:tc>
        <w:tcPr>
          <w:tcW w:w="2520" w:type="dxa"/>
          <w:tcBorders>
            <w:top w:val="single" w:sz="6" w:space="0" w:color="auto"/>
            <w:left w:val="single" w:sz="6" w:space="0" w:color="auto"/>
            <w:bottom w:val="single" w:sz="6" w:space="0" w:color="auto"/>
            <w:right w:val="single" w:sz="6" w:space="0" w:color="auto"/>
          </w:tcBorders>
        </w:tcPr>
        <w:p w14:paraId="76205E95" w14:textId="77777777" w:rsidR="00D139C7" w:rsidRDefault="00D139C7" w:rsidP="002A6137">
          <w:pPr>
            <w:pStyle w:val="CommentText"/>
          </w:pPr>
          <w:r>
            <w:t xml:space="preserve">Platform: </w:t>
          </w:r>
          <w:r>
            <w:rPr>
              <w:b/>
              <w:bCs/>
            </w:rPr>
            <w:t>Distributed &amp; MF</w:t>
          </w:r>
        </w:p>
      </w:tc>
    </w:tr>
    <w:tr w:rsidR="00D139C7" w14:paraId="76205E9A" w14:textId="77777777">
      <w:trPr>
        <w:cantSplit/>
      </w:trPr>
      <w:tc>
        <w:tcPr>
          <w:tcW w:w="3950" w:type="dxa"/>
          <w:tcBorders>
            <w:left w:val="single" w:sz="6" w:space="0" w:color="auto"/>
            <w:right w:val="single" w:sz="6" w:space="0" w:color="auto"/>
          </w:tcBorders>
        </w:tcPr>
        <w:p w14:paraId="76205E97" w14:textId="77777777" w:rsidR="00D139C7" w:rsidRDefault="00D139C7" w:rsidP="002A6137">
          <w:pPr>
            <w:pStyle w:val="bodyflushleftjust"/>
            <w:spacing w:after="120"/>
            <w:ind w:right="100"/>
            <w:rPr>
              <w:rFonts w:ascii="Arial" w:hAnsi="Arial"/>
            </w:rPr>
          </w:pPr>
          <w:r>
            <w:rPr>
              <w:rFonts w:ascii="Arial" w:hAnsi="Arial"/>
            </w:rPr>
            <w:t>Global Storage Management</w:t>
          </w:r>
        </w:p>
      </w:tc>
      <w:tc>
        <w:tcPr>
          <w:tcW w:w="2970" w:type="dxa"/>
          <w:tcBorders>
            <w:top w:val="single" w:sz="6" w:space="0" w:color="auto"/>
            <w:left w:val="single" w:sz="6" w:space="0" w:color="auto"/>
            <w:bottom w:val="single" w:sz="6" w:space="0" w:color="auto"/>
            <w:right w:val="single" w:sz="6" w:space="0" w:color="auto"/>
          </w:tcBorders>
        </w:tcPr>
        <w:p w14:paraId="76205E98" w14:textId="77777777" w:rsidR="00D139C7" w:rsidRDefault="00D139C7" w:rsidP="002A6137">
          <w:pPr>
            <w:pStyle w:val="bodyflushleftjust"/>
            <w:spacing w:after="120"/>
            <w:ind w:right="0"/>
            <w:rPr>
              <w:rFonts w:ascii="Arial" w:hAnsi="Arial"/>
            </w:rPr>
          </w:pPr>
          <w:r>
            <w:rPr>
              <w:rFonts w:ascii="Arial" w:hAnsi="Arial"/>
            </w:rPr>
            <w:t>Document No.  PRSAN-393</w:t>
          </w:r>
        </w:p>
      </w:tc>
      <w:tc>
        <w:tcPr>
          <w:tcW w:w="2520" w:type="dxa"/>
          <w:tcBorders>
            <w:top w:val="single" w:sz="6" w:space="0" w:color="auto"/>
            <w:left w:val="single" w:sz="6" w:space="0" w:color="auto"/>
            <w:bottom w:val="single" w:sz="6" w:space="0" w:color="auto"/>
            <w:right w:val="single" w:sz="6" w:space="0" w:color="auto"/>
          </w:tcBorders>
        </w:tcPr>
        <w:p w14:paraId="76205E99" w14:textId="77777777" w:rsidR="00D139C7" w:rsidRDefault="00D139C7" w:rsidP="00604DB5">
          <w:pPr>
            <w:pStyle w:val="bodyflushleftjust"/>
            <w:spacing w:after="120"/>
            <w:ind w:right="0"/>
            <w:rPr>
              <w:rFonts w:ascii="Arial" w:hAnsi="Arial"/>
            </w:rPr>
          </w:pPr>
          <w:r>
            <w:rPr>
              <w:rFonts w:ascii="Arial" w:hAnsi="Arial"/>
            </w:rPr>
            <w:t xml:space="preserve">Version No. </w:t>
          </w:r>
          <w:r>
            <w:rPr>
              <w:rFonts w:ascii="Arial" w:hAnsi="Arial"/>
              <w:b/>
              <w:bCs/>
            </w:rPr>
            <w:t>1.23</w:t>
          </w:r>
        </w:p>
      </w:tc>
    </w:tr>
    <w:tr w:rsidR="00D139C7" w14:paraId="76205E9E" w14:textId="77777777">
      <w:trPr>
        <w:cantSplit/>
      </w:trPr>
      <w:tc>
        <w:tcPr>
          <w:tcW w:w="3950" w:type="dxa"/>
          <w:tcBorders>
            <w:left w:val="single" w:sz="6" w:space="0" w:color="auto"/>
            <w:right w:val="single" w:sz="6" w:space="0" w:color="auto"/>
          </w:tcBorders>
        </w:tcPr>
        <w:p w14:paraId="76205E9B" w14:textId="77777777" w:rsidR="00D139C7" w:rsidRDefault="00D139C7" w:rsidP="002A6137">
          <w:pPr>
            <w:pStyle w:val="bodyflushleftjust"/>
            <w:spacing w:after="120"/>
            <w:ind w:right="110"/>
            <w:rPr>
              <w:rFonts w:ascii="Arial" w:hAnsi="Arial"/>
            </w:rPr>
          </w:pPr>
          <w:r>
            <w:rPr>
              <w:rFonts w:ascii="Arial" w:hAnsi="Arial"/>
            </w:rPr>
            <w:t>North America SAN Management</w:t>
          </w:r>
        </w:p>
      </w:tc>
      <w:tc>
        <w:tcPr>
          <w:tcW w:w="2970" w:type="dxa"/>
          <w:tcBorders>
            <w:top w:val="single" w:sz="6" w:space="0" w:color="auto"/>
            <w:left w:val="single" w:sz="6" w:space="0" w:color="auto"/>
            <w:bottom w:val="single" w:sz="6" w:space="0" w:color="auto"/>
            <w:right w:val="single" w:sz="6" w:space="0" w:color="auto"/>
          </w:tcBorders>
        </w:tcPr>
        <w:p w14:paraId="76205E9C" w14:textId="77777777" w:rsidR="00D139C7" w:rsidRDefault="00D139C7" w:rsidP="00EA7EE8">
          <w:pPr>
            <w:pStyle w:val="bodyflushleftjust"/>
            <w:spacing w:after="120"/>
            <w:ind w:right="0"/>
            <w:rPr>
              <w:rFonts w:ascii="Arial" w:hAnsi="Arial"/>
            </w:rPr>
          </w:pPr>
          <w:r>
            <w:rPr>
              <w:rFonts w:ascii="Arial" w:hAnsi="Arial"/>
            </w:rPr>
            <w:t>Revision Date:  9</w:t>
          </w:r>
          <w:r>
            <w:rPr>
              <w:rFonts w:ascii="Arial" w:hAnsi="Arial"/>
              <w:b/>
            </w:rPr>
            <w:t>/10/2013</w:t>
          </w:r>
        </w:p>
      </w:tc>
      <w:tc>
        <w:tcPr>
          <w:tcW w:w="2520" w:type="dxa"/>
          <w:tcBorders>
            <w:top w:val="single" w:sz="6" w:space="0" w:color="auto"/>
            <w:left w:val="single" w:sz="6" w:space="0" w:color="auto"/>
            <w:bottom w:val="single" w:sz="6" w:space="0" w:color="auto"/>
            <w:right w:val="single" w:sz="6" w:space="0" w:color="auto"/>
          </w:tcBorders>
        </w:tcPr>
        <w:p w14:paraId="76205E9D" w14:textId="77777777" w:rsidR="00D139C7" w:rsidRDefault="00D139C7" w:rsidP="002A6137">
          <w:pPr>
            <w:pStyle w:val="bodyflushleftjust"/>
            <w:spacing w:after="120"/>
            <w:ind w:right="0"/>
            <w:rPr>
              <w:rFonts w:ascii="Arial" w:hAnsi="Arial"/>
            </w:rPr>
          </w:pPr>
          <w:r>
            <w:rPr>
              <w:rFonts w:ascii="Arial" w:hAnsi="Arial"/>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sidR="00B22A1A">
            <w:rPr>
              <w:rFonts w:ascii="Arial" w:hAnsi="Arial"/>
              <w:noProof/>
            </w:rPr>
            <w:t>5</w:t>
          </w:r>
          <w:r>
            <w:rPr>
              <w:rFonts w:ascii="Arial" w:hAnsi="Arial"/>
            </w:rPr>
            <w:fldChar w:fldCharType="end"/>
          </w:r>
          <w:r>
            <w:rPr>
              <w:rFonts w:ascii="Arial" w:hAnsi="Arial"/>
            </w:rPr>
            <w:t xml:space="preserve"> of </w:t>
          </w:r>
          <w:r>
            <w:rPr>
              <w:rFonts w:ascii="Arial" w:hAnsi="Arial"/>
            </w:rPr>
            <w:fldChar w:fldCharType="begin"/>
          </w:r>
          <w:r>
            <w:rPr>
              <w:rFonts w:ascii="Arial" w:hAnsi="Arial"/>
            </w:rPr>
            <w:instrText xml:space="preserve"> NUMPAGES </w:instrText>
          </w:r>
          <w:r>
            <w:rPr>
              <w:rFonts w:ascii="Arial" w:hAnsi="Arial"/>
            </w:rPr>
            <w:fldChar w:fldCharType="separate"/>
          </w:r>
          <w:r w:rsidR="00B22A1A">
            <w:rPr>
              <w:rFonts w:ascii="Arial" w:hAnsi="Arial"/>
              <w:noProof/>
            </w:rPr>
            <w:t>26</w:t>
          </w:r>
          <w:r>
            <w:rPr>
              <w:rFonts w:ascii="Arial" w:hAnsi="Arial"/>
            </w:rPr>
            <w:fldChar w:fldCharType="end"/>
          </w:r>
        </w:p>
      </w:tc>
    </w:tr>
    <w:tr w:rsidR="00D139C7" w14:paraId="76205EA2" w14:textId="77777777">
      <w:trPr>
        <w:cantSplit/>
      </w:trPr>
      <w:tc>
        <w:tcPr>
          <w:tcW w:w="3950" w:type="dxa"/>
          <w:tcBorders>
            <w:left w:val="single" w:sz="6" w:space="0" w:color="auto"/>
            <w:bottom w:val="single" w:sz="6" w:space="0" w:color="auto"/>
            <w:right w:val="single" w:sz="6" w:space="0" w:color="auto"/>
          </w:tcBorders>
        </w:tcPr>
        <w:p w14:paraId="76205E9F" w14:textId="77777777" w:rsidR="00D139C7" w:rsidRDefault="00D139C7" w:rsidP="002A6137">
          <w:pPr>
            <w:pStyle w:val="bodyflushleftjust"/>
            <w:spacing w:after="120"/>
            <w:ind w:right="110"/>
            <w:rPr>
              <w:rFonts w:ascii="Arial" w:hAnsi="Arial"/>
            </w:rPr>
          </w:pPr>
          <w:r>
            <w:rPr>
              <w:rFonts w:ascii="Arial" w:hAnsi="Arial"/>
            </w:rPr>
            <w:t>SAN Team</w:t>
          </w:r>
        </w:p>
      </w:tc>
      <w:tc>
        <w:tcPr>
          <w:tcW w:w="2970" w:type="dxa"/>
          <w:tcBorders>
            <w:left w:val="single" w:sz="6" w:space="0" w:color="auto"/>
            <w:bottom w:val="single" w:sz="6" w:space="0" w:color="auto"/>
            <w:right w:val="single" w:sz="6" w:space="0" w:color="auto"/>
          </w:tcBorders>
        </w:tcPr>
        <w:p w14:paraId="76205EA0" w14:textId="77777777" w:rsidR="00D139C7" w:rsidRDefault="00D139C7" w:rsidP="009A1409">
          <w:pPr>
            <w:pStyle w:val="bodyflushleftjust"/>
            <w:spacing w:after="120"/>
            <w:ind w:right="110"/>
            <w:rPr>
              <w:rFonts w:ascii="Arial" w:hAnsi="Arial"/>
            </w:rPr>
          </w:pPr>
          <w:r>
            <w:rPr>
              <w:rFonts w:ascii="Arial" w:hAnsi="Arial"/>
            </w:rPr>
            <w:t>Next Scheduled Review Date: Q3 2014</w:t>
          </w:r>
        </w:p>
      </w:tc>
      <w:tc>
        <w:tcPr>
          <w:tcW w:w="2520" w:type="dxa"/>
          <w:tcBorders>
            <w:left w:val="single" w:sz="6" w:space="0" w:color="auto"/>
            <w:bottom w:val="single" w:sz="6" w:space="0" w:color="auto"/>
            <w:right w:val="single" w:sz="6" w:space="0" w:color="auto"/>
          </w:tcBorders>
        </w:tcPr>
        <w:p w14:paraId="76205EA1" w14:textId="77777777" w:rsidR="00D139C7" w:rsidRDefault="00D139C7" w:rsidP="002A6137">
          <w:pPr>
            <w:pStyle w:val="bodyflushleftjust"/>
            <w:spacing w:after="120"/>
            <w:ind w:right="110"/>
            <w:rPr>
              <w:rFonts w:ascii="Arial" w:hAnsi="Arial"/>
            </w:rPr>
          </w:pPr>
          <w:r>
            <w:rPr>
              <w:rFonts w:ascii="Arial" w:hAnsi="Arial"/>
            </w:rPr>
            <w:t>Criticality: Low</w:t>
          </w:r>
        </w:p>
      </w:tc>
    </w:tr>
  </w:tbl>
  <w:p w14:paraId="76205EA3" w14:textId="77777777" w:rsidR="00D139C7" w:rsidRDefault="00D139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05EA7" w14:textId="77777777" w:rsidR="00D139C7" w:rsidRDefault="00D139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50C"/>
    <w:multiLevelType w:val="hybridMultilevel"/>
    <w:tmpl w:val="880C9730"/>
    <w:lvl w:ilvl="0" w:tplc="B614AF1E">
      <w:start w:val="1"/>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2C36CC"/>
    <w:multiLevelType w:val="hybridMultilevel"/>
    <w:tmpl w:val="E20CAC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CE31F5D"/>
    <w:multiLevelType w:val="hybridMultilevel"/>
    <w:tmpl w:val="B87024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E8655C1"/>
    <w:multiLevelType w:val="hybridMultilevel"/>
    <w:tmpl w:val="09648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932A81"/>
    <w:multiLevelType w:val="hybridMultilevel"/>
    <w:tmpl w:val="82E4CD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1AD3456"/>
    <w:multiLevelType w:val="hybridMultilevel"/>
    <w:tmpl w:val="ECD2C8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6D15532"/>
    <w:multiLevelType w:val="hybridMultilevel"/>
    <w:tmpl w:val="4C6408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C492CB4"/>
    <w:multiLevelType w:val="hybridMultilevel"/>
    <w:tmpl w:val="698E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C95E2B"/>
    <w:multiLevelType w:val="hybridMultilevel"/>
    <w:tmpl w:val="E2964B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BB54689"/>
    <w:multiLevelType w:val="multilevel"/>
    <w:tmpl w:val="E20CAC8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38743E0"/>
    <w:multiLevelType w:val="hybridMultilevel"/>
    <w:tmpl w:val="4D42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F928FB"/>
    <w:multiLevelType w:val="hybridMultilevel"/>
    <w:tmpl w:val="BE926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CE28B7"/>
    <w:multiLevelType w:val="hybridMultilevel"/>
    <w:tmpl w:val="404AD2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ECE2182"/>
    <w:multiLevelType w:val="multilevel"/>
    <w:tmpl w:val="AD7CE19C"/>
    <w:lvl w:ilvl="0">
      <w:start w:val="1"/>
      <w:numFmt w:val="decimal"/>
      <w:pStyle w:val="Heading1"/>
      <w:lvlText w:val="%1."/>
      <w:lvlJc w:val="left"/>
      <w:pPr>
        <w:tabs>
          <w:tab w:val="num" w:pos="432"/>
        </w:tabs>
        <w:ind w:left="432" w:hanging="432"/>
      </w:pPr>
      <w:rPr>
        <w:rFonts w:ascii="Arial" w:hAnsi="Arial" w:hint="default"/>
        <w:b/>
        <w:i w:val="0"/>
        <w:sz w:val="28"/>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nsid w:val="74552E87"/>
    <w:multiLevelType w:val="hybridMultilevel"/>
    <w:tmpl w:val="75CA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4"/>
  </w:num>
  <w:num w:numId="4">
    <w:abstractNumId w:val="5"/>
  </w:num>
  <w:num w:numId="5">
    <w:abstractNumId w:val="1"/>
  </w:num>
  <w:num w:numId="6">
    <w:abstractNumId w:val="9"/>
  </w:num>
  <w:num w:numId="7">
    <w:abstractNumId w:val="2"/>
  </w:num>
  <w:num w:numId="8">
    <w:abstractNumId w:val="12"/>
  </w:num>
  <w:num w:numId="9">
    <w:abstractNumId w:val="0"/>
  </w:num>
  <w:num w:numId="10">
    <w:abstractNumId w:val="8"/>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10"/>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6CB"/>
    <w:rsid w:val="00011B11"/>
    <w:rsid w:val="00014475"/>
    <w:rsid w:val="000304D7"/>
    <w:rsid w:val="000456E3"/>
    <w:rsid w:val="00084FBA"/>
    <w:rsid w:val="00086EC5"/>
    <w:rsid w:val="00093F12"/>
    <w:rsid w:val="000E467C"/>
    <w:rsid w:val="000F7398"/>
    <w:rsid w:val="00130EE5"/>
    <w:rsid w:val="00133F0F"/>
    <w:rsid w:val="00154F33"/>
    <w:rsid w:val="00164727"/>
    <w:rsid w:val="00182F58"/>
    <w:rsid w:val="00183AD0"/>
    <w:rsid w:val="001913D9"/>
    <w:rsid w:val="001B79E8"/>
    <w:rsid w:val="001C1A05"/>
    <w:rsid w:val="001D4614"/>
    <w:rsid w:val="001F03F5"/>
    <w:rsid w:val="002005A1"/>
    <w:rsid w:val="002309CC"/>
    <w:rsid w:val="00232BB5"/>
    <w:rsid w:val="00251B87"/>
    <w:rsid w:val="002552E6"/>
    <w:rsid w:val="002677D7"/>
    <w:rsid w:val="00270E6B"/>
    <w:rsid w:val="00296DBE"/>
    <w:rsid w:val="002A2CC0"/>
    <w:rsid w:val="002A6137"/>
    <w:rsid w:val="002B2F25"/>
    <w:rsid w:val="002E07CB"/>
    <w:rsid w:val="002E5B8A"/>
    <w:rsid w:val="0031590D"/>
    <w:rsid w:val="0032594D"/>
    <w:rsid w:val="003523A6"/>
    <w:rsid w:val="00353F73"/>
    <w:rsid w:val="00382E39"/>
    <w:rsid w:val="00395998"/>
    <w:rsid w:val="003A6FFB"/>
    <w:rsid w:val="003C23B9"/>
    <w:rsid w:val="003D00D5"/>
    <w:rsid w:val="003E1A3B"/>
    <w:rsid w:val="00436071"/>
    <w:rsid w:val="0047351B"/>
    <w:rsid w:val="00473A63"/>
    <w:rsid w:val="00485398"/>
    <w:rsid w:val="004901A1"/>
    <w:rsid w:val="004A7599"/>
    <w:rsid w:val="004C6FA1"/>
    <w:rsid w:val="004D2958"/>
    <w:rsid w:val="004E01A8"/>
    <w:rsid w:val="004E45F8"/>
    <w:rsid w:val="00516FE5"/>
    <w:rsid w:val="00531B5C"/>
    <w:rsid w:val="00552B70"/>
    <w:rsid w:val="005617A2"/>
    <w:rsid w:val="00581AE1"/>
    <w:rsid w:val="00595B14"/>
    <w:rsid w:val="00596669"/>
    <w:rsid w:val="005B0A64"/>
    <w:rsid w:val="00604DB5"/>
    <w:rsid w:val="00617E6D"/>
    <w:rsid w:val="006203B7"/>
    <w:rsid w:val="006224D0"/>
    <w:rsid w:val="00641A6D"/>
    <w:rsid w:val="006820E2"/>
    <w:rsid w:val="006C2CEA"/>
    <w:rsid w:val="006E4AC3"/>
    <w:rsid w:val="007153E0"/>
    <w:rsid w:val="00743752"/>
    <w:rsid w:val="007466AC"/>
    <w:rsid w:val="0074791B"/>
    <w:rsid w:val="007527B0"/>
    <w:rsid w:val="00762FD3"/>
    <w:rsid w:val="00782139"/>
    <w:rsid w:val="007D36D4"/>
    <w:rsid w:val="007D3D27"/>
    <w:rsid w:val="00810580"/>
    <w:rsid w:val="00811DEB"/>
    <w:rsid w:val="008137A6"/>
    <w:rsid w:val="0082504C"/>
    <w:rsid w:val="008341B4"/>
    <w:rsid w:val="00840E70"/>
    <w:rsid w:val="00857781"/>
    <w:rsid w:val="00862C69"/>
    <w:rsid w:val="008652CE"/>
    <w:rsid w:val="00877A82"/>
    <w:rsid w:val="00892595"/>
    <w:rsid w:val="00894AC8"/>
    <w:rsid w:val="00894E19"/>
    <w:rsid w:val="00894E48"/>
    <w:rsid w:val="008B4443"/>
    <w:rsid w:val="008B7299"/>
    <w:rsid w:val="008D6241"/>
    <w:rsid w:val="008F48BE"/>
    <w:rsid w:val="009121D2"/>
    <w:rsid w:val="00915AEB"/>
    <w:rsid w:val="0092718B"/>
    <w:rsid w:val="009564E9"/>
    <w:rsid w:val="00964302"/>
    <w:rsid w:val="0099306F"/>
    <w:rsid w:val="009A1409"/>
    <w:rsid w:val="009D2546"/>
    <w:rsid w:val="009E133D"/>
    <w:rsid w:val="00A13DCE"/>
    <w:rsid w:val="00A538C0"/>
    <w:rsid w:val="00A801A1"/>
    <w:rsid w:val="00A9136C"/>
    <w:rsid w:val="00AB4CF1"/>
    <w:rsid w:val="00AB6436"/>
    <w:rsid w:val="00AD7071"/>
    <w:rsid w:val="00B06343"/>
    <w:rsid w:val="00B112F0"/>
    <w:rsid w:val="00B22A1A"/>
    <w:rsid w:val="00B23F6D"/>
    <w:rsid w:val="00B5652E"/>
    <w:rsid w:val="00B73211"/>
    <w:rsid w:val="00BB3229"/>
    <w:rsid w:val="00BC0B2A"/>
    <w:rsid w:val="00BD0DE6"/>
    <w:rsid w:val="00C045AD"/>
    <w:rsid w:val="00C13486"/>
    <w:rsid w:val="00C45741"/>
    <w:rsid w:val="00CA123F"/>
    <w:rsid w:val="00CD12E4"/>
    <w:rsid w:val="00CE1B54"/>
    <w:rsid w:val="00CF1C1B"/>
    <w:rsid w:val="00D00AB7"/>
    <w:rsid w:val="00D139C7"/>
    <w:rsid w:val="00D36EE8"/>
    <w:rsid w:val="00D953BB"/>
    <w:rsid w:val="00DA203B"/>
    <w:rsid w:val="00DA57B5"/>
    <w:rsid w:val="00DA6B2F"/>
    <w:rsid w:val="00DB064E"/>
    <w:rsid w:val="00DB2878"/>
    <w:rsid w:val="00DC06CB"/>
    <w:rsid w:val="00DC7C66"/>
    <w:rsid w:val="00DF12FF"/>
    <w:rsid w:val="00DF15C2"/>
    <w:rsid w:val="00DF39C1"/>
    <w:rsid w:val="00E03B96"/>
    <w:rsid w:val="00E063F4"/>
    <w:rsid w:val="00E24C08"/>
    <w:rsid w:val="00E35E9A"/>
    <w:rsid w:val="00E445D9"/>
    <w:rsid w:val="00E94124"/>
    <w:rsid w:val="00E94A1E"/>
    <w:rsid w:val="00E96E43"/>
    <w:rsid w:val="00EA7EE8"/>
    <w:rsid w:val="00EC107A"/>
    <w:rsid w:val="00EC679B"/>
    <w:rsid w:val="00ED6305"/>
    <w:rsid w:val="00EF736B"/>
    <w:rsid w:val="00F00867"/>
    <w:rsid w:val="00F677FB"/>
    <w:rsid w:val="00F77D14"/>
    <w:rsid w:val="00F94725"/>
    <w:rsid w:val="00FA02CC"/>
    <w:rsid w:val="00FE0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620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77FB"/>
    <w:pPr>
      <w:widowControl w:val="0"/>
    </w:pPr>
    <w:rPr>
      <w:rFonts w:ascii="Arial" w:hAnsi="Arial"/>
      <w:color w:val="000000"/>
      <w:sz w:val="24"/>
    </w:rPr>
  </w:style>
  <w:style w:type="paragraph" w:styleId="Heading1">
    <w:name w:val="heading 1"/>
    <w:basedOn w:val="Normal"/>
    <w:next w:val="Normal"/>
    <w:qFormat/>
    <w:rsid w:val="00F677FB"/>
    <w:pPr>
      <w:keepNext/>
      <w:numPr>
        <w:numId w:val="1"/>
      </w:numPr>
      <w:spacing w:before="240" w:line="360" w:lineRule="auto"/>
      <w:outlineLvl w:val="0"/>
    </w:pPr>
    <w:rPr>
      <w:b/>
      <w:sz w:val="28"/>
      <w:u w:val="single"/>
    </w:rPr>
  </w:style>
  <w:style w:type="paragraph" w:styleId="Heading2">
    <w:name w:val="heading 2"/>
    <w:basedOn w:val="Normal"/>
    <w:next w:val="Normal"/>
    <w:qFormat/>
    <w:rsid w:val="00F677FB"/>
    <w:pPr>
      <w:keepNext/>
      <w:numPr>
        <w:ilvl w:val="1"/>
        <w:numId w:val="1"/>
      </w:numPr>
      <w:spacing w:before="240" w:after="60"/>
      <w:outlineLvl w:val="1"/>
    </w:pPr>
    <w:rPr>
      <w:b/>
      <w:i/>
    </w:rPr>
  </w:style>
  <w:style w:type="paragraph" w:styleId="Heading3">
    <w:name w:val="heading 3"/>
    <w:basedOn w:val="Normal"/>
    <w:next w:val="Normal"/>
    <w:qFormat/>
    <w:rsid w:val="00F677FB"/>
    <w:pPr>
      <w:keepNext/>
      <w:numPr>
        <w:ilvl w:val="2"/>
        <w:numId w:val="1"/>
      </w:numPr>
      <w:spacing w:before="240" w:after="60"/>
      <w:outlineLvl w:val="2"/>
    </w:pPr>
  </w:style>
  <w:style w:type="paragraph" w:styleId="Heading4">
    <w:name w:val="heading 4"/>
    <w:basedOn w:val="Normal"/>
    <w:next w:val="Normal"/>
    <w:qFormat/>
    <w:rsid w:val="00F677FB"/>
    <w:pPr>
      <w:keepNext/>
      <w:numPr>
        <w:ilvl w:val="3"/>
        <w:numId w:val="1"/>
      </w:numPr>
      <w:tabs>
        <w:tab w:val="bar" w:pos="5850"/>
      </w:tabs>
      <w:outlineLvl w:val="3"/>
    </w:pPr>
    <w:rPr>
      <w:rFonts w:ascii="Courier New" w:hAnsi="Courier New" w:cs="Courier New"/>
      <w:b/>
      <w:bCs/>
      <w:color w:val="auto"/>
    </w:rPr>
  </w:style>
  <w:style w:type="paragraph" w:styleId="Heading5">
    <w:name w:val="heading 5"/>
    <w:basedOn w:val="Normal"/>
    <w:next w:val="Normal"/>
    <w:qFormat/>
    <w:rsid w:val="00F677FB"/>
    <w:pPr>
      <w:keepNext/>
      <w:numPr>
        <w:ilvl w:val="4"/>
        <w:numId w:val="1"/>
      </w:numPr>
      <w:outlineLvl w:val="4"/>
    </w:pPr>
    <w:rPr>
      <w:b/>
      <w:bCs/>
    </w:rPr>
  </w:style>
  <w:style w:type="paragraph" w:styleId="Heading6">
    <w:name w:val="heading 6"/>
    <w:basedOn w:val="Normal"/>
    <w:next w:val="Normal"/>
    <w:qFormat/>
    <w:rsid w:val="00F677FB"/>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F677FB"/>
    <w:pPr>
      <w:numPr>
        <w:ilvl w:val="6"/>
        <w:numId w:val="1"/>
      </w:numPr>
      <w:spacing w:before="240" w:after="60"/>
      <w:outlineLvl w:val="6"/>
    </w:pPr>
    <w:rPr>
      <w:rFonts w:ascii="Times New Roman" w:hAnsi="Times New Roman"/>
      <w:szCs w:val="24"/>
    </w:rPr>
  </w:style>
  <w:style w:type="paragraph" w:styleId="Heading8">
    <w:name w:val="heading 8"/>
    <w:basedOn w:val="Normal"/>
    <w:next w:val="Normal"/>
    <w:qFormat/>
    <w:rsid w:val="00F677FB"/>
    <w:pPr>
      <w:numPr>
        <w:ilvl w:val="7"/>
        <w:numId w:val="1"/>
      </w:numPr>
      <w:spacing w:before="240" w:after="60"/>
      <w:outlineLvl w:val="7"/>
    </w:pPr>
    <w:rPr>
      <w:rFonts w:ascii="Times New Roman" w:hAnsi="Times New Roman"/>
      <w:i/>
      <w:iCs/>
      <w:szCs w:val="24"/>
    </w:rPr>
  </w:style>
  <w:style w:type="paragraph" w:styleId="Heading9">
    <w:name w:val="heading 9"/>
    <w:basedOn w:val="Normal"/>
    <w:next w:val="Normal"/>
    <w:qFormat/>
    <w:rsid w:val="00F677F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F677FB"/>
    <w:pPr>
      <w:tabs>
        <w:tab w:val="right" w:leader="dot" w:pos="9360"/>
      </w:tabs>
      <w:spacing w:before="120" w:after="120"/>
    </w:pPr>
    <w:rPr>
      <w:rFonts w:ascii="Times New Roman" w:hAnsi="Times New Roman"/>
      <w:b/>
      <w:caps/>
      <w:sz w:val="20"/>
    </w:rPr>
  </w:style>
  <w:style w:type="paragraph" w:styleId="Footer">
    <w:name w:val="footer"/>
    <w:basedOn w:val="Normal"/>
    <w:link w:val="FooterChar"/>
    <w:rsid w:val="00F677FB"/>
    <w:pPr>
      <w:tabs>
        <w:tab w:val="center" w:pos="4320"/>
        <w:tab w:val="right" w:pos="8640"/>
      </w:tabs>
    </w:pPr>
  </w:style>
  <w:style w:type="paragraph" w:styleId="Header">
    <w:name w:val="header"/>
    <w:basedOn w:val="Normal"/>
    <w:rsid w:val="00F677FB"/>
    <w:pPr>
      <w:tabs>
        <w:tab w:val="center" w:pos="4320"/>
        <w:tab w:val="right" w:pos="8640"/>
      </w:tabs>
    </w:pPr>
  </w:style>
  <w:style w:type="paragraph" w:styleId="Title">
    <w:name w:val="Title"/>
    <w:basedOn w:val="TOC1"/>
    <w:qFormat/>
    <w:rsid w:val="00F677FB"/>
    <w:pPr>
      <w:ind w:right="100"/>
    </w:pPr>
    <w:rPr>
      <w:rFonts w:ascii="Arial" w:hAnsi="Arial"/>
      <w:b w:val="0"/>
      <w:sz w:val="28"/>
    </w:rPr>
  </w:style>
  <w:style w:type="paragraph" w:customStyle="1" w:styleId="Header1">
    <w:name w:val="Header 1"/>
    <w:basedOn w:val="Title"/>
    <w:rsid w:val="00F677FB"/>
    <w:pPr>
      <w:spacing w:before="240"/>
      <w:ind w:right="101"/>
    </w:pPr>
    <w:rPr>
      <w:sz w:val="24"/>
    </w:rPr>
  </w:style>
  <w:style w:type="paragraph" w:customStyle="1" w:styleId="hangingindent1">
    <w:name w:val="hanging indent 1"/>
    <w:basedOn w:val="Header1"/>
    <w:rsid w:val="00F677FB"/>
    <w:pPr>
      <w:ind w:left="720" w:hanging="720"/>
    </w:pPr>
    <w:rPr>
      <w:rFonts w:ascii="Times New Roman" w:hAnsi="Times New Roman"/>
      <w:b/>
    </w:rPr>
  </w:style>
  <w:style w:type="paragraph" w:customStyle="1" w:styleId="hangingindent2">
    <w:name w:val="hanging indent 2"/>
    <w:basedOn w:val="hangingindent1"/>
    <w:rsid w:val="00F677FB"/>
    <w:pPr>
      <w:ind w:left="1440"/>
    </w:pPr>
  </w:style>
  <w:style w:type="paragraph" w:customStyle="1" w:styleId="paragraph1">
    <w:name w:val="paragraph 1"/>
    <w:basedOn w:val="Header1"/>
    <w:rsid w:val="00F677FB"/>
    <w:pPr>
      <w:spacing w:before="0" w:after="60"/>
    </w:pPr>
    <w:rPr>
      <w:rFonts w:ascii="Times New Roman" w:hAnsi="Times New Roman"/>
      <w:b/>
    </w:rPr>
  </w:style>
  <w:style w:type="paragraph" w:customStyle="1" w:styleId="paragraph2">
    <w:name w:val="paragraph 2"/>
    <w:basedOn w:val="hangingindent1"/>
    <w:rsid w:val="00F677FB"/>
    <w:pPr>
      <w:ind w:firstLine="0"/>
    </w:pPr>
  </w:style>
  <w:style w:type="paragraph" w:customStyle="1" w:styleId="paragraph3">
    <w:name w:val="paragraph 3"/>
    <w:basedOn w:val="hangingindent2"/>
    <w:rsid w:val="00F677FB"/>
    <w:pPr>
      <w:ind w:firstLine="0"/>
    </w:pPr>
  </w:style>
  <w:style w:type="paragraph" w:customStyle="1" w:styleId="hangingindent3">
    <w:name w:val="hanging indent 3"/>
    <w:basedOn w:val="hangingindent2"/>
    <w:rsid w:val="00F677FB"/>
    <w:pPr>
      <w:ind w:left="2160"/>
    </w:pPr>
  </w:style>
  <w:style w:type="paragraph" w:customStyle="1" w:styleId="hangingindent4">
    <w:name w:val="hanging indent 4"/>
    <w:basedOn w:val="Normal"/>
    <w:rsid w:val="00F677FB"/>
    <w:pPr>
      <w:spacing w:before="240"/>
      <w:ind w:left="2880" w:right="100" w:hanging="720"/>
    </w:pPr>
  </w:style>
  <w:style w:type="paragraph" w:customStyle="1" w:styleId="paragraph4">
    <w:name w:val="paragraph 4"/>
    <w:basedOn w:val="Normal"/>
    <w:rsid w:val="00F677FB"/>
    <w:pPr>
      <w:spacing w:before="240"/>
      <w:ind w:left="2160" w:right="100"/>
    </w:pPr>
  </w:style>
  <w:style w:type="paragraph" w:customStyle="1" w:styleId="approvalline">
    <w:name w:val="approval line"/>
    <w:basedOn w:val="Header"/>
    <w:rsid w:val="00F677FB"/>
    <w:pPr>
      <w:pBdr>
        <w:top w:val="single" w:sz="6" w:space="1" w:color="auto"/>
        <w:left w:val="single" w:sz="6" w:space="1" w:color="auto"/>
        <w:bottom w:val="single" w:sz="6" w:space="1" w:color="auto"/>
        <w:right w:val="single" w:sz="6" w:space="1" w:color="auto"/>
      </w:pBdr>
      <w:tabs>
        <w:tab w:val="left" w:pos="2520"/>
      </w:tabs>
      <w:spacing w:before="240"/>
    </w:pPr>
    <w:rPr>
      <w:rFonts w:ascii="Courier New" w:hAnsi="Courier New"/>
      <w:sz w:val="20"/>
    </w:rPr>
  </w:style>
  <w:style w:type="paragraph" w:customStyle="1" w:styleId="relateddoc">
    <w:name w:val="related doc"/>
    <w:basedOn w:val="Normal"/>
    <w:rsid w:val="00F677FB"/>
    <w:pPr>
      <w:tabs>
        <w:tab w:val="left" w:pos="1620"/>
      </w:tabs>
      <w:ind w:left="720" w:right="100"/>
    </w:pPr>
  </w:style>
  <w:style w:type="paragraph" w:customStyle="1" w:styleId="Header2">
    <w:name w:val="Header 2"/>
    <w:basedOn w:val="Normal"/>
    <w:rsid w:val="00F677FB"/>
    <w:pPr>
      <w:spacing w:before="240"/>
      <w:ind w:left="720" w:right="100"/>
    </w:pPr>
    <w:rPr>
      <w:b/>
    </w:rPr>
  </w:style>
  <w:style w:type="paragraph" w:customStyle="1" w:styleId="Tabletext">
    <w:name w:val="Table text"/>
    <w:basedOn w:val="Normal"/>
    <w:rsid w:val="00F677FB"/>
    <w:pPr>
      <w:spacing w:after="40"/>
    </w:pPr>
  </w:style>
  <w:style w:type="character" w:styleId="CommentReference">
    <w:name w:val="annotation reference"/>
    <w:basedOn w:val="DefaultParagraphFont"/>
    <w:semiHidden/>
    <w:rsid w:val="00F677FB"/>
    <w:rPr>
      <w:sz w:val="16"/>
    </w:rPr>
  </w:style>
  <w:style w:type="paragraph" w:styleId="CommentText">
    <w:name w:val="annotation text"/>
    <w:basedOn w:val="Normal"/>
    <w:semiHidden/>
    <w:rsid w:val="00F677FB"/>
    <w:rPr>
      <w:sz w:val="20"/>
    </w:rPr>
  </w:style>
  <w:style w:type="character" w:styleId="PageNumber">
    <w:name w:val="page number"/>
    <w:basedOn w:val="DefaultParagraphFont"/>
    <w:rsid w:val="00F677FB"/>
  </w:style>
  <w:style w:type="paragraph" w:customStyle="1" w:styleId="bodyflushleftjust">
    <w:name w:val="body.flush.left just"/>
    <w:basedOn w:val="Normal"/>
    <w:rsid w:val="00F677FB"/>
    <w:pPr>
      <w:widowControl/>
      <w:spacing w:after="260" w:line="260" w:lineRule="exact"/>
      <w:ind w:right="1440"/>
    </w:pPr>
    <w:rPr>
      <w:rFonts w:ascii="Century Schoolbook" w:hAnsi="Century Schoolbook"/>
      <w:sz w:val="20"/>
    </w:rPr>
  </w:style>
  <w:style w:type="paragraph" w:customStyle="1" w:styleId="NOSOTITLE">
    <w:name w:val="NOSOTITLE"/>
    <w:basedOn w:val="Heading2"/>
    <w:rsid w:val="00F677FB"/>
    <w:pPr>
      <w:ind w:left="2610" w:hanging="2610"/>
      <w:outlineLvl w:val="9"/>
    </w:pPr>
    <w:rPr>
      <w:i w:val="0"/>
      <w:sz w:val="36"/>
    </w:rPr>
  </w:style>
  <w:style w:type="paragraph" w:customStyle="1" w:styleId="NISO">
    <w:name w:val="NISO"/>
    <w:basedOn w:val="Header1"/>
    <w:rsid w:val="00F677FB"/>
    <w:pPr>
      <w:ind w:left="1080" w:hanging="360"/>
    </w:pPr>
    <w:rPr>
      <w:sz w:val="28"/>
    </w:rPr>
  </w:style>
  <w:style w:type="paragraph" w:customStyle="1" w:styleId="NISO1">
    <w:name w:val="NISO1"/>
    <w:basedOn w:val="Header1"/>
    <w:rsid w:val="00F677FB"/>
    <w:pPr>
      <w:ind w:firstLine="720"/>
    </w:pPr>
    <w:rPr>
      <w:sz w:val="32"/>
    </w:rPr>
  </w:style>
  <w:style w:type="paragraph" w:styleId="DocumentMap">
    <w:name w:val="Document Map"/>
    <w:basedOn w:val="Normal"/>
    <w:semiHidden/>
    <w:rsid w:val="00F677FB"/>
    <w:pPr>
      <w:shd w:val="clear" w:color="auto" w:fill="000080"/>
    </w:pPr>
    <w:rPr>
      <w:rFonts w:ascii="Tahoma" w:hAnsi="Tahoma"/>
    </w:rPr>
  </w:style>
  <w:style w:type="paragraph" w:styleId="BodyText2">
    <w:name w:val="Body Text 2"/>
    <w:basedOn w:val="Normal"/>
    <w:rsid w:val="00F677FB"/>
    <w:pPr>
      <w:ind w:left="2160"/>
    </w:pPr>
  </w:style>
  <w:style w:type="paragraph" w:styleId="BodyTextIndent2">
    <w:name w:val="Body Text Indent 2"/>
    <w:basedOn w:val="Normal"/>
    <w:rsid w:val="00F677FB"/>
    <w:pPr>
      <w:ind w:left="1800"/>
    </w:pPr>
  </w:style>
  <w:style w:type="paragraph" w:styleId="BodyTextIndent3">
    <w:name w:val="Body Text Indent 3"/>
    <w:basedOn w:val="Normal"/>
    <w:rsid w:val="00F677FB"/>
    <w:pPr>
      <w:ind w:left="720"/>
    </w:pPr>
  </w:style>
  <w:style w:type="paragraph" w:styleId="TOC2">
    <w:name w:val="toc 2"/>
    <w:basedOn w:val="Normal"/>
    <w:next w:val="Normal"/>
    <w:uiPriority w:val="39"/>
    <w:rsid w:val="00F677FB"/>
    <w:pPr>
      <w:tabs>
        <w:tab w:val="right" w:leader="dot" w:pos="9360"/>
      </w:tabs>
      <w:ind w:left="240"/>
    </w:pPr>
    <w:rPr>
      <w:rFonts w:ascii="Times New Roman" w:hAnsi="Times New Roman"/>
      <w:smallCaps/>
      <w:sz w:val="20"/>
    </w:rPr>
  </w:style>
  <w:style w:type="paragraph" w:styleId="TOC3">
    <w:name w:val="toc 3"/>
    <w:basedOn w:val="Normal"/>
    <w:next w:val="Normal"/>
    <w:uiPriority w:val="39"/>
    <w:rsid w:val="00F677FB"/>
    <w:pPr>
      <w:tabs>
        <w:tab w:val="right" w:leader="dot" w:pos="9360"/>
      </w:tabs>
      <w:ind w:left="480"/>
    </w:pPr>
    <w:rPr>
      <w:rFonts w:ascii="Times New Roman" w:hAnsi="Times New Roman"/>
      <w:i/>
      <w:sz w:val="20"/>
    </w:rPr>
  </w:style>
  <w:style w:type="paragraph" w:styleId="TOC4">
    <w:name w:val="toc 4"/>
    <w:basedOn w:val="Normal"/>
    <w:next w:val="Normal"/>
    <w:semiHidden/>
    <w:rsid w:val="00F677FB"/>
    <w:pPr>
      <w:tabs>
        <w:tab w:val="right" w:leader="dot" w:pos="9360"/>
      </w:tabs>
      <w:ind w:left="720"/>
    </w:pPr>
    <w:rPr>
      <w:rFonts w:ascii="Times New Roman" w:hAnsi="Times New Roman"/>
      <w:sz w:val="18"/>
    </w:rPr>
  </w:style>
  <w:style w:type="paragraph" w:styleId="TOC5">
    <w:name w:val="toc 5"/>
    <w:basedOn w:val="Normal"/>
    <w:next w:val="Normal"/>
    <w:semiHidden/>
    <w:rsid w:val="00F677FB"/>
    <w:pPr>
      <w:tabs>
        <w:tab w:val="right" w:leader="dot" w:pos="9360"/>
      </w:tabs>
      <w:ind w:left="960"/>
    </w:pPr>
    <w:rPr>
      <w:rFonts w:ascii="Times New Roman" w:hAnsi="Times New Roman"/>
      <w:sz w:val="18"/>
    </w:rPr>
  </w:style>
  <w:style w:type="paragraph" w:styleId="TOC6">
    <w:name w:val="toc 6"/>
    <w:basedOn w:val="Normal"/>
    <w:next w:val="Normal"/>
    <w:semiHidden/>
    <w:rsid w:val="00F677FB"/>
    <w:pPr>
      <w:tabs>
        <w:tab w:val="right" w:leader="dot" w:pos="9360"/>
      </w:tabs>
      <w:ind w:left="1200"/>
    </w:pPr>
    <w:rPr>
      <w:rFonts w:ascii="Times New Roman" w:hAnsi="Times New Roman"/>
      <w:sz w:val="18"/>
    </w:rPr>
  </w:style>
  <w:style w:type="paragraph" w:styleId="TOC7">
    <w:name w:val="toc 7"/>
    <w:basedOn w:val="Normal"/>
    <w:next w:val="Normal"/>
    <w:semiHidden/>
    <w:rsid w:val="00F677FB"/>
    <w:pPr>
      <w:tabs>
        <w:tab w:val="right" w:leader="dot" w:pos="9360"/>
      </w:tabs>
      <w:ind w:left="1440"/>
    </w:pPr>
    <w:rPr>
      <w:rFonts w:ascii="Times New Roman" w:hAnsi="Times New Roman"/>
      <w:sz w:val="18"/>
    </w:rPr>
  </w:style>
  <w:style w:type="paragraph" w:styleId="TOC8">
    <w:name w:val="toc 8"/>
    <w:basedOn w:val="Normal"/>
    <w:next w:val="Normal"/>
    <w:semiHidden/>
    <w:rsid w:val="00F677FB"/>
    <w:pPr>
      <w:tabs>
        <w:tab w:val="right" w:leader="dot" w:pos="9360"/>
      </w:tabs>
      <w:ind w:left="1680"/>
    </w:pPr>
    <w:rPr>
      <w:rFonts w:ascii="Times New Roman" w:hAnsi="Times New Roman"/>
      <w:sz w:val="18"/>
    </w:rPr>
  </w:style>
  <w:style w:type="paragraph" w:styleId="TOC9">
    <w:name w:val="toc 9"/>
    <w:basedOn w:val="Normal"/>
    <w:next w:val="Normal"/>
    <w:semiHidden/>
    <w:rsid w:val="00F677FB"/>
    <w:pPr>
      <w:tabs>
        <w:tab w:val="right" w:leader="dot" w:pos="9360"/>
      </w:tabs>
      <w:ind w:left="1920"/>
    </w:pPr>
    <w:rPr>
      <w:rFonts w:ascii="Times New Roman" w:hAnsi="Times New Roman"/>
      <w:sz w:val="18"/>
    </w:rPr>
  </w:style>
  <w:style w:type="paragraph" w:customStyle="1" w:styleId="NOSO1">
    <w:name w:val="NOSO1"/>
    <w:basedOn w:val="Header1"/>
    <w:rsid w:val="00F677FB"/>
    <w:pPr>
      <w:widowControl/>
      <w:ind w:left="720" w:hanging="720"/>
    </w:pPr>
    <w:rPr>
      <w:b/>
    </w:rPr>
  </w:style>
  <w:style w:type="paragraph" w:customStyle="1" w:styleId="NOSO2">
    <w:name w:val="NOSO2"/>
    <w:basedOn w:val="Heading2"/>
    <w:rsid w:val="00F677FB"/>
    <w:pPr>
      <w:widowControl/>
      <w:ind w:left="1440" w:hanging="720"/>
      <w:outlineLvl w:val="9"/>
    </w:pPr>
    <w:rPr>
      <w:i w:val="0"/>
    </w:rPr>
  </w:style>
  <w:style w:type="paragraph" w:styleId="FootnoteText">
    <w:name w:val="footnote text"/>
    <w:basedOn w:val="Normal"/>
    <w:semiHidden/>
    <w:rsid w:val="00F677FB"/>
    <w:pPr>
      <w:widowControl/>
    </w:pPr>
    <w:rPr>
      <w:rFonts w:ascii="Arial (W1)" w:hAnsi="Arial (W1)"/>
      <w:color w:val="auto"/>
      <w:sz w:val="16"/>
    </w:rPr>
  </w:style>
  <w:style w:type="character" w:styleId="FootnoteReference">
    <w:name w:val="footnote reference"/>
    <w:basedOn w:val="DefaultParagraphFont"/>
    <w:semiHidden/>
    <w:rsid w:val="00F677FB"/>
    <w:rPr>
      <w:vertAlign w:val="superscript"/>
    </w:rPr>
  </w:style>
  <w:style w:type="paragraph" w:styleId="BodyTextIndent">
    <w:name w:val="Body Text Indent"/>
    <w:basedOn w:val="Normal"/>
    <w:rsid w:val="00F677FB"/>
    <w:pPr>
      <w:autoSpaceDE w:val="0"/>
      <w:autoSpaceDN w:val="0"/>
      <w:adjustRightInd w:val="0"/>
      <w:ind w:left="1080"/>
    </w:pPr>
    <w:rPr>
      <w:rFonts w:cs="Arial"/>
      <w:sz w:val="20"/>
    </w:rPr>
  </w:style>
  <w:style w:type="paragraph" w:styleId="BodyText">
    <w:name w:val="Body Text"/>
    <w:basedOn w:val="Normal"/>
    <w:rsid w:val="00F677FB"/>
    <w:pPr>
      <w:widowControl/>
      <w:jc w:val="both"/>
    </w:pPr>
    <w:rPr>
      <w:rFonts w:cs="Arial"/>
      <w:color w:val="auto"/>
      <w:sz w:val="20"/>
    </w:rPr>
  </w:style>
  <w:style w:type="character" w:styleId="Hyperlink">
    <w:name w:val="Hyperlink"/>
    <w:basedOn w:val="DefaultParagraphFont"/>
    <w:uiPriority w:val="99"/>
    <w:rsid w:val="00F677FB"/>
    <w:rPr>
      <w:color w:val="0000FF"/>
      <w:u w:val="single"/>
    </w:rPr>
  </w:style>
  <w:style w:type="character" w:styleId="FollowedHyperlink">
    <w:name w:val="FollowedHyperlink"/>
    <w:basedOn w:val="DefaultParagraphFont"/>
    <w:rsid w:val="00F677FB"/>
    <w:rPr>
      <w:color w:val="800080"/>
      <w:u w:val="single"/>
    </w:rPr>
  </w:style>
  <w:style w:type="paragraph" w:customStyle="1" w:styleId="illustration">
    <w:name w:val="illustration"/>
    <w:basedOn w:val="bodyflushleftjust"/>
    <w:rsid w:val="00F677FB"/>
    <w:pPr>
      <w:spacing w:after="0" w:line="200" w:lineRule="exact"/>
    </w:pPr>
    <w:rPr>
      <w:rFonts w:ascii="Courier New" w:hAnsi="Courier New" w:cs="Courier New"/>
    </w:rPr>
  </w:style>
  <w:style w:type="paragraph" w:styleId="BalloonText">
    <w:name w:val="Balloon Text"/>
    <w:basedOn w:val="Normal"/>
    <w:semiHidden/>
    <w:rsid w:val="00DC06CB"/>
    <w:rPr>
      <w:rFonts w:ascii="Tahoma" w:hAnsi="Tahoma" w:cs="Tahoma"/>
      <w:sz w:val="16"/>
      <w:szCs w:val="16"/>
    </w:rPr>
  </w:style>
  <w:style w:type="table" w:styleId="TableGrid">
    <w:name w:val="Table Grid"/>
    <w:basedOn w:val="TableNormal"/>
    <w:rsid w:val="00DC06C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4475"/>
    <w:rPr>
      <w:rFonts w:ascii="Calibri" w:eastAsia="Calibri" w:hAnsi="Calibri" w:cs="Arial"/>
      <w:sz w:val="22"/>
      <w:szCs w:val="22"/>
    </w:rPr>
  </w:style>
  <w:style w:type="character" w:customStyle="1" w:styleId="FooterChar">
    <w:name w:val="Footer Char"/>
    <w:basedOn w:val="DefaultParagraphFont"/>
    <w:link w:val="Footer"/>
    <w:rsid w:val="0092718B"/>
    <w:rPr>
      <w:rFonts w:ascii="Arial" w:hAnsi="Arial"/>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77FB"/>
    <w:pPr>
      <w:widowControl w:val="0"/>
    </w:pPr>
    <w:rPr>
      <w:rFonts w:ascii="Arial" w:hAnsi="Arial"/>
      <w:color w:val="000000"/>
      <w:sz w:val="24"/>
    </w:rPr>
  </w:style>
  <w:style w:type="paragraph" w:styleId="Heading1">
    <w:name w:val="heading 1"/>
    <w:basedOn w:val="Normal"/>
    <w:next w:val="Normal"/>
    <w:qFormat/>
    <w:rsid w:val="00F677FB"/>
    <w:pPr>
      <w:keepNext/>
      <w:numPr>
        <w:numId w:val="1"/>
      </w:numPr>
      <w:spacing w:before="240" w:line="360" w:lineRule="auto"/>
      <w:outlineLvl w:val="0"/>
    </w:pPr>
    <w:rPr>
      <w:b/>
      <w:sz w:val="28"/>
      <w:u w:val="single"/>
    </w:rPr>
  </w:style>
  <w:style w:type="paragraph" w:styleId="Heading2">
    <w:name w:val="heading 2"/>
    <w:basedOn w:val="Normal"/>
    <w:next w:val="Normal"/>
    <w:qFormat/>
    <w:rsid w:val="00F677FB"/>
    <w:pPr>
      <w:keepNext/>
      <w:numPr>
        <w:ilvl w:val="1"/>
        <w:numId w:val="1"/>
      </w:numPr>
      <w:spacing w:before="240" w:after="60"/>
      <w:outlineLvl w:val="1"/>
    </w:pPr>
    <w:rPr>
      <w:b/>
      <w:i/>
    </w:rPr>
  </w:style>
  <w:style w:type="paragraph" w:styleId="Heading3">
    <w:name w:val="heading 3"/>
    <w:basedOn w:val="Normal"/>
    <w:next w:val="Normal"/>
    <w:qFormat/>
    <w:rsid w:val="00F677FB"/>
    <w:pPr>
      <w:keepNext/>
      <w:numPr>
        <w:ilvl w:val="2"/>
        <w:numId w:val="1"/>
      </w:numPr>
      <w:spacing w:before="240" w:after="60"/>
      <w:outlineLvl w:val="2"/>
    </w:pPr>
  </w:style>
  <w:style w:type="paragraph" w:styleId="Heading4">
    <w:name w:val="heading 4"/>
    <w:basedOn w:val="Normal"/>
    <w:next w:val="Normal"/>
    <w:qFormat/>
    <w:rsid w:val="00F677FB"/>
    <w:pPr>
      <w:keepNext/>
      <w:numPr>
        <w:ilvl w:val="3"/>
        <w:numId w:val="1"/>
      </w:numPr>
      <w:tabs>
        <w:tab w:val="bar" w:pos="5850"/>
      </w:tabs>
      <w:outlineLvl w:val="3"/>
    </w:pPr>
    <w:rPr>
      <w:rFonts w:ascii="Courier New" w:hAnsi="Courier New" w:cs="Courier New"/>
      <w:b/>
      <w:bCs/>
      <w:color w:val="auto"/>
    </w:rPr>
  </w:style>
  <w:style w:type="paragraph" w:styleId="Heading5">
    <w:name w:val="heading 5"/>
    <w:basedOn w:val="Normal"/>
    <w:next w:val="Normal"/>
    <w:qFormat/>
    <w:rsid w:val="00F677FB"/>
    <w:pPr>
      <w:keepNext/>
      <w:numPr>
        <w:ilvl w:val="4"/>
        <w:numId w:val="1"/>
      </w:numPr>
      <w:outlineLvl w:val="4"/>
    </w:pPr>
    <w:rPr>
      <w:b/>
      <w:bCs/>
    </w:rPr>
  </w:style>
  <w:style w:type="paragraph" w:styleId="Heading6">
    <w:name w:val="heading 6"/>
    <w:basedOn w:val="Normal"/>
    <w:next w:val="Normal"/>
    <w:qFormat/>
    <w:rsid w:val="00F677FB"/>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F677FB"/>
    <w:pPr>
      <w:numPr>
        <w:ilvl w:val="6"/>
        <w:numId w:val="1"/>
      </w:numPr>
      <w:spacing w:before="240" w:after="60"/>
      <w:outlineLvl w:val="6"/>
    </w:pPr>
    <w:rPr>
      <w:rFonts w:ascii="Times New Roman" w:hAnsi="Times New Roman"/>
      <w:szCs w:val="24"/>
    </w:rPr>
  </w:style>
  <w:style w:type="paragraph" w:styleId="Heading8">
    <w:name w:val="heading 8"/>
    <w:basedOn w:val="Normal"/>
    <w:next w:val="Normal"/>
    <w:qFormat/>
    <w:rsid w:val="00F677FB"/>
    <w:pPr>
      <w:numPr>
        <w:ilvl w:val="7"/>
        <w:numId w:val="1"/>
      </w:numPr>
      <w:spacing w:before="240" w:after="60"/>
      <w:outlineLvl w:val="7"/>
    </w:pPr>
    <w:rPr>
      <w:rFonts w:ascii="Times New Roman" w:hAnsi="Times New Roman"/>
      <w:i/>
      <w:iCs/>
      <w:szCs w:val="24"/>
    </w:rPr>
  </w:style>
  <w:style w:type="paragraph" w:styleId="Heading9">
    <w:name w:val="heading 9"/>
    <w:basedOn w:val="Normal"/>
    <w:next w:val="Normal"/>
    <w:qFormat/>
    <w:rsid w:val="00F677F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F677FB"/>
    <w:pPr>
      <w:tabs>
        <w:tab w:val="right" w:leader="dot" w:pos="9360"/>
      </w:tabs>
      <w:spacing w:before="120" w:after="120"/>
    </w:pPr>
    <w:rPr>
      <w:rFonts w:ascii="Times New Roman" w:hAnsi="Times New Roman"/>
      <w:b/>
      <w:caps/>
      <w:sz w:val="20"/>
    </w:rPr>
  </w:style>
  <w:style w:type="paragraph" w:styleId="Footer">
    <w:name w:val="footer"/>
    <w:basedOn w:val="Normal"/>
    <w:link w:val="FooterChar"/>
    <w:rsid w:val="00F677FB"/>
    <w:pPr>
      <w:tabs>
        <w:tab w:val="center" w:pos="4320"/>
        <w:tab w:val="right" w:pos="8640"/>
      </w:tabs>
    </w:pPr>
  </w:style>
  <w:style w:type="paragraph" w:styleId="Header">
    <w:name w:val="header"/>
    <w:basedOn w:val="Normal"/>
    <w:rsid w:val="00F677FB"/>
    <w:pPr>
      <w:tabs>
        <w:tab w:val="center" w:pos="4320"/>
        <w:tab w:val="right" w:pos="8640"/>
      </w:tabs>
    </w:pPr>
  </w:style>
  <w:style w:type="paragraph" w:styleId="Title">
    <w:name w:val="Title"/>
    <w:basedOn w:val="TOC1"/>
    <w:qFormat/>
    <w:rsid w:val="00F677FB"/>
    <w:pPr>
      <w:ind w:right="100"/>
    </w:pPr>
    <w:rPr>
      <w:rFonts w:ascii="Arial" w:hAnsi="Arial"/>
      <w:b w:val="0"/>
      <w:sz w:val="28"/>
    </w:rPr>
  </w:style>
  <w:style w:type="paragraph" w:customStyle="1" w:styleId="Header1">
    <w:name w:val="Header 1"/>
    <w:basedOn w:val="Title"/>
    <w:rsid w:val="00F677FB"/>
    <w:pPr>
      <w:spacing w:before="240"/>
      <w:ind w:right="101"/>
    </w:pPr>
    <w:rPr>
      <w:sz w:val="24"/>
    </w:rPr>
  </w:style>
  <w:style w:type="paragraph" w:customStyle="1" w:styleId="hangingindent1">
    <w:name w:val="hanging indent 1"/>
    <w:basedOn w:val="Header1"/>
    <w:rsid w:val="00F677FB"/>
    <w:pPr>
      <w:ind w:left="720" w:hanging="720"/>
    </w:pPr>
    <w:rPr>
      <w:rFonts w:ascii="Times New Roman" w:hAnsi="Times New Roman"/>
      <w:b/>
    </w:rPr>
  </w:style>
  <w:style w:type="paragraph" w:customStyle="1" w:styleId="hangingindent2">
    <w:name w:val="hanging indent 2"/>
    <w:basedOn w:val="hangingindent1"/>
    <w:rsid w:val="00F677FB"/>
    <w:pPr>
      <w:ind w:left="1440"/>
    </w:pPr>
  </w:style>
  <w:style w:type="paragraph" w:customStyle="1" w:styleId="paragraph1">
    <w:name w:val="paragraph 1"/>
    <w:basedOn w:val="Header1"/>
    <w:rsid w:val="00F677FB"/>
    <w:pPr>
      <w:spacing w:before="0" w:after="60"/>
    </w:pPr>
    <w:rPr>
      <w:rFonts w:ascii="Times New Roman" w:hAnsi="Times New Roman"/>
      <w:b/>
    </w:rPr>
  </w:style>
  <w:style w:type="paragraph" w:customStyle="1" w:styleId="paragraph2">
    <w:name w:val="paragraph 2"/>
    <w:basedOn w:val="hangingindent1"/>
    <w:rsid w:val="00F677FB"/>
    <w:pPr>
      <w:ind w:firstLine="0"/>
    </w:pPr>
  </w:style>
  <w:style w:type="paragraph" w:customStyle="1" w:styleId="paragraph3">
    <w:name w:val="paragraph 3"/>
    <w:basedOn w:val="hangingindent2"/>
    <w:rsid w:val="00F677FB"/>
    <w:pPr>
      <w:ind w:firstLine="0"/>
    </w:pPr>
  </w:style>
  <w:style w:type="paragraph" w:customStyle="1" w:styleId="hangingindent3">
    <w:name w:val="hanging indent 3"/>
    <w:basedOn w:val="hangingindent2"/>
    <w:rsid w:val="00F677FB"/>
    <w:pPr>
      <w:ind w:left="2160"/>
    </w:pPr>
  </w:style>
  <w:style w:type="paragraph" w:customStyle="1" w:styleId="hangingindent4">
    <w:name w:val="hanging indent 4"/>
    <w:basedOn w:val="Normal"/>
    <w:rsid w:val="00F677FB"/>
    <w:pPr>
      <w:spacing w:before="240"/>
      <w:ind w:left="2880" w:right="100" w:hanging="720"/>
    </w:pPr>
  </w:style>
  <w:style w:type="paragraph" w:customStyle="1" w:styleId="paragraph4">
    <w:name w:val="paragraph 4"/>
    <w:basedOn w:val="Normal"/>
    <w:rsid w:val="00F677FB"/>
    <w:pPr>
      <w:spacing w:before="240"/>
      <w:ind w:left="2160" w:right="100"/>
    </w:pPr>
  </w:style>
  <w:style w:type="paragraph" w:customStyle="1" w:styleId="approvalline">
    <w:name w:val="approval line"/>
    <w:basedOn w:val="Header"/>
    <w:rsid w:val="00F677FB"/>
    <w:pPr>
      <w:pBdr>
        <w:top w:val="single" w:sz="6" w:space="1" w:color="auto"/>
        <w:left w:val="single" w:sz="6" w:space="1" w:color="auto"/>
        <w:bottom w:val="single" w:sz="6" w:space="1" w:color="auto"/>
        <w:right w:val="single" w:sz="6" w:space="1" w:color="auto"/>
      </w:pBdr>
      <w:tabs>
        <w:tab w:val="left" w:pos="2520"/>
      </w:tabs>
      <w:spacing w:before="240"/>
    </w:pPr>
    <w:rPr>
      <w:rFonts w:ascii="Courier New" w:hAnsi="Courier New"/>
      <w:sz w:val="20"/>
    </w:rPr>
  </w:style>
  <w:style w:type="paragraph" w:customStyle="1" w:styleId="relateddoc">
    <w:name w:val="related doc"/>
    <w:basedOn w:val="Normal"/>
    <w:rsid w:val="00F677FB"/>
    <w:pPr>
      <w:tabs>
        <w:tab w:val="left" w:pos="1620"/>
      </w:tabs>
      <w:ind w:left="720" w:right="100"/>
    </w:pPr>
  </w:style>
  <w:style w:type="paragraph" w:customStyle="1" w:styleId="Header2">
    <w:name w:val="Header 2"/>
    <w:basedOn w:val="Normal"/>
    <w:rsid w:val="00F677FB"/>
    <w:pPr>
      <w:spacing w:before="240"/>
      <w:ind w:left="720" w:right="100"/>
    </w:pPr>
    <w:rPr>
      <w:b/>
    </w:rPr>
  </w:style>
  <w:style w:type="paragraph" w:customStyle="1" w:styleId="Tabletext">
    <w:name w:val="Table text"/>
    <w:basedOn w:val="Normal"/>
    <w:rsid w:val="00F677FB"/>
    <w:pPr>
      <w:spacing w:after="40"/>
    </w:pPr>
  </w:style>
  <w:style w:type="character" w:styleId="CommentReference">
    <w:name w:val="annotation reference"/>
    <w:basedOn w:val="DefaultParagraphFont"/>
    <w:semiHidden/>
    <w:rsid w:val="00F677FB"/>
    <w:rPr>
      <w:sz w:val="16"/>
    </w:rPr>
  </w:style>
  <w:style w:type="paragraph" w:styleId="CommentText">
    <w:name w:val="annotation text"/>
    <w:basedOn w:val="Normal"/>
    <w:semiHidden/>
    <w:rsid w:val="00F677FB"/>
    <w:rPr>
      <w:sz w:val="20"/>
    </w:rPr>
  </w:style>
  <w:style w:type="character" w:styleId="PageNumber">
    <w:name w:val="page number"/>
    <w:basedOn w:val="DefaultParagraphFont"/>
    <w:rsid w:val="00F677FB"/>
  </w:style>
  <w:style w:type="paragraph" w:customStyle="1" w:styleId="bodyflushleftjust">
    <w:name w:val="body.flush.left just"/>
    <w:basedOn w:val="Normal"/>
    <w:rsid w:val="00F677FB"/>
    <w:pPr>
      <w:widowControl/>
      <w:spacing w:after="260" w:line="260" w:lineRule="exact"/>
      <w:ind w:right="1440"/>
    </w:pPr>
    <w:rPr>
      <w:rFonts w:ascii="Century Schoolbook" w:hAnsi="Century Schoolbook"/>
      <w:sz w:val="20"/>
    </w:rPr>
  </w:style>
  <w:style w:type="paragraph" w:customStyle="1" w:styleId="NOSOTITLE">
    <w:name w:val="NOSOTITLE"/>
    <w:basedOn w:val="Heading2"/>
    <w:rsid w:val="00F677FB"/>
    <w:pPr>
      <w:ind w:left="2610" w:hanging="2610"/>
      <w:outlineLvl w:val="9"/>
    </w:pPr>
    <w:rPr>
      <w:i w:val="0"/>
      <w:sz w:val="36"/>
    </w:rPr>
  </w:style>
  <w:style w:type="paragraph" w:customStyle="1" w:styleId="NISO">
    <w:name w:val="NISO"/>
    <w:basedOn w:val="Header1"/>
    <w:rsid w:val="00F677FB"/>
    <w:pPr>
      <w:ind w:left="1080" w:hanging="360"/>
    </w:pPr>
    <w:rPr>
      <w:sz w:val="28"/>
    </w:rPr>
  </w:style>
  <w:style w:type="paragraph" w:customStyle="1" w:styleId="NISO1">
    <w:name w:val="NISO1"/>
    <w:basedOn w:val="Header1"/>
    <w:rsid w:val="00F677FB"/>
    <w:pPr>
      <w:ind w:firstLine="720"/>
    </w:pPr>
    <w:rPr>
      <w:sz w:val="32"/>
    </w:rPr>
  </w:style>
  <w:style w:type="paragraph" w:styleId="DocumentMap">
    <w:name w:val="Document Map"/>
    <w:basedOn w:val="Normal"/>
    <w:semiHidden/>
    <w:rsid w:val="00F677FB"/>
    <w:pPr>
      <w:shd w:val="clear" w:color="auto" w:fill="000080"/>
    </w:pPr>
    <w:rPr>
      <w:rFonts w:ascii="Tahoma" w:hAnsi="Tahoma"/>
    </w:rPr>
  </w:style>
  <w:style w:type="paragraph" w:styleId="BodyText2">
    <w:name w:val="Body Text 2"/>
    <w:basedOn w:val="Normal"/>
    <w:rsid w:val="00F677FB"/>
    <w:pPr>
      <w:ind w:left="2160"/>
    </w:pPr>
  </w:style>
  <w:style w:type="paragraph" w:styleId="BodyTextIndent2">
    <w:name w:val="Body Text Indent 2"/>
    <w:basedOn w:val="Normal"/>
    <w:rsid w:val="00F677FB"/>
    <w:pPr>
      <w:ind w:left="1800"/>
    </w:pPr>
  </w:style>
  <w:style w:type="paragraph" w:styleId="BodyTextIndent3">
    <w:name w:val="Body Text Indent 3"/>
    <w:basedOn w:val="Normal"/>
    <w:rsid w:val="00F677FB"/>
    <w:pPr>
      <w:ind w:left="720"/>
    </w:pPr>
  </w:style>
  <w:style w:type="paragraph" w:styleId="TOC2">
    <w:name w:val="toc 2"/>
    <w:basedOn w:val="Normal"/>
    <w:next w:val="Normal"/>
    <w:uiPriority w:val="39"/>
    <w:rsid w:val="00F677FB"/>
    <w:pPr>
      <w:tabs>
        <w:tab w:val="right" w:leader="dot" w:pos="9360"/>
      </w:tabs>
      <w:ind w:left="240"/>
    </w:pPr>
    <w:rPr>
      <w:rFonts w:ascii="Times New Roman" w:hAnsi="Times New Roman"/>
      <w:smallCaps/>
      <w:sz w:val="20"/>
    </w:rPr>
  </w:style>
  <w:style w:type="paragraph" w:styleId="TOC3">
    <w:name w:val="toc 3"/>
    <w:basedOn w:val="Normal"/>
    <w:next w:val="Normal"/>
    <w:uiPriority w:val="39"/>
    <w:rsid w:val="00F677FB"/>
    <w:pPr>
      <w:tabs>
        <w:tab w:val="right" w:leader="dot" w:pos="9360"/>
      </w:tabs>
      <w:ind w:left="480"/>
    </w:pPr>
    <w:rPr>
      <w:rFonts w:ascii="Times New Roman" w:hAnsi="Times New Roman"/>
      <w:i/>
      <w:sz w:val="20"/>
    </w:rPr>
  </w:style>
  <w:style w:type="paragraph" w:styleId="TOC4">
    <w:name w:val="toc 4"/>
    <w:basedOn w:val="Normal"/>
    <w:next w:val="Normal"/>
    <w:semiHidden/>
    <w:rsid w:val="00F677FB"/>
    <w:pPr>
      <w:tabs>
        <w:tab w:val="right" w:leader="dot" w:pos="9360"/>
      </w:tabs>
      <w:ind w:left="720"/>
    </w:pPr>
    <w:rPr>
      <w:rFonts w:ascii="Times New Roman" w:hAnsi="Times New Roman"/>
      <w:sz w:val="18"/>
    </w:rPr>
  </w:style>
  <w:style w:type="paragraph" w:styleId="TOC5">
    <w:name w:val="toc 5"/>
    <w:basedOn w:val="Normal"/>
    <w:next w:val="Normal"/>
    <w:semiHidden/>
    <w:rsid w:val="00F677FB"/>
    <w:pPr>
      <w:tabs>
        <w:tab w:val="right" w:leader="dot" w:pos="9360"/>
      </w:tabs>
      <w:ind w:left="960"/>
    </w:pPr>
    <w:rPr>
      <w:rFonts w:ascii="Times New Roman" w:hAnsi="Times New Roman"/>
      <w:sz w:val="18"/>
    </w:rPr>
  </w:style>
  <w:style w:type="paragraph" w:styleId="TOC6">
    <w:name w:val="toc 6"/>
    <w:basedOn w:val="Normal"/>
    <w:next w:val="Normal"/>
    <w:semiHidden/>
    <w:rsid w:val="00F677FB"/>
    <w:pPr>
      <w:tabs>
        <w:tab w:val="right" w:leader="dot" w:pos="9360"/>
      </w:tabs>
      <w:ind w:left="1200"/>
    </w:pPr>
    <w:rPr>
      <w:rFonts w:ascii="Times New Roman" w:hAnsi="Times New Roman"/>
      <w:sz w:val="18"/>
    </w:rPr>
  </w:style>
  <w:style w:type="paragraph" w:styleId="TOC7">
    <w:name w:val="toc 7"/>
    <w:basedOn w:val="Normal"/>
    <w:next w:val="Normal"/>
    <w:semiHidden/>
    <w:rsid w:val="00F677FB"/>
    <w:pPr>
      <w:tabs>
        <w:tab w:val="right" w:leader="dot" w:pos="9360"/>
      </w:tabs>
      <w:ind w:left="1440"/>
    </w:pPr>
    <w:rPr>
      <w:rFonts w:ascii="Times New Roman" w:hAnsi="Times New Roman"/>
      <w:sz w:val="18"/>
    </w:rPr>
  </w:style>
  <w:style w:type="paragraph" w:styleId="TOC8">
    <w:name w:val="toc 8"/>
    <w:basedOn w:val="Normal"/>
    <w:next w:val="Normal"/>
    <w:semiHidden/>
    <w:rsid w:val="00F677FB"/>
    <w:pPr>
      <w:tabs>
        <w:tab w:val="right" w:leader="dot" w:pos="9360"/>
      </w:tabs>
      <w:ind w:left="1680"/>
    </w:pPr>
    <w:rPr>
      <w:rFonts w:ascii="Times New Roman" w:hAnsi="Times New Roman"/>
      <w:sz w:val="18"/>
    </w:rPr>
  </w:style>
  <w:style w:type="paragraph" w:styleId="TOC9">
    <w:name w:val="toc 9"/>
    <w:basedOn w:val="Normal"/>
    <w:next w:val="Normal"/>
    <w:semiHidden/>
    <w:rsid w:val="00F677FB"/>
    <w:pPr>
      <w:tabs>
        <w:tab w:val="right" w:leader="dot" w:pos="9360"/>
      </w:tabs>
      <w:ind w:left="1920"/>
    </w:pPr>
    <w:rPr>
      <w:rFonts w:ascii="Times New Roman" w:hAnsi="Times New Roman"/>
      <w:sz w:val="18"/>
    </w:rPr>
  </w:style>
  <w:style w:type="paragraph" w:customStyle="1" w:styleId="NOSO1">
    <w:name w:val="NOSO1"/>
    <w:basedOn w:val="Header1"/>
    <w:rsid w:val="00F677FB"/>
    <w:pPr>
      <w:widowControl/>
      <w:ind w:left="720" w:hanging="720"/>
    </w:pPr>
    <w:rPr>
      <w:b/>
    </w:rPr>
  </w:style>
  <w:style w:type="paragraph" w:customStyle="1" w:styleId="NOSO2">
    <w:name w:val="NOSO2"/>
    <w:basedOn w:val="Heading2"/>
    <w:rsid w:val="00F677FB"/>
    <w:pPr>
      <w:widowControl/>
      <w:ind w:left="1440" w:hanging="720"/>
      <w:outlineLvl w:val="9"/>
    </w:pPr>
    <w:rPr>
      <w:i w:val="0"/>
    </w:rPr>
  </w:style>
  <w:style w:type="paragraph" w:styleId="FootnoteText">
    <w:name w:val="footnote text"/>
    <w:basedOn w:val="Normal"/>
    <w:semiHidden/>
    <w:rsid w:val="00F677FB"/>
    <w:pPr>
      <w:widowControl/>
    </w:pPr>
    <w:rPr>
      <w:rFonts w:ascii="Arial (W1)" w:hAnsi="Arial (W1)"/>
      <w:color w:val="auto"/>
      <w:sz w:val="16"/>
    </w:rPr>
  </w:style>
  <w:style w:type="character" w:styleId="FootnoteReference">
    <w:name w:val="footnote reference"/>
    <w:basedOn w:val="DefaultParagraphFont"/>
    <w:semiHidden/>
    <w:rsid w:val="00F677FB"/>
    <w:rPr>
      <w:vertAlign w:val="superscript"/>
    </w:rPr>
  </w:style>
  <w:style w:type="paragraph" w:styleId="BodyTextIndent">
    <w:name w:val="Body Text Indent"/>
    <w:basedOn w:val="Normal"/>
    <w:rsid w:val="00F677FB"/>
    <w:pPr>
      <w:autoSpaceDE w:val="0"/>
      <w:autoSpaceDN w:val="0"/>
      <w:adjustRightInd w:val="0"/>
      <w:ind w:left="1080"/>
    </w:pPr>
    <w:rPr>
      <w:rFonts w:cs="Arial"/>
      <w:sz w:val="20"/>
    </w:rPr>
  </w:style>
  <w:style w:type="paragraph" w:styleId="BodyText">
    <w:name w:val="Body Text"/>
    <w:basedOn w:val="Normal"/>
    <w:rsid w:val="00F677FB"/>
    <w:pPr>
      <w:widowControl/>
      <w:jc w:val="both"/>
    </w:pPr>
    <w:rPr>
      <w:rFonts w:cs="Arial"/>
      <w:color w:val="auto"/>
      <w:sz w:val="20"/>
    </w:rPr>
  </w:style>
  <w:style w:type="character" w:styleId="Hyperlink">
    <w:name w:val="Hyperlink"/>
    <w:basedOn w:val="DefaultParagraphFont"/>
    <w:uiPriority w:val="99"/>
    <w:rsid w:val="00F677FB"/>
    <w:rPr>
      <w:color w:val="0000FF"/>
      <w:u w:val="single"/>
    </w:rPr>
  </w:style>
  <w:style w:type="character" w:styleId="FollowedHyperlink">
    <w:name w:val="FollowedHyperlink"/>
    <w:basedOn w:val="DefaultParagraphFont"/>
    <w:rsid w:val="00F677FB"/>
    <w:rPr>
      <w:color w:val="800080"/>
      <w:u w:val="single"/>
    </w:rPr>
  </w:style>
  <w:style w:type="paragraph" w:customStyle="1" w:styleId="illustration">
    <w:name w:val="illustration"/>
    <w:basedOn w:val="bodyflushleftjust"/>
    <w:rsid w:val="00F677FB"/>
    <w:pPr>
      <w:spacing w:after="0" w:line="200" w:lineRule="exact"/>
    </w:pPr>
    <w:rPr>
      <w:rFonts w:ascii="Courier New" w:hAnsi="Courier New" w:cs="Courier New"/>
    </w:rPr>
  </w:style>
  <w:style w:type="paragraph" w:styleId="BalloonText">
    <w:name w:val="Balloon Text"/>
    <w:basedOn w:val="Normal"/>
    <w:semiHidden/>
    <w:rsid w:val="00DC06CB"/>
    <w:rPr>
      <w:rFonts w:ascii="Tahoma" w:hAnsi="Tahoma" w:cs="Tahoma"/>
      <w:sz w:val="16"/>
      <w:szCs w:val="16"/>
    </w:rPr>
  </w:style>
  <w:style w:type="table" w:styleId="TableGrid">
    <w:name w:val="Table Grid"/>
    <w:basedOn w:val="TableNormal"/>
    <w:rsid w:val="00DC06C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4475"/>
    <w:rPr>
      <w:rFonts w:ascii="Calibri" w:eastAsia="Calibri" w:hAnsi="Calibri" w:cs="Arial"/>
      <w:sz w:val="22"/>
      <w:szCs w:val="22"/>
    </w:rPr>
  </w:style>
  <w:style w:type="character" w:customStyle="1" w:styleId="FooterChar">
    <w:name w:val="Footer Char"/>
    <w:basedOn w:val="DefaultParagraphFont"/>
    <w:link w:val="Footer"/>
    <w:rsid w:val="0092718B"/>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21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en.wikipedia.org/wiki/ISO_3166-1_alpha-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CCC02ECCB88D479B857865AD2C7092" ma:contentTypeVersion="0" ma:contentTypeDescription="Create a new document." ma:contentTypeScope="" ma:versionID="6fdbfd152201557985ac02e93b08442e">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CEE29-7794-4D47-A837-DC9A28B7D8A1}">
  <ds:schemaRefs>
    <ds:schemaRef ds:uri="http://schemas.microsoft.com/office/infopath/2007/PartnerControls"/>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6CEB00-619C-4F93-BE3B-23B1F8C142E2}">
  <ds:schemaRefs>
    <ds:schemaRef ds:uri="http://schemas.microsoft.com/sharepoint/v3/contenttype/forms"/>
  </ds:schemaRefs>
</ds:datastoreItem>
</file>

<file path=customXml/itemProps3.xml><?xml version="1.0" encoding="utf-8"?>
<ds:datastoreItem xmlns:ds="http://schemas.openxmlformats.org/officeDocument/2006/customXml" ds:itemID="{FE79C5DF-622A-484E-AD00-1F5F35272DE4}">
  <ds:schemaRefs>
    <ds:schemaRef ds:uri="http://schemas.microsoft.com/office/2006/metadata/longProperties"/>
  </ds:schemaRefs>
</ds:datastoreItem>
</file>

<file path=customXml/itemProps4.xml><?xml version="1.0" encoding="utf-8"?>
<ds:datastoreItem xmlns:ds="http://schemas.openxmlformats.org/officeDocument/2006/customXml" ds:itemID="{24F7FA44-5C22-4C9D-AC3E-E57E647F6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0FE860E-C19F-43EB-AA47-C497A98E3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3881</Words>
  <Characters>22127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PRSAN-393-Global Naming Conventions</vt:lpstr>
    </vt:vector>
  </TitlesOfParts>
  <Company>Citicorp Services, Inc.</Company>
  <LinksUpToDate>false</LinksUpToDate>
  <CharactersWithSpaces>25957</CharactersWithSpaces>
  <SharedDoc>false</SharedDoc>
  <HLinks>
    <vt:vector size="300" baseType="variant">
      <vt:variant>
        <vt:i4>4653151</vt:i4>
      </vt:variant>
      <vt:variant>
        <vt:i4>297</vt:i4>
      </vt:variant>
      <vt:variant>
        <vt:i4>0</vt:i4>
      </vt:variant>
      <vt:variant>
        <vt:i4>5</vt:i4>
      </vt:variant>
      <vt:variant>
        <vt:lpwstr>http://en.wikipedia.org/wiki/ISO_3166-1_alpha-2</vt:lpwstr>
      </vt:variant>
      <vt:variant>
        <vt:lpwstr/>
      </vt:variant>
      <vt:variant>
        <vt:i4>3145777</vt:i4>
      </vt:variant>
      <vt:variant>
        <vt:i4>294</vt:i4>
      </vt:variant>
      <vt:variant>
        <vt:i4>0</vt:i4>
      </vt:variant>
      <vt:variant>
        <vt:i4>5</vt:i4>
      </vt:variant>
      <vt:variant>
        <vt:lpwstr/>
      </vt:variant>
      <vt:variant>
        <vt:lpwstr>_Storage_Array_Naming_Convention</vt:lpwstr>
      </vt:variant>
      <vt:variant>
        <vt:i4>1441849</vt:i4>
      </vt:variant>
      <vt:variant>
        <vt:i4>287</vt:i4>
      </vt:variant>
      <vt:variant>
        <vt:i4>0</vt:i4>
      </vt:variant>
      <vt:variant>
        <vt:i4>5</vt:i4>
      </vt:variant>
      <vt:variant>
        <vt:lpwstr/>
      </vt:variant>
      <vt:variant>
        <vt:lpwstr>_Toc308444618</vt:lpwstr>
      </vt:variant>
      <vt:variant>
        <vt:i4>1441849</vt:i4>
      </vt:variant>
      <vt:variant>
        <vt:i4>281</vt:i4>
      </vt:variant>
      <vt:variant>
        <vt:i4>0</vt:i4>
      </vt:variant>
      <vt:variant>
        <vt:i4>5</vt:i4>
      </vt:variant>
      <vt:variant>
        <vt:lpwstr/>
      </vt:variant>
      <vt:variant>
        <vt:lpwstr>_Toc308444617</vt:lpwstr>
      </vt:variant>
      <vt:variant>
        <vt:i4>1441849</vt:i4>
      </vt:variant>
      <vt:variant>
        <vt:i4>275</vt:i4>
      </vt:variant>
      <vt:variant>
        <vt:i4>0</vt:i4>
      </vt:variant>
      <vt:variant>
        <vt:i4>5</vt:i4>
      </vt:variant>
      <vt:variant>
        <vt:lpwstr/>
      </vt:variant>
      <vt:variant>
        <vt:lpwstr>_Toc308444616</vt:lpwstr>
      </vt:variant>
      <vt:variant>
        <vt:i4>1441849</vt:i4>
      </vt:variant>
      <vt:variant>
        <vt:i4>269</vt:i4>
      </vt:variant>
      <vt:variant>
        <vt:i4>0</vt:i4>
      </vt:variant>
      <vt:variant>
        <vt:i4>5</vt:i4>
      </vt:variant>
      <vt:variant>
        <vt:lpwstr/>
      </vt:variant>
      <vt:variant>
        <vt:lpwstr>_Toc308444615</vt:lpwstr>
      </vt:variant>
      <vt:variant>
        <vt:i4>1441849</vt:i4>
      </vt:variant>
      <vt:variant>
        <vt:i4>263</vt:i4>
      </vt:variant>
      <vt:variant>
        <vt:i4>0</vt:i4>
      </vt:variant>
      <vt:variant>
        <vt:i4>5</vt:i4>
      </vt:variant>
      <vt:variant>
        <vt:lpwstr/>
      </vt:variant>
      <vt:variant>
        <vt:lpwstr>_Toc308444614</vt:lpwstr>
      </vt:variant>
      <vt:variant>
        <vt:i4>1441849</vt:i4>
      </vt:variant>
      <vt:variant>
        <vt:i4>257</vt:i4>
      </vt:variant>
      <vt:variant>
        <vt:i4>0</vt:i4>
      </vt:variant>
      <vt:variant>
        <vt:i4>5</vt:i4>
      </vt:variant>
      <vt:variant>
        <vt:lpwstr/>
      </vt:variant>
      <vt:variant>
        <vt:lpwstr>_Toc308444613</vt:lpwstr>
      </vt:variant>
      <vt:variant>
        <vt:i4>1441849</vt:i4>
      </vt:variant>
      <vt:variant>
        <vt:i4>251</vt:i4>
      </vt:variant>
      <vt:variant>
        <vt:i4>0</vt:i4>
      </vt:variant>
      <vt:variant>
        <vt:i4>5</vt:i4>
      </vt:variant>
      <vt:variant>
        <vt:lpwstr/>
      </vt:variant>
      <vt:variant>
        <vt:lpwstr>_Toc308444612</vt:lpwstr>
      </vt:variant>
      <vt:variant>
        <vt:i4>1441849</vt:i4>
      </vt:variant>
      <vt:variant>
        <vt:i4>245</vt:i4>
      </vt:variant>
      <vt:variant>
        <vt:i4>0</vt:i4>
      </vt:variant>
      <vt:variant>
        <vt:i4>5</vt:i4>
      </vt:variant>
      <vt:variant>
        <vt:lpwstr/>
      </vt:variant>
      <vt:variant>
        <vt:lpwstr>_Toc308444611</vt:lpwstr>
      </vt:variant>
      <vt:variant>
        <vt:i4>1441849</vt:i4>
      </vt:variant>
      <vt:variant>
        <vt:i4>239</vt:i4>
      </vt:variant>
      <vt:variant>
        <vt:i4>0</vt:i4>
      </vt:variant>
      <vt:variant>
        <vt:i4>5</vt:i4>
      </vt:variant>
      <vt:variant>
        <vt:lpwstr/>
      </vt:variant>
      <vt:variant>
        <vt:lpwstr>_Toc308444610</vt:lpwstr>
      </vt:variant>
      <vt:variant>
        <vt:i4>1507385</vt:i4>
      </vt:variant>
      <vt:variant>
        <vt:i4>233</vt:i4>
      </vt:variant>
      <vt:variant>
        <vt:i4>0</vt:i4>
      </vt:variant>
      <vt:variant>
        <vt:i4>5</vt:i4>
      </vt:variant>
      <vt:variant>
        <vt:lpwstr/>
      </vt:variant>
      <vt:variant>
        <vt:lpwstr>_Toc308444609</vt:lpwstr>
      </vt:variant>
      <vt:variant>
        <vt:i4>1507385</vt:i4>
      </vt:variant>
      <vt:variant>
        <vt:i4>227</vt:i4>
      </vt:variant>
      <vt:variant>
        <vt:i4>0</vt:i4>
      </vt:variant>
      <vt:variant>
        <vt:i4>5</vt:i4>
      </vt:variant>
      <vt:variant>
        <vt:lpwstr/>
      </vt:variant>
      <vt:variant>
        <vt:lpwstr>_Toc308444608</vt:lpwstr>
      </vt:variant>
      <vt:variant>
        <vt:i4>1507385</vt:i4>
      </vt:variant>
      <vt:variant>
        <vt:i4>221</vt:i4>
      </vt:variant>
      <vt:variant>
        <vt:i4>0</vt:i4>
      </vt:variant>
      <vt:variant>
        <vt:i4>5</vt:i4>
      </vt:variant>
      <vt:variant>
        <vt:lpwstr/>
      </vt:variant>
      <vt:variant>
        <vt:lpwstr>_Toc308444607</vt:lpwstr>
      </vt:variant>
      <vt:variant>
        <vt:i4>1507385</vt:i4>
      </vt:variant>
      <vt:variant>
        <vt:i4>215</vt:i4>
      </vt:variant>
      <vt:variant>
        <vt:i4>0</vt:i4>
      </vt:variant>
      <vt:variant>
        <vt:i4>5</vt:i4>
      </vt:variant>
      <vt:variant>
        <vt:lpwstr/>
      </vt:variant>
      <vt:variant>
        <vt:lpwstr>_Toc308444606</vt:lpwstr>
      </vt:variant>
      <vt:variant>
        <vt:i4>1507385</vt:i4>
      </vt:variant>
      <vt:variant>
        <vt:i4>209</vt:i4>
      </vt:variant>
      <vt:variant>
        <vt:i4>0</vt:i4>
      </vt:variant>
      <vt:variant>
        <vt:i4>5</vt:i4>
      </vt:variant>
      <vt:variant>
        <vt:lpwstr/>
      </vt:variant>
      <vt:variant>
        <vt:lpwstr>_Toc308444605</vt:lpwstr>
      </vt:variant>
      <vt:variant>
        <vt:i4>1507385</vt:i4>
      </vt:variant>
      <vt:variant>
        <vt:i4>203</vt:i4>
      </vt:variant>
      <vt:variant>
        <vt:i4>0</vt:i4>
      </vt:variant>
      <vt:variant>
        <vt:i4>5</vt:i4>
      </vt:variant>
      <vt:variant>
        <vt:lpwstr/>
      </vt:variant>
      <vt:variant>
        <vt:lpwstr>_Toc308444604</vt:lpwstr>
      </vt:variant>
      <vt:variant>
        <vt:i4>1507385</vt:i4>
      </vt:variant>
      <vt:variant>
        <vt:i4>197</vt:i4>
      </vt:variant>
      <vt:variant>
        <vt:i4>0</vt:i4>
      </vt:variant>
      <vt:variant>
        <vt:i4>5</vt:i4>
      </vt:variant>
      <vt:variant>
        <vt:lpwstr/>
      </vt:variant>
      <vt:variant>
        <vt:lpwstr>_Toc308444603</vt:lpwstr>
      </vt:variant>
      <vt:variant>
        <vt:i4>1507385</vt:i4>
      </vt:variant>
      <vt:variant>
        <vt:i4>191</vt:i4>
      </vt:variant>
      <vt:variant>
        <vt:i4>0</vt:i4>
      </vt:variant>
      <vt:variant>
        <vt:i4>5</vt:i4>
      </vt:variant>
      <vt:variant>
        <vt:lpwstr/>
      </vt:variant>
      <vt:variant>
        <vt:lpwstr>_Toc308444602</vt:lpwstr>
      </vt:variant>
      <vt:variant>
        <vt:i4>1507385</vt:i4>
      </vt:variant>
      <vt:variant>
        <vt:i4>185</vt:i4>
      </vt:variant>
      <vt:variant>
        <vt:i4>0</vt:i4>
      </vt:variant>
      <vt:variant>
        <vt:i4>5</vt:i4>
      </vt:variant>
      <vt:variant>
        <vt:lpwstr/>
      </vt:variant>
      <vt:variant>
        <vt:lpwstr>_Toc308444601</vt:lpwstr>
      </vt:variant>
      <vt:variant>
        <vt:i4>1507385</vt:i4>
      </vt:variant>
      <vt:variant>
        <vt:i4>179</vt:i4>
      </vt:variant>
      <vt:variant>
        <vt:i4>0</vt:i4>
      </vt:variant>
      <vt:variant>
        <vt:i4>5</vt:i4>
      </vt:variant>
      <vt:variant>
        <vt:lpwstr/>
      </vt:variant>
      <vt:variant>
        <vt:lpwstr>_Toc308444600</vt:lpwstr>
      </vt:variant>
      <vt:variant>
        <vt:i4>1966138</vt:i4>
      </vt:variant>
      <vt:variant>
        <vt:i4>173</vt:i4>
      </vt:variant>
      <vt:variant>
        <vt:i4>0</vt:i4>
      </vt:variant>
      <vt:variant>
        <vt:i4>5</vt:i4>
      </vt:variant>
      <vt:variant>
        <vt:lpwstr/>
      </vt:variant>
      <vt:variant>
        <vt:lpwstr>_Toc308444599</vt:lpwstr>
      </vt:variant>
      <vt:variant>
        <vt:i4>1966138</vt:i4>
      </vt:variant>
      <vt:variant>
        <vt:i4>167</vt:i4>
      </vt:variant>
      <vt:variant>
        <vt:i4>0</vt:i4>
      </vt:variant>
      <vt:variant>
        <vt:i4>5</vt:i4>
      </vt:variant>
      <vt:variant>
        <vt:lpwstr/>
      </vt:variant>
      <vt:variant>
        <vt:lpwstr>_Toc308444598</vt:lpwstr>
      </vt:variant>
      <vt:variant>
        <vt:i4>1966138</vt:i4>
      </vt:variant>
      <vt:variant>
        <vt:i4>161</vt:i4>
      </vt:variant>
      <vt:variant>
        <vt:i4>0</vt:i4>
      </vt:variant>
      <vt:variant>
        <vt:i4>5</vt:i4>
      </vt:variant>
      <vt:variant>
        <vt:lpwstr/>
      </vt:variant>
      <vt:variant>
        <vt:lpwstr>_Toc308444597</vt:lpwstr>
      </vt:variant>
      <vt:variant>
        <vt:i4>1966138</vt:i4>
      </vt:variant>
      <vt:variant>
        <vt:i4>155</vt:i4>
      </vt:variant>
      <vt:variant>
        <vt:i4>0</vt:i4>
      </vt:variant>
      <vt:variant>
        <vt:i4>5</vt:i4>
      </vt:variant>
      <vt:variant>
        <vt:lpwstr/>
      </vt:variant>
      <vt:variant>
        <vt:lpwstr>_Toc308444596</vt:lpwstr>
      </vt:variant>
      <vt:variant>
        <vt:i4>1966138</vt:i4>
      </vt:variant>
      <vt:variant>
        <vt:i4>149</vt:i4>
      </vt:variant>
      <vt:variant>
        <vt:i4>0</vt:i4>
      </vt:variant>
      <vt:variant>
        <vt:i4>5</vt:i4>
      </vt:variant>
      <vt:variant>
        <vt:lpwstr/>
      </vt:variant>
      <vt:variant>
        <vt:lpwstr>_Toc308444595</vt:lpwstr>
      </vt:variant>
      <vt:variant>
        <vt:i4>1966138</vt:i4>
      </vt:variant>
      <vt:variant>
        <vt:i4>143</vt:i4>
      </vt:variant>
      <vt:variant>
        <vt:i4>0</vt:i4>
      </vt:variant>
      <vt:variant>
        <vt:i4>5</vt:i4>
      </vt:variant>
      <vt:variant>
        <vt:lpwstr/>
      </vt:variant>
      <vt:variant>
        <vt:lpwstr>_Toc308444594</vt:lpwstr>
      </vt:variant>
      <vt:variant>
        <vt:i4>1966138</vt:i4>
      </vt:variant>
      <vt:variant>
        <vt:i4>137</vt:i4>
      </vt:variant>
      <vt:variant>
        <vt:i4>0</vt:i4>
      </vt:variant>
      <vt:variant>
        <vt:i4>5</vt:i4>
      </vt:variant>
      <vt:variant>
        <vt:lpwstr/>
      </vt:variant>
      <vt:variant>
        <vt:lpwstr>_Toc308444593</vt:lpwstr>
      </vt:variant>
      <vt:variant>
        <vt:i4>1966138</vt:i4>
      </vt:variant>
      <vt:variant>
        <vt:i4>131</vt:i4>
      </vt:variant>
      <vt:variant>
        <vt:i4>0</vt:i4>
      </vt:variant>
      <vt:variant>
        <vt:i4>5</vt:i4>
      </vt:variant>
      <vt:variant>
        <vt:lpwstr/>
      </vt:variant>
      <vt:variant>
        <vt:lpwstr>_Toc308444592</vt:lpwstr>
      </vt:variant>
      <vt:variant>
        <vt:i4>1966138</vt:i4>
      </vt:variant>
      <vt:variant>
        <vt:i4>125</vt:i4>
      </vt:variant>
      <vt:variant>
        <vt:i4>0</vt:i4>
      </vt:variant>
      <vt:variant>
        <vt:i4>5</vt:i4>
      </vt:variant>
      <vt:variant>
        <vt:lpwstr/>
      </vt:variant>
      <vt:variant>
        <vt:lpwstr>_Toc308444591</vt:lpwstr>
      </vt:variant>
      <vt:variant>
        <vt:i4>1966138</vt:i4>
      </vt:variant>
      <vt:variant>
        <vt:i4>119</vt:i4>
      </vt:variant>
      <vt:variant>
        <vt:i4>0</vt:i4>
      </vt:variant>
      <vt:variant>
        <vt:i4>5</vt:i4>
      </vt:variant>
      <vt:variant>
        <vt:lpwstr/>
      </vt:variant>
      <vt:variant>
        <vt:lpwstr>_Toc308444590</vt:lpwstr>
      </vt:variant>
      <vt:variant>
        <vt:i4>2031674</vt:i4>
      </vt:variant>
      <vt:variant>
        <vt:i4>113</vt:i4>
      </vt:variant>
      <vt:variant>
        <vt:i4>0</vt:i4>
      </vt:variant>
      <vt:variant>
        <vt:i4>5</vt:i4>
      </vt:variant>
      <vt:variant>
        <vt:lpwstr/>
      </vt:variant>
      <vt:variant>
        <vt:lpwstr>_Toc308444589</vt:lpwstr>
      </vt:variant>
      <vt:variant>
        <vt:i4>2031674</vt:i4>
      </vt:variant>
      <vt:variant>
        <vt:i4>107</vt:i4>
      </vt:variant>
      <vt:variant>
        <vt:i4>0</vt:i4>
      </vt:variant>
      <vt:variant>
        <vt:i4>5</vt:i4>
      </vt:variant>
      <vt:variant>
        <vt:lpwstr/>
      </vt:variant>
      <vt:variant>
        <vt:lpwstr>_Toc308444588</vt:lpwstr>
      </vt:variant>
      <vt:variant>
        <vt:i4>2031674</vt:i4>
      </vt:variant>
      <vt:variant>
        <vt:i4>101</vt:i4>
      </vt:variant>
      <vt:variant>
        <vt:i4>0</vt:i4>
      </vt:variant>
      <vt:variant>
        <vt:i4>5</vt:i4>
      </vt:variant>
      <vt:variant>
        <vt:lpwstr/>
      </vt:variant>
      <vt:variant>
        <vt:lpwstr>_Toc308444587</vt:lpwstr>
      </vt:variant>
      <vt:variant>
        <vt:i4>2031674</vt:i4>
      </vt:variant>
      <vt:variant>
        <vt:i4>95</vt:i4>
      </vt:variant>
      <vt:variant>
        <vt:i4>0</vt:i4>
      </vt:variant>
      <vt:variant>
        <vt:i4>5</vt:i4>
      </vt:variant>
      <vt:variant>
        <vt:lpwstr/>
      </vt:variant>
      <vt:variant>
        <vt:lpwstr>_Toc308444586</vt:lpwstr>
      </vt:variant>
      <vt:variant>
        <vt:i4>2031674</vt:i4>
      </vt:variant>
      <vt:variant>
        <vt:i4>89</vt:i4>
      </vt:variant>
      <vt:variant>
        <vt:i4>0</vt:i4>
      </vt:variant>
      <vt:variant>
        <vt:i4>5</vt:i4>
      </vt:variant>
      <vt:variant>
        <vt:lpwstr/>
      </vt:variant>
      <vt:variant>
        <vt:lpwstr>_Toc308444585</vt:lpwstr>
      </vt:variant>
      <vt:variant>
        <vt:i4>2031674</vt:i4>
      </vt:variant>
      <vt:variant>
        <vt:i4>83</vt:i4>
      </vt:variant>
      <vt:variant>
        <vt:i4>0</vt:i4>
      </vt:variant>
      <vt:variant>
        <vt:i4>5</vt:i4>
      </vt:variant>
      <vt:variant>
        <vt:lpwstr/>
      </vt:variant>
      <vt:variant>
        <vt:lpwstr>_Toc308444584</vt:lpwstr>
      </vt:variant>
      <vt:variant>
        <vt:i4>2031674</vt:i4>
      </vt:variant>
      <vt:variant>
        <vt:i4>77</vt:i4>
      </vt:variant>
      <vt:variant>
        <vt:i4>0</vt:i4>
      </vt:variant>
      <vt:variant>
        <vt:i4>5</vt:i4>
      </vt:variant>
      <vt:variant>
        <vt:lpwstr/>
      </vt:variant>
      <vt:variant>
        <vt:lpwstr>_Toc308444583</vt:lpwstr>
      </vt:variant>
      <vt:variant>
        <vt:i4>2031674</vt:i4>
      </vt:variant>
      <vt:variant>
        <vt:i4>71</vt:i4>
      </vt:variant>
      <vt:variant>
        <vt:i4>0</vt:i4>
      </vt:variant>
      <vt:variant>
        <vt:i4>5</vt:i4>
      </vt:variant>
      <vt:variant>
        <vt:lpwstr/>
      </vt:variant>
      <vt:variant>
        <vt:lpwstr>_Toc308444582</vt:lpwstr>
      </vt:variant>
      <vt:variant>
        <vt:i4>2031674</vt:i4>
      </vt:variant>
      <vt:variant>
        <vt:i4>65</vt:i4>
      </vt:variant>
      <vt:variant>
        <vt:i4>0</vt:i4>
      </vt:variant>
      <vt:variant>
        <vt:i4>5</vt:i4>
      </vt:variant>
      <vt:variant>
        <vt:lpwstr/>
      </vt:variant>
      <vt:variant>
        <vt:lpwstr>_Toc308444581</vt:lpwstr>
      </vt:variant>
      <vt:variant>
        <vt:i4>2031674</vt:i4>
      </vt:variant>
      <vt:variant>
        <vt:i4>59</vt:i4>
      </vt:variant>
      <vt:variant>
        <vt:i4>0</vt:i4>
      </vt:variant>
      <vt:variant>
        <vt:i4>5</vt:i4>
      </vt:variant>
      <vt:variant>
        <vt:lpwstr/>
      </vt:variant>
      <vt:variant>
        <vt:lpwstr>_Toc308444580</vt:lpwstr>
      </vt:variant>
      <vt:variant>
        <vt:i4>1048634</vt:i4>
      </vt:variant>
      <vt:variant>
        <vt:i4>53</vt:i4>
      </vt:variant>
      <vt:variant>
        <vt:i4>0</vt:i4>
      </vt:variant>
      <vt:variant>
        <vt:i4>5</vt:i4>
      </vt:variant>
      <vt:variant>
        <vt:lpwstr/>
      </vt:variant>
      <vt:variant>
        <vt:lpwstr>_Toc308444579</vt:lpwstr>
      </vt:variant>
      <vt:variant>
        <vt:i4>1048634</vt:i4>
      </vt:variant>
      <vt:variant>
        <vt:i4>47</vt:i4>
      </vt:variant>
      <vt:variant>
        <vt:i4>0</vt:i4>
      </vt:variant>
      <vt:variant>
        <vt:i4>5</vt:i4>
      </vt:variant>
      <vt:variant>
        <vt:lpwstr/>
      </vt:variant>
      <vt:variant>
        <vt:lpwstr>_Toc308444578</vt:lpwstr>
      </vt:variant>
      <vt:variant>
        <vt:i4>1048634</vt:i4>
      </vt:variant>
      <vt:variant>
        <vt:i4>41</vt:i4>
      </vt:variant>
      <vt:variant>
        <vt:i4>0</vt:i4>
      </vt:variant>
      <vt:variant>
        <vt:i4>5</vt:i4>
      </vt:variant>
      <vt:variant>
        <vt:lpwstr/>
      </vt:variant>
      <vt:variant>
        <vt:lpwstr>_Toc308444577</vt:lpwstr>
      </vt:variant>
      <vt:variant>
        <vt:i4>1048634</vt:i4>
      </vt:variant>
      <vt:variant>
        <vt:i4>35</vt:i4>
      </vt:variant>
      <vt:variant>
        <vt:i4>0</vt:i4>
      </vt:variant>
      <vt:variant>
        <vt:i4>5</vt:i4>
      </vt:variant>
      <vt:variant>
        <vt:lpwstr/>
      </vt:variant>
      <vt:variant>
        <vt:lpwstr>_Toc308444576</vt:lpwstr>
      </vt:variant>
      <vt:variant>
        <vt:i4>1048634</vt:i4>
      </vt:variant>
      <vt:variant>
        <vt:i4>29</vt:i4>
      </vt:variant>
      <vt:variant>
        <vt:i4>0</vt:i4>
      </vt:variant>
      <vt:variant>
        <vt:i4>5</vt:i4>
      </vt:variant>
      <vt:variant>
        <vt:lpwstr/>
      </vt:variant>
      <vt:variant>
        <vt:lpwstr>_Toc308444575</vt:lpwstr>
      </vt:variant>
      <vt:variant>
        <vt:i4>1048634</vt:i4>
      </vt:variant>
      <vt:variant>
        <vt:i4>23</vt:i4>
      </vt:variant>
      <vt:variant>
        <vt:i4>0</vt:i4>
      </vt:variant>
      <vt:variant>
        <vt:i4>5</vt:i4>
      </vt:variant>
      <vt:variant>
        <vt:lpwstr/>
      </vt:variant>
      <vt:variant>
        <vt:lpwstr>_Toc308444574</vt:lpwstr>
      </vt:variant>
      <vt:variant>
        <vt:i4>1048634</vt:i4>
      </vt:variant>
      <vt:variant>
        <vt:i4>17</vt:i4>
      </vt:variant>
      <vt:variant>
        <vt:i4>0</vt:i4>
      </vt:variant>
      <vt:variant>
        <vt:i4>5</vt:i4>
      </vt:variant>
      <vt:variant>
        <vt:lpwstr/>
      </vt:variant>
      <vt:variant>
        <vt:lpwstr>_Toc308444573</vt:lpwstr>
      </vt:variant>
      <vt:variant>
        <vt:i4>1048634</vt:i4>
      </vt:variant>
      <vt:variant>
        <vt:i4>11</vt:i4>
      </vt:variant>
      <vt:variant>
        <vt:i4>0</vt:i4>
      </vt:variant>
      <vt:variant>
        <vt:i4>5</vt:i4>
      </vt:variant>
      <vt:variant>
        <vt:lpwstr/>
      </vt:variant>
      <vt:variant>
        <vt:lpwstr>_Toc308444572</vt:lpwstr>
      </vt:variant>
      <vt:variant>
        <vt:i4>1048634</vt:i4>
      </vt:variant>
      <vt:variant>
        <vt:i4>5</vt:i4>
      </vt:variant>
      <vt:variant>
        <vt:i4>0</vt:i4>
      </vt:variant>
      <vt:variant>
        <vt:i4>5</vt:i4>
      </vt:variant>
      <vt:variant>
        <vt:lpwstr/>
      </vt:variant>
      <vt:variant>
        <vt:lpwstr>_Toc308444571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PRSAN-393-Global Naming Conventions</dc:title>
  <dc:creator>Citicorp and</dc:creator>
  <cp:lastModifiedBy>Ashok Kumar Reddy</cp:lastModifiedBy>
  <cp:revision>2</cp:revision>
  <cp:lastPrinted>2006-06-24T01:37:00Z</cp:lastPrinted>
  <dcterms:created xsi:type="dcterms:W3CDTF">2015-07-15T05:32:00Z</dcterms:created>
  <dcterms:modified xsi:type="dcterms:W3CDTF">2015-07-15T05:32:00Z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0x0101001ECCC02ECCB88D479B857865AD2C7092</vt:lpwstr>
  </property>
</Properties>
</file>